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DC584" w14:textId="46FCE811" w:rsidR="00EB413B" w:rsidRPr="00CE31F6" w:rsidRDefault="001F0E44" w:rsidP="002440CF">
      <w:pPr>
        <w:spacing w:line="480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-80°C </w:t>
      </w:r>
      <w:r w:rsidR="00D05977">
        <w:rPr>
          <w:rFonts w:asciiTheme="minorHAnsi" w:hAnsiTheme="minorHAnsi" w:cstheme="minorHAnsi"/>
          <w:b/>
          <w:sz w:val="24"/>
        </w:rPr>
        <w:t>D</w:t>
      </w:r>
      <w:r w:rsidR="002440CF">
        <w:rPr>
          <w:rFonts w:asciiTheme="minorHAnsi" w:hAnsiTheme="minorHAnsi" w:cstheme="minorHAnsi"/>
          <w:b/>
          <w:sz w:val="24"/>
        </w:rPr>
        <w:t>eep f</w:t>
      </w:r>
      <w:r>
        <w:rPr>
          <w:rFonts w:asciiTheme="minorHAnsi" w:hAnsiTheme="minorHAnsi" w:cstheme="minorHAnsi"/>
          <w:b/>
          <w:sz w:val="24"/>
        </w:rPr>
        <w:t xml:space="preserve">rozen </w:t>
      </w:r>
      <w:r w:rsidR="002440CF">
        <w:rPr>
          <w:rFonts w:asciiTheme="minorHAnsi" w:hAnsiTheme="minorHAnsi" w:cstheme="minorHAnsi"/>
          <w:b/>
          <w:sz w:val="24"/>
        </w:rPr>
        <w:t>e</w:t>
      </w:r>
      <w:r>
        <w:rPr>
          <w:rFonts w:asciiTheme="minorHAnsi" w:hAnsiTheme="minorHAnsi" w:cstheme="minorHAnsi"/>
          <w:b/>
          <w:sz w:val="24"/>
        </w:rPr>
        <w:t xml:space="preserve">rythrocytes </w:t>
      </w:r>
      <w:r w:rsidR="00B829DB" w:rsidRPr="00CE31F6">
        <w:rPr>
          <w:rFonts w:asciiTheme="minorHAnsi" w:hAnsiTheme="minorHAnsi" w:cstheme="minorHAnsi"/>
          <w:b/>
          <w:sz w:val="24"/>
        </w:rPr>
        <w:t>during military operations</w:t>
      </w:r>
      <w:r w:rsidR="00A73281">
        <w:rPr>
          <w:rFonts w:asciiTheme="minorHAnsi" w:hAnsiTheme="minorHAnsi" w:cstheme="minorHAnsi"/>
          <w:b/>
          <w:sz w:val="24"/>
        </w:rPr>
        <w:t xml:space="preserve">. </w:t>
      </w:r>
      <w:r w:rsidR="002440CF">
        <w:rPr>
          <w:rFonts w:asciiTheme="minorHAnsi" w:hAnsiTheme="minorHAnsi" w:cstheme="minorHAnsi"/>
          <w:b/>
          <w:sz w:val="24"/>
        </w:rPr>
        <w:t>T</w:t>
      </w:r>
      <w:r>
        <w:rPr>
          <w:rFonts w:asciiTheme="minorHAnsi" w:hAnsiTheme="minorHAnsi" w:cstheme="minorHAnsi"/>
          <w:b/>
          <w:sz w:val="24"/>
        </w:rPr>
        <w:t>he Dutch Frozen Concept.</w:t>
      </w:r>
    </w:p>
    <w:p w14:paraId="77EC22D9" w14:textId="0B016CD7" w:rsidR="00EB413B" w:rsidRPr="00CE31F6" w:rsidRDefault="00EB413B" w:rsidP="00510AD4">
      <w:pPr>
        <w:rPr>
          <w:rFonts w:asciiTheme="minorHAnsi" w:hAnsiTheme="minorHAnsi" w:cstheme="minorHAnsi"/>
          <w:sz w:val="24"/>
        </w:rPr>
      </w:pPr>
    </w:p>
    <w:p w14:paraId="50B92303" w14:textId="6E258323" w:rsidR="00B829DB" w:rsidRPr="00423AD3" w:rsidRDefault="00B829DB" w:rsidP="00423AD3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  <w:r w:rsidRPr="00423AD3">
        <w:rPr>
          <w:rFonts w:asciiTheme="minorHAnsi" w:hAnsiTheme="minorHAnsi" w:cstheme="minorHAnsi"/>
          <w:sz w:val="24"/>
          <w:lang w:val="en-US"/>
        </w:rPr>
        <w:t>Femke Noorman</w:t>
      </w:r>
      <w:r w:rsidR="001F0E44" w:rsidRPr="00423AD3">
        <w:rPr>
          <w:rFonts w:asciiTheme="minorHAnsi" w:hAnsiTheme="minorHAnsi" w:cstheme="minorHAnsi"/>
          <w:sz w:val="24"/>
          <w:vertAlign w:val="superscript"/>
          <w:lang w:val="en-US"/>
        </w:rPr>
        <w:t>1</w:t>
      </w:r>
      <w:r w:rsidRPr="00423AD3">
        <w:rPr>
          <w:rFonts w:asciiTheme="minorHAnsi" w:hAnsiTheme="minorHAnsi" w:cstheme="minorHAnsi"/>
          <w:sz w:val="24"/>
          <w:lang w:val="en-US"/>
        </w:rPr>
        <w:t xml:space="preserve">, Tim </w:t>
      </w:r>
      <w:r w:rsidR="001F0E44" w:rsidRPr="00423AD3">
        <w:rPr>
          <w:rFonts w:asciiTheme="minorHAnsi" w:hAnsiTheme="minorHAnsi" w:cstheme="minorHAnsi"/>
          <w:sz w:val="24"/>
          <w:lang w:val="en-US"/>
        </w:rPr>
        <w:t xml:space="preserve">W.H. </w:t>
      </w:r>
      <w:r w:rsidRPr="00423AD3">
        <w:rPr>
          <w:rFonts w:asciiTheme="minorHAnsi" w:hAnsiTheme="minorHAnsi" w:cstheme="minorHAnsi"/>
          <w:sz w:val="24"/>
          <w:lang w:val="en-US"/>
        </w:rPr>
        <w:t>Rijnhout</w:t>
      </w:r>
      <w:r w:rsidR="001F0E44" w:rsidRPr="00423AD3">
        <w:rPr>
          <w:rFonts w:asciiTheme="minorHAnsi" w:hAnsiTheme="minorHAnsi" w:cstheme="minorHAnsi"/>
          <w:sz w:val="24"/>
          <w:vertAlign w:val="superscript"/>
          <w:lang w:val="en-US"/>
        </w:rPr>
        <w:t>2</w:t>
      </w:r>
      <w:r w:rsidR="00E21387">
        <w:rPr>
          <w:rFonts w:asciiTheme="minorHAnsi" w:hAnsiTheme="minorHAnsi" w:cstheme="minorHAnsi"/>
          <w:sz w:val="24"/>
          <w:vertAlign w:val="superscript"/>
          <w:lang w:val="en-US"/>
        </w:rPr>
        <w:t>,3</w:t>
      </w:r>
      <w:r w:rsidRPr="00423AD3">
        <w:rPr>
          <w:rFonts w:asciiTheme="minorHAnsi" w:hAnsiTheme="minorHAnsi" w:cstheme="minorHAnsi"/>
          <w:sz w:val="24"/>
          <w:lang w:val="en-US"/>
        </w:rPr>
        <w:t>, Margreet Zoodsma</w:t>
      </w:r>
      <w:r w:rsidR="001F0E44" w:rsidRPr="00423AD3">
        <w:rPr>
          <w:rFonts w:asciiTheme="minorHAnsi" w:hAnsiTheme="minorHAnsi" w:cstheme="minorHAnsi"/>
          <w:sz w:val="24"/>
          <w:vertAlign w:val="superscript"/>
          <w:lang w:val="en-US"/>
        </w:rPr>
        <w:t>1</w:t>
      </w:r>
      <w:r w:rsidRPr="00423AD3">
        <w:rPr>
          <w:rFonts w:asciiTheme="minorHAnsi" w:hAnsiTheme="minorHAnsi" w:cstheme="minorHAnsi"/>
          <w:sz w:val="24"/>
          <w:lang w:val="en-US"/>
        </w:rPr>
        <w:t xml:space="preserve"> and Rigo Hoencamp</w:t>
      </w:r>
      <w:r w:rsidR="00E21387">
        <w:rPr>
          <w:rFonts w:asciiTheme="minorHAnsi" w:hAnsiTheme="minorHAnsi" w:cstheme="minorHAnsi"/>
          <w:sz w:val="24"/>
          <w:vertAlign w:val="superscript"/>
          <w:lang w:val="en-US"/>
        </w:rPr>
        <w:t>2,</w:t>
      </w:r>
      <w:r w:rsidR="00EE2C99">
        <w:rPr>
          <w:rFonts w:asciiTheme="minorHAnsi" w:hAnsiTheme="minorHAnsi" w:cstheme="minorHAnsi"/>
          <w:sz w:val="24"/>
          <w:vertAlign w:val="superscript"/>
          <w:lang w:val="en-US"/>
        </w:rPr>
        <w:t>3,</w:t>
      </w:r>
      <w:r w:rsidR="00E21387">
        <w:rPr>
          <w:rFonts w:asciiTheme="minorHAnsi" w:hAnsiTheme="minorHAnsi" w:cstheme="minorHAnsi"/>
          <w:sz w:val="24"/>
          <w:vertAlign w:val="superscript"/>
          <w:lang w:val="en-US"/>
        </w:rPr>
        <w:t>4</w:t>
      </w:r>
    </w:p>
    <w:p w14:paraId="2F240982" w14:textId="5E0AA66C" w:rsidR="001F0E44" w:rsidRPr="001F0E44" w:rsidRDefault="001F0E44" w:rsidP="00423AD3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 xml:space="preserve">1 </w:t>
      </w:r>
      <w:r w:rsidRPr="001F0E44">
        <w:rPr>
          <w:rFonts w:asciiTheme="minorHAnsi" w:hAnsiTheme="minorHAnsi" w:cstheme="minorHAnsi"/>
          <w:sz w:val="24"/>
          <w:lang w:val="en-US"/>
        </w:rPr>
        <w:t>Militar</w:t>
      </w:r>
      <w:r w:rsidR="006739AC">
        <w:rPr>
          <w:rFonts w:asciiTheme="minorHAnsi" w:hAnsiTheme="minorHAnsi" w:cstheme="minorHAnsi"/>
          <w:sz w:val="24"/>
          <w:lang w:val="en-US"/>
        </w:rPr>
        <w:t>y Blood Bank, Ministry of Defens</w:t>
      </w:r>
      <w:r w:rsidRPr="001F0E44">
        <w:rPr>
          <w:rFonts w:asciiTheme="minorHAnsi" w:hAnsiTheme="minorHAnsi" w:cstheme="minorHAnsi"/>
          <w:sz w:val="24"/>
          <w:lang w:val="en-US"/>
        </w:rPr>
        <w:t xml:space="preserve">e, </w:t>
      </w:r>
      <w:r>
        <w:rPr>
          <w:rFonts w:asciiTheme="minorHAnsi" w:hAnsiTheme="minorHAnsi" w:cstheme="minorHAnsi"/>
          <w:sz w:val="24"/>
          <w:lang w:val="en-US"/>
        </w:rPr>
        <w:t>Utrecht</w:t>
      </w:r>
      <w:r w:rsidRPr="001F0E44">
        <w:rPr>
          <w:rFonts w:asciiTheme="minorHAnsi" w:hAnsiTheme="minorHAnsi" w:cstheme="minorHAnsi"/>
          <w:sz w:val="24"/>
          <w:lang w:val="en-US"/>
        </w:rPr>
        <w:t xml:space="preserve">, The Netherlands </w:t>
      </w:r>
    </w:p>
    <w:p w14:paraId="785DEC63" w14:textId="77777777" w:rsidR="00E21387" w:rsidRPr="00E21387" w:rsidRDefault="00E21387" w:rsidP="00E21387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  <w:r w:rsidRPr="00E21387">
        <w:rPr>
          <w:rFonts w:asciiTheme="minorHAnsi" w:hAnsiTheme="minorHAnsi" w:cstheme="minorHAnsi"/>
          <w:sz w:val="24"/>
          <w:lang w:val="en-US"/>
        </w:rPr>
        <w:t>2 Department of Surgery, Alrijne Medical Centre, Leiderdorp, the Netherlands</w:t>
      </w:r>
    </w:p>
    <w:p w14:paraId="64CB826D" w14:textId="7DD093E0" w:rsidR="00E21387" w:rsidRDefault="00E21387" w:rsidP="00E21387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 xml:space="preserve">3 </w:t>
      </w:r>
      <w:r w:rsidRPr="00E21387">
        <w:rPr>
          <w:rFonts w:asciiTheme="minorHAnsi" w:hAnsiTheme="minorHAnsi" w:cstheme="minorHAnsi"/>
          <w:sz w:val="24"/>
          <w:lang w:val="en-US"/>
        </w:rPr>
        <w:t>Trauma Research Unit Department of Surgery, Erasmus MC, Univers</w:t>
      </w:r>
      <w:r>
        <w:rPr>
          <w:rFonts w:asciiTheme="minorHAnsi" w:hAnsiTheme="minorHAnsi" w:cstheme="minorHAnsi"/>
          <w:sz w:val="24"/>
          <w:lang w:val="en-US"/>
        </w:rPr>
        <w:t>ity Medical Center Rotterdam,</w:t>
      </w:r>
      <w:r w:rsidRPr="00E21387">
        <w:rPr>
          <w:rFonts w:asciiTheme="minorHAnsi" w:hAnsiTheme="minorHAnsi" w:cstheme="minorHAnsi"/>
          <w:sz w:val="24"/>
          <w:lang w:val="en-US"/>
        </w:rPr>
        <w:t xml:space="preserve"> The Netherlands</w:t>
      </w:r>
      <w:r w:rsidR="001F0E44" w:rsidRPr="00423AD3">
        <w:rPr>
          <w:rFonts w:asciiTheme="minorHAnsi" w:hAnsiTheme="minorHAnsi" w:cstheme="minorHAnsi"/>
          <w:sz w:val="24"/>
          <w:lang w:val="en-US"/>
        </w:rPr>
        <w:br/>
      </w:r>
      <w:r w:rsidRPr="00E21387">
        <w:rPr>
          <w:rFonts w:asciiTheme="minorHAnsi" w:hAnsiTheme="minorHAnsi" w:cstheme="minorHAnsi"/>
          <w:sz w:val="24"/>
          <w:lang w:val="en-US"/>
        </w:rPr>
        <w:t>4 Ministry of Defense, Department of Surgery Leiden University Medical Centre, Leiden, The Netherlands</w:t>
      </w:r>
    </w:p>
    <w:p w14:paraId="1F0FDC86" w14:textId="0CD066A5" w:rsidR="00641F0D" w:rsidRPr="00CE31F6" w:rsidRDefault="003808BF" w:rsidP="00641F0D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C</w:t>
      </w:r>
      <w:r w:rsidR="00C55635">
        <w:rPr>
          <w:rFonts w:asciiTheme="minorHAnsi" w:hAnsiTheme="minorHAnsi" w:cstheme="minorHAnsi"/>
          <w:sz w:val="24"/>
          <w:lang w:val="en-US"/>
        </w:rPr>
        <w:t xml:space="preserve">orresponding author </w:t>
      </w:r>
      <w:r>
        <w:rPr>
          <w:rFonts w:asciiTheme="minorHAnsi" w:hAnsiTheme="minorHAnsi" w:cstheme="minorHAnsi"/>
          <w:sz w:val="24"/>
          <w:lang w:val="en-US"/>
        </w:rPr>
        <w:t xml:space="preserve">email: </w:t>
      </w:r>
      <w:r w:rsidR="00C55635">
        <w:rPr>
          <w:rFonts w:asciiTheme="minorHAnsi" w:hAnsiTheme="minorHAnsi" w:cstheme="minorHAnsi"/>
          <w:sz w:val="24"/>
          <w:lang w:val="en-US"/>
        </w:rPr>
        <w:t>f.noorman@mindef.nl</w:t>
      </w:r>
    </w:p>
    <w:p w14:paraId="59F84BC3" w14:textId="41A9FC86" w:rsidR="00C55635" w:rsidRDefault="00C55635" w:rsidP="00641F0D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  <w:r w:rsidRPr="00FC0CA9">
        <w:rPr>
          <w:rFonts w:asciiTheme="minorHAnsi" w:hAnsiTheme="minorHAnsi" w:cstheme="minorHAnsi"/>
          <w:sz w:val="24"/>
          <w:lang w:val="en-US"/>
        </w:rPr>
        <w:t>The authors have no conflict of interest</w:t>
      </w:r>
    </w:p>
    <w:p w14:paraId="31496DB5" w14:textId="1C7BFEE0" w:rsidR="00C55635" w:rsidRDefault="00C55635" w:rsidP="00641F0D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Key words: Frozen Red Cells, Blood Management, Military Blood Banking</w:t>
      </w:r>
      <w:r w:rsidR="00A607EE">
        <w:rPr>
          <w:rFonts w:asciiTheme="minorHAnsi" w:hAnsiTheme="minorHAnsi" w:cstheme="minorHAnsi"/>
          <w:sz w:val="24"/>
          <w:lang w:val="en-US"/>
        </w:rPr>
        <w:t xml:space="preserve">, War </w:t>
      </w:r>
      <w:r w:rsidR="004C22ED">
        <w:rPr>
          <w:rFonts w:asciiTheme="minorHAnsi" w:hAnsiTheme="minorHAnsi" w:cstheme="minorHAnsi"/>
          <w:sz w:val="24"/>
          <w:lang w:val="en-US"/>
        </w:rPr>
        <w:t>M</w:t>
      </w:r>
      <w:r w:rsidR="00A607EE">
        <w:rPr>
          <w:rFonts w:asciiTheme="minorHAnsi" w:hAnsiTheme="minorHAnsi" w:cstheme="minorHAnsi"/>
          <w:sz w:val="24"/>
          <w:lang w:val="en-US"/>
        </w:rPr>
        <w:t>edicine</w:t>
      </w:r>
      <w:r w:rsidR="003808BF">
        <w:rPr>
          <w:rFonts w:asciiTheme="minorHAnsi" w:hAnsiTheme="minorHAnsi" w:cstheme="minorHAnsi"/>
          <w:sz w:val="24"/>
          <w:lang w:val="en-US"/>
        </w:rPr>
        <w:t>, Trauma</w:t>
      </w:r>
    </w:p>
    <w:p w14:paraId="51C234CE" w14:textId="77777777" w:rsidR="00C55635" w:rsidRPr="00FC0CA9" w:rsidRDefault="00C55635" w:rsidP="00641F0D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</w:p>
    <w:p w14:paraId="750B458D" w14:textId="211266A3" w:rsidR="000972A9" w:rsidRDefault="000972A9" w:rsidP="00641F0D">
      <w:pPr>
        <w:spacing w:line="480" w:lineRule="auto"/>
        <w:rPr>
          <w:rFonts w:asciiTheme="minorHAnsi" w:hAnsiTheme="minorHAnsi" w:cstheme="minorHAnsi"/>
          <w:b/>
          <w:sz w:val="24"/>
          <w:lang w:val="en-US"/>
        </w:rPr>
      </w:pPr>
      <w:r>
        <w:rPr>
          <w:rFonts w:asciiTheme="minorHAnsi" w:hAnsiTheme="minorHAnsi" w:cstheme="minorHAnsi"/>
          <w:b/>
          <w:sz w:val="24"/>
          <w:lang w:val="en-US"/>
        </w:rPr>
        <w:t>Abstract</w:t>
      </w:r>
    </w:p>
    <w:p w14:paraId="5CD6B9E6" w14:textId="607FB7E7" w:rsidR="000972A9" w:rsidRPr="00FC0CA9" w:rsidRDefault="000972A9" w:rsidP="00641F0D">
      <w:pPr>
        <w:spacing w:line="480" w:lineRule="auto"/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</w:pPr>
      <w:r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The Dutch military uses frozen blood products for </w:t>
      </w:r>
      <w:r w:rsidR="003808BF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the treatment of bleeding trauma patients during </w:t>
      </w:r>
      <w:r w:rsidR="00A264E1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>mili</w:t>
      </w:r>
      <w:r w:rsidR="00341633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>tary deployments</w:t>
      </w:r>
      <w:r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. </w:t>
      </w:r>
      <w:r w:rsidRPr="00FC0CA9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With </w:t>
      </w:r>
      <w:r w:rsidR="00FD6E4A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-80°C </w:t>
      </w:r>
      <w:r w:rsidRPr="00FC0CA9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frozen </w:t>
      </w:r>
      <w:r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blood products </w:t>
      </w:r>
      <w:r w:rsidRPr="00FC0CA9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it </w:t>
      </w:r>
      <w:r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is </w:t>
      </w:r>
      <w:r w:rsidRPr="00FC0CA9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possible to </w:t>
      </w:r>
      <w:r w:rsidR="009D56EB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follow operational demand </w:t>
      </w:r>
      <w:r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while reducing the number of resupply transports and loss of products due to expiration. In this paper lessons learned </w:t>
      </w:r>
      <w:r w:rsidR="000A1CF7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are described </w:t>
      </w:r>
      <w:r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on </w:t>
      </w:r>
      <w:r w:rsidR="00C55635"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efficient </w:t>
      </w:r>
      <w:r>
        <w:rPr>
          <w:rFonts w:asciiTheme="minorHAnsi" w:eastAsiaTheme="minorEastAsia" w:hAnsiTheme="minorHAnsi" w:cstheme="minorHAnsi"/>
          <w:color w:val="000000"/>
          <w:sz w:val="24"/>
          <w:lang w:val="en-US" w:eastAsia="nl-NL"/>
        </w:rPr>
        <w:t xml:space="preserve">blood management with -80°C deep frozen erythrocytes (DEC). </w:t>
      </w:r>
    </w:p>
    <w:p w14:paraId="35A0974E" w14:textId="77777777" w:rsidR="000972A9" w:rsidRDefault="000972A9" w:rsidP="00641F0D">
      <w:pPr>
        <w:spacing w:line="480" w:lineRule="auto"/>
        <w:rPr>
          <w:rFonts w:asciiTheme="minorHAnsi" w:hAnsiTheme="minorHAnsi" w:cstheme="minorHAnsi"/>
          <w:b/>
          <w:sz w:val="24"/>
          <w:lang w:val="en-US"/>
        </w:rPr>
      </w:pPr>
    </w:p>
    <w:p w14:paraId="37D92CEC" w14:textId="11BEB948" w:rsidR="00AC2367" w:rsidRPr="00CE31F6" w:rsidRDefault="00AC2367" w:rsidP="00641F0D">
      <w:pPr>
        <w:spacing w:line="480" w:lineRule="auto"/>
        <w:rPr>
          <w:rFonts w:asciiTheme="minorHAnsi" w:hAnsiTheme="minorHAnsi" w:cstheme="minorHAnsi"/>
          <w:b/>
          <w:sz w:val="24"/>
          <w:lang w:val="en-US"/>
        </w:rPr>
      </w:pPr>
      <w:r w:rsidRPr="00CE31F6">
        <w:rPr>
          <w:rFonts w:asciiTheme="minorHAnsi" w:hAnsiTheme="minorHAnsi" w:cstheme="minorHAnsi"/>
          <w:b/>
          <w:sz w:val="24"/>
          <w:lang w:val="en-US"/>
        </w:rPr>
        <w:t>Implementation of -80°C deep frozen blood products</w:t>
      </w:r>
      <w:r w:rsidR="00695763">
        <w:rPr>
          <w:rFonts w:asciiTheme="minorHAnsi" w:hAnsiTheme="minorHAnsi" w:cstheme="minorHAnsi"/>
          <w:b/>
          <w:sz w:val="24"/>
          <w:lang w:val="en-US"/>
        </w:rPr>
        <w:t xml:space="preserve"> in the Dutch military</w:t>
      </w:r>
    </w:p>
    <w:p w14:paraId="7C2CEA89" w14:textId="438E486D" w:rsidR="00C55635" w:rsidRDefault="00A73281" w:rsidP="00FC0CA9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In 1939, t</w:t>
      </w:r>
      <w:r w:rsidR="00645E0B" w:rsidRPr="006B6A9C">
        <w:rPr>
          <w:rFonts w:asciiTheme="minorHAnsi" w:hAnsiTheme="minorHAnsi" w:cstheme="minorHAnsi"/>
          <w:lang w:val="en-US"/>
        </w:rPr>
        <w:t xml:space="preserve">he </w:t>
      </w:r>
      <w:r>
        <w:rPr>
          <w:rFonts w:asciiTheme="minorHAnsi" w:hAnsiTheme="minorHAnsi" w:cstheme="minorHAnsi"/>
          <w:lang w:val="en-US"/>
        </w:rPr>
        <w:t>Dutch Military Blood Bank (</w:t>
      </w:r>
      <w:r w:rsidRPr="00CE31F6">
        <w:rPr>
          <w:rFonts w:asciiTheme="minorHAnsi" w:hAnsiTheme="minorHAnsi" w:cstheme="minorHAnsi"/>
          <w:lang w:val="en-US"/>
        </w:rPr>
        <w:t>MBB</w:t>
      </w:r>
      <w:r>
        <w:rPr>
          <w:rFonts w:asciiTheme="minorHAnsi" w:hAnsiTheme="minorHAnsi" w:cstheme="minorHAnsi"/>
          <w:lang w:val="en-US"/>
        </w:rPr>
        <w:t>)</w:t>
      </w:r>
      <w:r w:rsidRPr="00CE31F6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was founded as a</w:t>
      </w:r>
      <w:r w:rsidR="00645E0B" w:rsidRPr="006B6A9C">
        <w:rPr>
          <w:rFonts w:asciiTheme="minorHAnsi" w:hAnsiTheme="minorHAnsi" w:cstheme="minorHAnsi"/>
          <w:lang w:val="en-US"/>
        </w:rPr>
        <w:t xml:space="preserve"> blood typing unit </w:t>
      </w:r>
      <w:r>
        <w:rPr>
          <w:rFonts w:asciiTheme="minorHAnsi" w:hAnsiTheme="minorHAnsi" w:cstheme="minorHAnsi"/>
          <w:lang w:val="en-US"/>
        </w:rPr>
        <w:t xml:space="preserve">during </w:t>
      </w:r>
      <w:r w:rsidR="00645E0B" w:rsidRPr="006B6A9C">
        <w:rPr>
          <w:rFonts w:asciiTheme="minorHAnsi" w:hAnsiTheme="minorHAnsi" w:cstheme="minorHAnsi"/>
          <w:lang w:val="en-US"/>
        </w:rPr>
        <w:t xml:space="preserve">the mobilization for the 2nd </w:t>
      </w:r>
      <w:r w:rsidR="00645E0B">
        <w:rPr>
          <w:rFonts w:asciiTheme="minorHAnsi" w:hAnsiTheme="minorHAnsi" w:cstheme="minorHAnsi"/>
          <w:lang w:val="en-US"/>
        </w:rPr>
        <w:t>W</w:t>
      </w:r>
      <w:r w:rsidR="00645E0B" w:rsidRPr="006B6A9C">
        <w:rPr>
          <w:rFonts w:asciiTheme="minorHAnsi" w:hAnsiTheme="minorHAnsi" w:cstheme="minorHAnsi"/>
          <w:lang w:val="en-US"/>
        </w:rPr>
        <w:t xml:space="preserve">orld </w:t>
      </w:r>
      <w:r w:rsidR="00645E0B">
        <w:rPr>
          <w:rFonts w:asciiTheme="minorHAnsi" w:hAnsiTheme="minorHAnsi" w:cstheme="minorHAnsi"/>
          <w:lang w:val="en-US"/>
        </w:rPr>
        <w:t>W</w:t>
      </w:r>
      <w:r w:rsidR="00645E0B" w:rsidRPr="006B6A9C">
        <w:rPr>
          <w:rFonts w:asciiTheme="minorHAnsi" w:hAnsiTheme="minorHAnsi" w:cstheme="minorHAnsi"/>
          <w:lang w:val="en-US"/>
        </w:rPr>
        <w:t>ar</w:t>
      </w:r>
      <w:r w:rsidR="000972A9">
        <w:rPr>
          <w:rFonts w:asciiTheme="minorHAnsi" w:hAnsiTheme="minorHAnsi" w:cstheme="minorHAnsi"/>
          <w:lang w:val="en-US"/>
        </w:rPr>
        <w:t xml:space="preserve"> and the first units of whole blood </w:t>
      </w:r>
      <w:r w:rsidR="00A85470">
        <w:rPr>
          <w:rFonts w:asciiTheme="minorHAnsi" w:hAnsiTheme="minorHAnsi" w:cstheme="minorHAnsi"/>
          <w:lang w:val="en-US"/>
        </w:rPr>
        <w:t xml:space="preserve">(WB) </w:t>
      </w:r>
      <w:r w:rsidR="000972A9">
        <w:rPr>
          <w:rFonts w:asciiTheme="minorHAnsi" w:hAnsiTheme="minorHAnsi" w:cstheme="minorHAnsi"/>
          <w:lang w:val="en-US"/>
        </w:rPr>
        <w:t>were shipped overseas in 1947 (Fig</w:t>
      </w:r>
      <w:r w:rsidR="00A607EE">
        <w:rPr>
          <w:rFonts w:asciiTheme="minorHAnsi" w:hAnsiTheme="minorHAnsi" w:cstheme="minorHAnsi"/>
          <w:lang w:val="en-US"/>
        </w:rPr>
        <w:t xml:space="preserve">ure </w:t>
      </w:r>
      <w:r w:rsidR="000972A9">
        <w:rPr>
          <w:rFonts w:asciiTheme="minorHAnsi" w:hAnsiTheme="minorHAnsi" w:cstheme="minorHAnsi"/>
          <w:lang w:val="en-US"/>
        </w:rPr>
        <w:t>1).</w:t>
      </w:r>
      <w:r w:rsidR="00645E0B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In 1992, t</w:t>
      </w:r>
      <w:r w:rsidR="00B672E8" w:rsidRPr="00CE31F6">
        <w:rPr>
          <w:rFonts w:asciiTheme="minorHAnsi" w:hAnsiTheme="minorHAnsi" w:cstheme="minorHAnsi"/>
          <w:lang w:val="en-US"/>
        </w:rPr>
        <w:t xml:space="preserve">he </w:t>
      </w:r>
      <w:r>
        <w:rPr>
          <w:rFonts w:asciiTheme="minorHAnsi" w:hAnsiTheme="minorHAnsi" w:cstheme="minorHAnsi"/>
          <w:lang w:val="en-US"/>
        </w:rPr>
        <w:t xml:space="preserve">MBB </w:t>
      </w:r>
      <w:r w:rsidR="00756926" w:rsidRPr="00CE31F6">
        <w:rPr>
          <w:rFonts w:asciiTheme="minorHAnsi" w:hAnsiTheme="minorHAnsi" w:cstheme="minorHAnsi"/>
          <w:lang w:val="en-US"/>
        </w:rPr>
        <w:t xml:space="preserve">started to </w:t>
      </w:r>
      <w:r w:rsidR="00FA0CAD" w:rsidRPr="00CE31F6">
        <w:rPr>
          <w:rFonts w:asciiTheme="minorHAnsi" w:hAnsiTheme="minorHAnsi" w:cstheme="minorHAnsi"/>
          <w:lang w:val="en-US"/>
        </w:rPr>
        <w:t xml:space="preserve">produce </w:t>
      </w:r>
      <w:r w:rsidR="00756926" w:rsidRPr="00CE31F6">
        <w:rPr>
          <w:rFonts w:asciiTheme="minorHAnsi" w:hAnsiTheme="minorHAnsi" w:cstheme="minorHAnsi"/>
          <w:lang w:val="en-US"/>
        </w:rPr>
        <w:t xml:space="preserve">-80°C deep frozen erythrocytes (DEC) </w:t>
      </w:r>
      <w:r w:rsidR="00360698" w:rsidRPr="00CE31F6">
        <w:rPr>
          <w:rFonts w:asciiTheme="minorHAnsi" w:hAnsiTheme="minorHAnsi" w:cstheme="minorHAnsi"/>
          <w:lang w:val="en-US"/>
        </w:rPr>
        <w:t xml:space="preserve">prepared from </w:t>
      </w:r>
      <w:r>
        <w:rPr>
          <w:rFonts w:asciiTheme="minorHAnsi" w:hAnsiTheme="minorHAnsi" w:cstheme="minorHAnsi"/>
          <w:lang w:val="en-US"/>
        </w:rPr>
        <w:t xml:space="preserve">WB. </w:t>
      </w:r>
      <w:r w:rsidR="00FA0CAD" w:rsidRPr="00CE31F6">
        <w:rPr>
          <w:rFonts w:asciiTheme="minorHAnsi" w:hAnsiTheme="minorHAnsi" w:cstheme="minorHAnsi"/>
          <w:lang w:val="en-US"/>
        </w:rPr>
        <w:t xml:space="preserve"> </w:t>
      </w:r>
      <w:r w:rsidR="001510AB">
        <w:rPr>
          <w:rFonts w:asciiTheme="minorHAnsi" w:hAnsiTheme="minorHAnsi" w:cstheme="minorHAnsi"/>
          <w:lang w:val="en-US"/>
        </w:rPr>
        <w:t xml:space="preserve">Subsequently, the MBB </w:t>
      </w:r>
      <w:r w:rsidR="00C82C22" w:rsidRPr="00CE31F6">
        <w:rPr>
          <w:rFonts w:asciiTheme="minorHAnsi" w:hAnsiTheme="minorHAnsi" w:cstheme="minorHAnsi"/>
          <w:lang w:val="en-US"/>
        </w:rPr>
        <w:t>started stockpiling</w:t>
      </w:r>
      <w:r>
        <w:rPr>
          <w:rFonts w:asciiTheme="minorHAnsi" w:hAnsiTheme="minorHAnsi" w:cstheme="minorHAnsi"/>
          <w:lang w:val="en-US"/>
        </w:rPr>
        <w:t xml:space="preserve"> these</w:t>
      </w:r>
      <w:r w:rsidR="00C82C22" w:rsidRPr="00CE31F6">
        <w:rPr>
          <w:rFonts w:asciiTheme="minorHAnsi" w:hAnsiTheme="minorHAnsi" w:cstheme="minorHAnsi"/>
          <w:lang w:val="en-US"/>
        </w:rPr>
        <w:t xml:space="preserve"> </w:t>
      </w:r>
      <w:r w:rsidR="001648CF" w:rsidRPr="00CE31F6">
        <w:rPr>
          <w:rFonts w:asciiTheme="minorHAnsi" w:hAnsiTheme="minorHAnsi" w:cstheme="minorHAnsi"/>
          <w:lang w:val="en-US"/>
        </w:rPr>
        <w:t>DEC</w:t>
      </w:r>
      <w:r>
        <w:rPr>
          <w:rFonts w:asciiTheme="minorHAnsi" w:hAnsiTheme="minorHAnsi" w:cstheme="minorHAnsi"/>
          <w:lang w:val="en-US"/>
        </w:rPr>
        <w:t>s</w:t>
      </w:r>
      <w:r w:rsidR="001648CF" w:rsidRPr="00CE31F6">
        <w:rPr>
          <w:rFonts w:asciiTheme="minorHAnsi" w:hAnsiTheme="minorHAnsi" w:cstheme="minorHAnsi"/>
          <w:lang w:val="en-US"/>
        </w:rPr>
        <w:t xml:space="preserve"> for </w:t>
      </w:r>
      <w:r w:rsidR="00C82C22" w:rsidRPr="00CE31F6">
        <w:rPr>
          <w:rFonts w:asciiTheme="minorHAnsi" w:hAnsiTheme="minorHAnsi" w:cstheme="minorHAnsi"/>
          <w:lang w:val="en-US"/>
        </w:rPr>
        <w:t xml:space="preserve">strategic purposes </w:t>
      </w:r>
      <w:r w:rsidR="001648CF" w:rsidRPr="00CE31F6">
        <w:rPr>
          <w:rFonts w:asciiTheme="minorHAnsi" w:hAnsiTheme="minorHAnsi" w:cstheme="minorHAnsi"/>
          <w:lang w:val="en-US"/>
        </w:rPr>
        <w:t>and</w:t>
      </w:r>
      <w:r w:rsidR="001510AB">
        <w:rPr>
          <w:rFonts w:asciiTheme="minorHAnsi" w:hAnsiTheme="minorHAnsi" w:cstheme="minorHAnsi"/>
          <w:lang w:val="en-US"/>
        </w:rPr>
        <w:t xml:space="preserve"> </w:t>
      </w:r>
      <w:r w:rsidR="001648CF" w:rsidRPr="00CE31F6">
        <w:rPr>
          <w:rFonts w:asciiTheme="minorHAnsi" w:hAnsiTheme="minorHAnsi" w:cstheme="minorHAnsi"/>
          <w:lang w:val="en-US"/>
        </w:rPr>
        <w:lastRenderedPageBreak/>
        <w:t>develop</w:t>
      </w:r>
      <w:r w:rsidR="001510AB">
        <w:rPr>
          <w:rFonts w:asciiTheme="minorHAnsi" w:hAnsiTheme="minorHAnsi" w:cstheme="minorHAnsi"/>
          <w:lang w:val="en-US"/>
        </w:rPr>
        <w:t>ed</w:t>
      </w:r>
      <w:r w:rsidR="001648CF" w:rsidRPr="00CE31F6">
        <w:rPr>
          <w:rFonts w:asciiTheme="minorHAnsi" w:hAnsiTheme="minorHAnsi" w:cstheme="minorHAnsi"/>
          <w:lang w:val="en-US"/>
        </w:rPr>
        <w:t xml:space="preserve"> peripheral blood bank</w:t>
      </w:r>
      <w:r w:rsidR="00AD1241" w:rsidRPr="00CE31F6">
        <w:rPr>
          <w:rFonts w:asciiTheme="minorHAnsi" w:hAnsiTheme="minorHAnsi" w:cstheme="minorHAnsi"/>
          <w:lang w:val="en-US"/>
        </w:rPr>
        <w:t xml:space="preserve"> (PBB) containers</w:t>
      </w:r>
      <w:r>
        <w:rPr>
          <w:rFonts w:asciiTheme="minorHAnsi" w:hAnsiTheme="minorHAnsi" w:cstheme="minorHAnsi"/>
          <w:lang w:val="en-US"/>
        </w:rPr>
        <w:t xml:space="preserve">. </w:t>
      </w:r>
      <w:r w:rsidR="00AD1241" w:rsidRPr="00CE31F6">
        <w:rPr>
          <w:rFonts w:asciiTheme="minorHAnsi" w:hAnsiTheme="minorHAnsi" w:cstheme="minorHAnsi"/>
          <w:lang w:val="en-US"/>
        </w:rPr>
        <w:t>Until 2003</w:t>
      </w:r>
      <w:r w:rsidR="00722B00">
        <w:rPr>
          <w:rFonts w:asciiTheme="minorHAnsi" w:hAnsiTheme="minorHAnsi" w:cstheme="minorHAnsi"/>
          <w:lang w:val="en-US"/>
        </w:rPr>
        <w:t>,</w:t>
      </w:r>
      <w:r w:rsidR="00AD1241" w:rsidRPr="00CE31F6">
        <w:rPr>
          <w:rFonts w:asciiTheme="minorHAnsi" w:hAnsiTheme="minorHAnsi" w:cstheme="minorHAnsi"/>
          <w:lang w:val="en-US"/>
        </w:rPr>
        <w:t xml:space="preserve"> DEC</w:t>
      </w:r>
      <w:r w:rsidR="001510AB">
        <w:rPr>
          <w:rFonts w:asciiTheme="minorHAnsi" w:hAnsiTheme="minorHAnsi" w:cstheme="minorHAnsi"/>
          <w:lang w:val="en-US"/>
        </w:rPr>
        <w:t xml:space="preserve"> </w:t>
      </w:r>
      <w:r w:rsidR="00AD1241" w:rsidRPr="00CE31F6">
        <w:rPr>
          <w:rFonts w:asciiTheme="minorHAnsi" w:hAnsiTheme="minorHAnsi" w:cstheme="minorHAnsi"/>
          <w:lang w:val="en-US"/>
        </w:rPr>
        <w:t xml:space="preserve">served </w:t>
      </w:r>
      <w:r w:rsidR="001648CF" w:rsidRPr="00CE31F6">
        <w:rPr>
          <w:rFonts w:asciiTheme="minorHAnsi" w:hAnsiTheme="minorHAnsi" w:cstheme="minorHAnsi"/>
          <w:lang w:val="en-US"/>
        </w:rPr>
        <w:t xml:space="preserve">as </w:t>
      </w:r>
      <w:r w:rsidR="00AA3563" w:rsidRPr="00CE31F6">
        <w:rPr>
          <w:rFonts w:asciiTheme="minorHAnsi" w:hAnsiTheme="minorHAnsi" w:cstheme="minorHAnsi"/>
          <w:lang w:val="en-US"/>
        </w:rPr>
        <w:t xml:space="preserve">a </w:t>
      </w:r>
      <w:r w:rsidR="00360698" w:rsidRPr="00CE31F6">
        <w:rPr>
          <w:rFonts w:asciiTheme="minorHAnsi" w:hAnsiTheme="minorHAnsi" w:cstheme="minorHAnsi"/>
          <w:lang w:val="en-US"/>
        </w:rPr>
        <w:t xml:space="preserve">backup to </w:t>
      </w:r>
      <w:r w:rsidR="0004085A">
        <w:rPr>
          <w:rFonts w:asciiTheme="minorHAnsi" w:hAnsiTheme="minorHAnsi" w:cstheme="minorHAnsi"/>
          <w:lang w:val="en-US"/>
        </w:rPr>
        <w:t>liquid stored packed cells</w:t>
      </w:r>
      <w:r w:rsidR="00360698" w:rsidRPr="00CE31F6">
        <w:rPr>
          <w:rFonts w:asciiTheme="minorHAnsi" w:hAnsiTheme="minorHAnsi" w:cstheme="minorHAnsi"/>
          <w:lang w:val="en-US"/>
        </w:rPr>
        <w:t xml:space="preserve"> </w:t>
      </w:r>
      <w:r w:rsidR="007D42D9" w:rsidRPr="00CE31F6">
        <w:rPr>
          <w:rFonts w:asciiTheme="minorHAnsi" w:hAnsiTheme="minorHAnsi" w:cstheme="minorHAnsi"/>
          <w:lang w:val="en-US"/>
        </w:rPr>
        <w:t xml:space="preserve">with or without support from </w:t>
      </w:r>
      <w:r w:rsidR="00360698" w:rsidRPr="00CE31F6">
        <w:rPr>
          <w:rFonts w:asciiTheme="minorHAnsi" w:hAnsiTheme="minorHAnsi" w:cstheme="minorHAnsi"/>
          <w:lang w:val="en-US"/>
        </w:rPr>
        <w:t>walking blood bank</w:t>
      </w:r>
      <w:r w:rsidR="00FA0CAD" w:rsidRPr="00CE31F6">
        <w:rPr>
          <w:rFonts w:asciiTheme="minorHAnsi" w:hAnsiTheme="minorHAnsi" w:cstheme="minorHAnsi"/>
          <w:lang w:val="en-US"/>
        </w:rPr>
        <w:t>s</w:t>
      </w:r>
      <w:r w:rsidR="004D004D" w:rsidRPr="00CE31F6">
        <w:rPr>
          <w:rFonts w:asciiTheme="minorHAnsi" w:hAnsiTheme="minorHAnsi" w:cstheme="minorHAnsi"/>
          <w:lang w:val="en-US"/>
        </w:rPr>
        <w:t xml:space="preserve"> during missions </w:t>
      </w:r>
      <w:r w:rsidR="00AD1241" w:rsidRPr="00CE31F6">
        <w:rPr>
          <w:rFonts w:asciiTheme="minorHAnsi" w:hAnsiTheme="minorHAnsi" w:cstheme="minorHAnsi"/>
          <w:lang w:val="en-US"/>
        </w:rPr>
        <w:t>(</w:t>
      </w:r>
      <w:r w:rsidR="00722B00" w:rsidRPr="00CE31F6">
        <w:rPr>
          <w:rFonts w:asciiTheme="minorHAnsi" w:hAnsiTheme="minorHAnsi" w:cstheme="minorHAnsi"/>
          <w:lang w:val="en-US"/>
        </w:rPr>
        <w:t>Cambodia</w:t>
      </w:r>
      <w:r w:rsidR="007248F6" w:rsidRPr="00CE31F6">
        <w:rPr>
          <w:rFonts w:asciiTheme="minorHAnsi" w:hAnsiTheme="minorHAnsi" w:cstheme="minorHAnsi"/>
          <w:lang w:val="en-US"/>
        </w:rPr>
        <w:t xml:space="preserve"> 1993-1995, </w:t>
      </w:r>
      <w:r w:rsidR="003667F6" w:rsidRPr="00CE31F6">
        <w:rPr>
          <w:rFonts w:asciiTheme="minorHAnsi" w:hAnsiTheme="minorHAnsi" w:cstheme="minorHAnsi"/>
          <w:lang w:val="en-US"/>
        </w:rPr>
        <w:t>Bosnia</w:t>
      </w:r>
      <w:r w:rsidR="00BA7935">
        <w:rPr>
          <w:rFonts w:asciiTheme="minorHAnsi" w:hAnsiTheme="minorHAnsi" w:cstheme="minorHAnsi"/>
          <w:lang w:val="en-US"/>
        </w:rPr>
        <w:t xml:space="preserve"> </w:t>
      </w:r>
      <w:r w:rsidR="007248F6" w:rsidRPr="00CE31F6">
        <w:rPr>
          <w:rFonts w:asciiTheme="minorHAnsi" w:hAnsiTheme="minorHAnsi" w:cstheme="minorHAnsi"/>
          <w:lang w:val="en-US"/>
        </w:rPr>
        <w:t>1995-2003</w:t>
      </w:r>
      <w:r w:rsidR="00173384" w:rsidRPr="00CE31F6">
        <w:rPr>
          <w:rFonts w:asciiTheme="minorHAnsi" w:hAnsiTheme="minorHAnsi" w:cstheme="minorHAnsi"/>
          <w:lang w:val="en-US"/>
        </w:rPr>
        <w:t>, Afg</w:t>
      </w:r>
      <w:r w:rsidR="00AC2367" w:rsidRPr="00CE31F6">
        <w:rPr>
          <w:rFonts w:asciiTheme="minorHAnsi" w:hAnsiTheme="minorHAnsi" w:cstheme="minorHAnsi"/>
          <w:lang w:val="en-US"/>
        </w:rPr>
        <w:t>h</w:t>
      </w:r>
      <w:r w:rsidR="00173384" w:rsidRPr="00CE31F6">
        <w:rPr>
          <w:rFonts w:asciiTheme="minorHAnsi" w:hAnsiTheme="minorHAnsi" w:cstheme="minorHAnsi"/>
          <w:lang w:val="en-US"/>
        </w:rPr>
        <w:t>anistan</w:t>
      </w:r>
      <w:r w:rsidR="007248F6" w:rsidRPr="00CE31F6">
        <w:rPr>
          <w:rFonts w:asciiTheme="minorHAnsi" w:hAnsiTheme="minorHAnsi" w:cstheme="minorHAnsi"/>
          <w:lang w:val="en-US"/>
        </w:rPr>
        <w:t xml:space="preserve"> 2003</w:t>
      </w:r>
      <w:r w:rsidR="00173384" w:rsidRPr="00CE31F6">
        <w:rPr>
          <w:rFonts w:asciiTheme="minorHAnsi" w:hAnsiTheme="minorHAnsi" w:cstheme="minorHAnsi"/>
          <w:lang w:val="en-US"/>
        </w:rPr>
        <w:t xml:space="preserve"> </w:t>
      </w:r>
      <w:r w:rsidR="00FA0CAD" w:rsidRPr="00CE31F6">
        <w:rPr>
          <w:rFonts w:asciiTheme="minorHAnsi" w:hAnsiTheme="minorHAnsi" w:cstheme="minorHAnsi"/>
          <w:lang w:val="en-US"/>
        </w:rPr>
        <w:t>and</w:t>
      </w:r>
      <w:r w:rsidR="00173384" w:rsidRPr="00CE31F6">
        <w:rPr>
          <w:rFonts w:asciiTheme="minorHAnsi" w:hAnsiTheme="minorHAnsi" w:cstheme="minorHAnsi"/>
          <w:lang w:val="en-US"/>
        </w:rPr>
        <w:t xml:space="preserve"> Liberia </w:t>
      </w:r>
      <w:r w:rsidR="007248F6" w:rsidRPr="00CE31F6">
        <w:rPr>
          <w:rFonts w:asciiTheme="minorHAnsi" w:hAnsiTheme="minorHAnsi" w:cstheme="minorHAnsi"/>
          <w:lang w:val="en-US"/>
        </w:rPr>
        <w:t>2003</w:t>
      </w:r>
      <w:r w:rsidR="00AD1241" w:rsidRPr="00CE31F6">
        <w:rPr>
          <w:rFonts w:asciiTheme="minorHAnsi" w:hAnsiTheme="minorHAnsi" w:cstheme="minorHAnsi"/>
          <w:lang w:val="en-US"/>
        </w:rPr>
        <w:t>)</w:t>
      </w:r>
      <w:r w:rsidR="00943648">
        <w:rPr>
          <w:rFonts w:asciiTheme="minorHAnsi" w:hAnsiTheme="minorHAnsi" w:cstheme="minorHAnsi"/>
          <w:lang w:val="en-US"/>
        </w:rPr>
        <w:t>. [1]</w:t>
      </w:r>
      <w:r w:rsidR="00AC2367" w:rsidRPr="00CE31F6">
        <w:rPr>
          <w:rFonts w:asciiTheme="minorHAnsi" w:hAnsiTheme="minorHAnsi" w:cstheme="minorHAnsi"/>
          <w:lang w:val="en-US"/>
        </w:rPr>
        <w:t xml:space="preserve"> </w:t>
      </w:r>
    </w:p>
    <w:p w14:paraId="70DCA8D5" w14:textId="77777777" w:rsidR="003808BF" w:rsidRDefault="003808BF" w:rsidP="00FC0CA9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2"/>
      </w:tblGrid>
      <w:tr w:rsidR="007D5ECB" w14:paraId="0B8EBB66" w14:textId="5FF740CB" w:rsidTr="00D87C4D">
        <w:trPr>
          <w:trHeight w:val="558"/>
        </w:trPr>
        <w:tc>
          <w:tcPr>
            <w:tcW w:w="9912" w:type="dxa"/>
          </w:tcPr>
          <w:p w14:paraId="2B7DA030" w14:textId="640F0AFE" w:rsidR="007D5ECB" w:rsidRPr="00CD2FE6" w:rsidRDefault="007D5ECB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</w:pPr>
            <w:r w:rsidRPr="00CD2FE6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Figure 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CD2FE6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. </w:t>
            </w:r>
            <w:r w:rsidR="00F025F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80 Years 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D</w:t>
            </w:r>
            <w:r w:rsidRPr="00CD2FE6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utch Military Blood Banking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1939-2019</w:t>
            </w:r>
            <w:r w:rsidRPr="00CD2FE6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.</w:t>
            </w:r>
          </w:p>
        </w:tc>
      </w:tr>
      <w:tr w:rsidR="007D5ECB" w14:paraId="324DA640" w14:textId="0D770F42" w:rsidTr="00D87C4D">
        <w:trPr>
          <w:trHeight w:val="1975"/>
        </w:trPr>
        <w:tc>
          <w:tcPr>
            <w:tcW w:w="9912" w:type="dxa"/>
          </w:tcPr>
          <w:p w14:paraId="02AD32AF" w14:textId="3D4C3E1B" w:rsidR="007D5ECB" w:rsidRPr="00CD2FE6" w:rsidRDefault="007D5ECB" w:rsidP="00646418">
            <w:pPr>
              <w:pStyle w:val="Default"/>
              <w:tabs>
                <w:tab w:val="left" w:pos="1446"/>
              </w:tabs>
              <w:spacing w:line="480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D5ECB"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6395ACBA" wp14:editId="3A7476E2">
                  <wp:simplePos x="0" y="0"/>
                  <wp:positionH relativeFrom="column">
                    <wp:posOffset>3136265</wp:posOffset>
                  </wp:positionH>
                  <wp:positionV relativeFrom="paragraph">
                    <wp:posOffset>27305</wp:posOffset>
                  </wp:positionV>
                  <wp:extent cx="1771650" cy="1209948"/>
                  <wp:effectExtent l="0" t="0" r="0" b="9525"/>
                  <wp:wrapNone/>
                  <wp:docPr id="4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fbeelding 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0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2804FAEC" wp14:editId="08A74549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19050</wp:posOffset>
                  </wp:positionV>
                  <wp:extent cx="1380113" cy="1223010"/>
                  <wp:effectExtent l="0" t="0" r="0" b="0"/>
                  <wp:wrapNone/>
                  <wp:docPr id="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1" t="2074" r="3763" b="3933"/>
                          <a:stretch/>
                        </pic:blipFill>
                        <pic:spPr bwMode="auto">
                          <a:xfrm>
                            <a:off x="0" y="0"/>
                            <a:ext cx="1380113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ECB">
              <w:rPr>
                <w:noProof/>
              </w:rPr>
              <w:drawing>
                <wp:anchor distT="0" distB="0" distL="114300" distR="114300" simplePos="0" relativeHeight="251683328" behindDoc="1" locked="0" layoutInCell="1" allowOverlap="0" wp14:anchorId="079D599D" wp14:editId="660F207F">
                  <wp:simplePos x="0" y="0"/>
                  <wp:positionH relativeFrom="column">
                    <wp:posOffset>5041265</wp:posOffset>
                  </wp:positionH>
                  <wp:positionV relativeFrom="page">
                    <wp:posOffset>13970</wp:posOffset>
                  </wp:positionV>
                  <wp:extent cx="1148080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146" y="21430"/>
                      <wp:lineTo x="21146" y="0"/>
                      <wp:lineTo x="0" y="0"/>
                    </wp:wrapPolygon>
                  </wp:wrapTight>
                  <wp:docPr id="1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Afbeelding 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98" t="6929" r="499" b="36600"/>
                          <a:stretch/>
                        </pic:blipFill>
                        <pic:spPr bwMode="auto">
                          <a:xfrm>
                            <a:off x="0" y="0"/>
                            <a:ext cx="114808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21BAA4BB" wp14:editId="472E3456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11430</wp:posOffset>
                  </wp:positionV>
                  <wp:extent cx="1724704" cy="1223010"/>
                  <wp:effectExtent l="0" t="0" r="8890" b="0"/>
                  <wp:wrapNone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8" r="2431" b="1973"/>
                          <a:stretch/>
                        </pic:blipFill>
                        <pic:spPr bwMode="auto">
                          <a:xfrm>
                            <a:off x="0" y="0"/>
                            <a:ext cx="1724704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164F2" w14:textId="0AEDD829" w:rsidR="007D5ECB" w:rsidRPr="00CD2FE6" w:rsidRDefault="007D5ECB" w:rsidP="00646418">
            <w:pPr>
              <w:pStyle w:val="Default"/>
              <w:tabs>
                <w:tab w:val="left" w:pos="1446"/>
              </w:tabs>
              <w:spacing w:line="480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3A36BF01" w14:textId="447979D1" w:rsidR="007D5ECB" w:rsidRDefault="007D5ECB" w:rsidP="00646418">
            <w:pPr>
              <w:pStyle w:val="Default"/>
              <w:tabs>
                <w:tab w:val="left" w:pos="1446"/>
              </w:tabs>
              <w:spacing w:line="480" w:lineRule="auto"/>
              <w:rPr>
                <w:noProof/>
              </w:rPr>
            </w:pPr>
          </w:p>
          <w:p w14:paraId="2B9104D6" w14:textId="1457549D" w:rsidR="007D5ECB" w:rsidRDefault="007D5ECB" w:rsidP="00646418">
            <w:pPr>
              <w:pStyle w:val="Default"/>
              <w:tabs>
                <w:tab w:val="left" w:pos="1446"/>
              </w:tabs>
              <w:spacing w:line="480" w:lineRule="auto"/>
              <w:rPr>
                <w:noProof/>
              </w:rPr>
            </w:pPr>
          </w:p>
        </w:tc>
      </w:tr>
      <w:tr w:rsidR="007D5ECB" w14:paraId="72EA4DE1" w14:textId="75733F82" w:rsidTr="00D87C4D">
        <w:trPr>
          <w:trHeight w:val="1236"/>
        </w:trPr>
        <w:tc>
          <w:tcPr>
            <w:tcW w:w="9912" w:type="dxa"/>
          </w:tcPr>
          <w:p w14:paraId="1092640E" w14:textId="77777777" w:rsidR="007D5ECB" w:rsidRDefault="007D5ECB" w:rsidP="007D5ECB">
            <w:pPr>
              <w:pStyle w:val="Default"/>
              <w:spacing w:line="480" w:lineRule="auto"/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From left to right: </w:t>
            </w:r>
          </w:p>
          <w:p w14:paraId="61586027" w14:textId="16E7FCF6" w:rsidR="007D5ECB" w:rsidRDefault="007D5ECB">
            <w:pPr>
              <w:pStyle w:val="Default"/>
              <w:spacing w:line="480" w:lineRule="auto"/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Blood typing unit during mobilization </w:t>
            </w:r>
            <w:r w:rsidR="00982595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in </w:t>
            </w: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1939</w:t>
            </w:r>
            <w:r w:rsidR="00982595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,</w:t>
            </w: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r w:rsidR="00982595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t</w:t>
            </w:r>
            <w:r w:rsidRPr="00CD2FE6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he </w:t>
            </w: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first overseas transport of whole blood from the Netherlands to a military hospital </w:t>
            </w:r>
            <w:r w:rsidR="00982595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i</w:t>
            </w: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n 1947, a</w:t>
            </w:r>
            <w:r w:rsidR="00982595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nd a </w:t>
            </w: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 large </w:t>
            </w:r>
            <w:r w:rsidR="00982595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and small PBB in 2019.</w:t>
            </w:r>
          </w:p>
        </w:tc>
      </w:tr>
    </w:tbl>
    <w:p w14:paraId="5534ECF5" w14:textId="77777777" w:rsidR="003808BF" w:rsidRDefault="003808BF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</w:p>
    <w:p w14:paraId="21F9DF03" w14:textId="544535F8" w:rsidR="00722B00" w:rsidRDefault="00AD1241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CE31F6">
        <w:rPr>
          <w:rFonts w:asciiTheme="minorHAnsi" w:hAnsiTheme="minorHAnsi" w:cstheme="minorHAnsi"/>
          <w:lang w:val="en-US"/>
        </w:rPr>
        <w:t xml:space="preserve">The MBB started to prepare </w:t>
      </w:r>
      <w:r w:rsidR="00AC2367" w:rsidRPr="00CE31F6">
        <w:rPr>
          <w:rFonts w:asciiTheme="minorHAnsi" w:hAnsiTheme="minorHAnsi" w:cstheme="minorHAnsi"/>
          <w:lang w:val="en-US"/>
        </w:rPr>
        <w:t xml:space="preserve">DEC </w:t>
      </w:r>
      <w:r w:rsidR="004F738F" w:rsidRPr="00CE31F6">
        <w:rPr>
          <w:rFonts w:asciiTheme="minorHAnsi" w:hAnsiTheme="minorHAnsi" w:cstheme="minorHAnsi"/>
          <w:lang w:val="en-US"/>
        </w:rPr>
        <w:t>from leuk</w:t>
      </w:r>
      <w:r w:rsidR="00A73281">
        <w:rPr>
          <w:rFonts w:asciiTheme="minorHAnsi" w:hAnsiTheme="minorHAnsi" w:cstheme="minorHAnsi"/>
          <w:lang w:val="en-US"/>
        </w:rPr>
        <w:t xml:space="preserve">odepleted WB </w:t>
      </w:r>
      <w:r w:rsidR="004C059D">
        <w:rPr>
          <w:rFonts w:asciiTheme="minorHAnsi" w:hAnsiTheme="minorHAnsi" w:cstheme="minorHAnsi"/>
          <w:lang w:val="en-US"/>
        </w:rPr>
        <w:t>because</w:t>
      </w:r>
      <w:r w:rsidR="001510AB">
        <w:rPr>
          <w:rFonts w:asciiTheme="minorHAnsi" w:hAnsiTheme="minorHAnsi" w:cstheme="minorHAnsi"/>
          <w:lang w:val="en-US"/>
        </w:rPr>
        <w:t xml:space="preserve"> of</w:t>
      </w:r>
      <w:r w:rsidR="007248F6" w:rsidRPr="00CE31F6">
        <w:rPr>
          <w:rFonts w:asciiTheme="minorHAnsi" w:hAnsiTheme="minorHAnsi" w:cstheme="minorHAnsi"/>
          <w:lang w:val="en-US"/>
        </w:rPr>
        <w:t xml:space="preserve"> </w:t>
      </w:r>
      <w:r w:rsidR="001510AB">
        <w:rPr>
          <w:rFonts w:asciiTheme="minorHAnsi" w:hAnsiTheme="minorHAnsi" w:cstheme="minorHAnsi"/>
          <w:lang w:val="en-US"/>
        </w:rPr>
        <w:t xml:space="preserve">the </w:t>
      </w:r>
      <w:r w:rsidR="00AC2367" w:rsidRPr="00CE31F6">
        <w:rPr>
          <w:rFonts w:asciiTheme="minorHAnsi" w:hAnsiTheme="minorHAnsi" w:cstheme="minorHAnsi"/>
          <w:lang w:val="en-US"/>
        </w:rPr>
        <w:t>m</w:t>
      </w:r>
      <w:r w:rsidR="00756926" w:rsidRPr="00CE31F6">
        <w:rPr>
          <w:rFonts w:asciiTheme="minorHAnsi" w:hAnsiTheme="minorHAnsi" w:cstheme="minorHAnsi"/>
          <w:lang w:val="en-US"/>
        </w:rPr>
        <w:t xml:space="preserve">andatory leukodepletion </w:t>
      </w:r>
      <w:r w:rsidR="001648CF" w:rsidRPr="00CE31F6">
        <w:rPr>
          <w:rFonts w:asciiTheme="minorHAnsi" w:hAnsiTheme="minorHAnsi" w:cstheme="minorHAnsi"/>
          <w:lang w:val="en-US"/>
        </w:rPr>
        <w:t xml:space="preserve">of </w:t>
      </w:r>
      <w:r w:rsidRPr="00CE31F6">
        <w:rPr>
          <w:rFonts w:asciiTheme="minorHAnsi" w:hAnsiTheme="minorHAnsi" w:cstheme="minorHAnsi"/>
          <w:lang w:val="en-US"/>
        </w:rPr>
        <w:t xml:space="preserve">all </w:t>
      </w:r>
      <w:r w:rsidR="001648CF" w:rsidRPr="00CE31F6">
        <w:rPr>
          <w:rFonts w:asciiTheme="minorHAnsi" w:hAnsiTheme="minorHAnsi" w:cstheme="minorHAnsi"/>
          <w:lang w:val="en-US"/>
        </w:rPr>
        <w:t>blood products</w:t>
      </w:r>
      <w:r w:rsidRPr="00CE31F6">
        <w:rPr>
          <w:rFonts w:asciiTheme="minorHAnsi" w:hAnsiTheme="minorHAnsi" w:cstheme="minorHAnsi"/>
          <w:lang w:val="en-US"/>
        </w:rPr>
        <w:t xml:space="preserve"> </w:t>
      </w:r>
      <w:r w:rsidR="00FA0CAD" w:rsidRPr="00CE31F6">
        <w:rPr>
          <w:rFonts w:asciiTheme="minorHAnsi" w:hAnsiTheme="minorHAnsi" w:cstheme="minorHAnsi"/>
          <w:lang w:val="en-US"/>
        </w:rPr>
        <w:t>in the Netherlands</w:t>
      </w:r>
      <w:r w:rsidR="001F0E44">
        <w:rPr>
          <w:rFonts w:asciiTheme="minorHAnsi" w:hAnsiTheme="minorHAnsi" w:cstheme="minorHAnsi"/>
          <w:lang w:val="en-US"/>
        </w:rPr>
        <w:t xml:space="preserve"> in 2002</w:t>
      </w:r>
      <w:r w:rsidR="00AC2367" w:rsidRPr="00CE31F6">
        <w:rPr>
          <w:rFonts w:asciiTheme="minorHAnsi" w:hAnsiTheme="minorHAnsi" w:cstheme="minorHAnsi"/>
          <w:lang w:val="en-US"/>
        </w:rPr>
        <w:t>.</w:t>
      </w:r>
      <w:r w:rsidR="004D004D" w:rsidRPr="00CE31F6">
        <w:rPr>
          <w:rFonts w:asciiTheme="minorHAnsi" w:hAnsiTheme="minorHAnsi" w:cstheme="minorHAnsi"/>
          <w:lang w:val="en-US"/>
        </w:rPr>
        <w:t xml:space="preserve"> </w:t>
      </w:r>
      <w:r w:rsidR="00710610">
        <w:rPr>
          <w:rFonts w:asciiTheme="minorHAnsi" w:hAnsiTheme="minorHAnsi" w:cstheme="minorHAnsi"/>
          <w:lang w:val="en-US"/>
        </w:rPr>
        <w:t>C</w:t>
      </w:r>
      <w:r w:rsidR="005153A3" w:rsidRPr="00CE31F6">
        <w:rPr>
          <w:rFonts w:asciiTheme="minorHAnsi" w:hAnsiTheme="minorHAnsi" w:cstheme="minorHAnsi"/>
          <w:lang w:val="en-US"/>
        </w:rPr>
        <w:t>oncurrently</w:t>
      </w:r>
      <w:r w:rsidR="00A73281">
        <w:rPr>
          <w:rFonts w:asciiTheme="minorHAnsi" w:hAnsiTheme="minorHAnsi" w:cstheme="minorHAnsi"/>
          <w:lang w:val="en-US"/>
        </w:rPr>
        <w:t xml:space="preserve">, </w:t>
      </w:r>
      <w:r w:rsidR="001510AB">
        <w:rPr>
          <w:rFonts w:asciiTheme="minorHAnsi" w:hAnsiTheme="minorHAnsi" w:cstheme="minorHAnsi"/>
          <w:lang w:val="en-US"/>
        </w:rPr>
        <w:t>the MBB</w:t>
      </w:r>
      <w:r w:rsidRPr="00CE31F6">
        <w:rPr>
          <w:rFonts w:asciiTheme="minorHAnsi" w:hAnsiTheme="minorHAnsi" w:cstheme="minorHAnsi"/>
          <w:lang w:val="en-US"/>
        </w:rPr>
        <w:t xml:space="preserve"> implemented </w:t>
      </w:r>
      <w:r w:rsidR="00756926" w:rsidRPr="00CE31F6">
        <w:rPr>
          <w:rFonts w:asciiTheme="minorHAnsi" w:hAnsiTheme="minorHAnsi" w:cstheme="minorHAnsi"/>
          <w:lang w:val="en-US"/>
        </w:rPr>
        <w:t xml:space="preserve">the </w:t>
      </w:r>
      <w:r w:rsidR="00E21387">
        <w:rPr>
          <w:rFonts w:asciiTheme="minorHAnsi" w:hAnsiTheme="minorHAnsi" w:cstheme="minorHAnsi"/>
          <w:lang w:val="en-US"/>
        </w:rPr>
        <w:t>A</w:t>
      </w:r>
      <w:r w:rsidR="00E743E5" w:rsidRPr="00CE31F6">
        <w:rPr>
          <w:rFonts w:asciiTheme="minorHAnsi" w:hAnsiTheme="minorHAnsi" w:cstheme="minorHAnsi"/>
          <w:lang w:val="en-US"/>
        </w:rPr>
        <w:t xml:space="preserve">utomated </w:t>
      </w:r>
      <w:r w:rsidR="00E21387">
        <w:rPr>
          <w:rFonts w:asciiTheme="minorHAnsi" w:hAnsiTheme="minorHAnsi" w:cstheme="minorHAnsi"/>
          <w:lang w:val="en-US"/>
        </w:rPr>
        <w:t>S</w:t>
      </w:r>
      <w:r w:rsidR="00821FC3" w:rsidRPr="00CE31F6">
        <w:rPr>
          <w:rFonts w:asciiTheme="minorHAnsi" w:hAnsiTheme="minorHAnsi" w:cstheme="minorHAnsi"/>
          <w:lang w:val="en-US"/>
        </w:rPr>
        <w:t xml:space="preserve">terile </w:t>
      </w:r>
      <w:r w:rsidR="00E21387">
        <w:rPr>
          <w:rFonts w:asciiTheme="minorHAnsi" w:hAnsiTheme="minorHAnsi" w:cstheme="minorHAnsi"/>
          <w:lang w:val="en-US"/>
        </w:rPr>
        <w:t>C</w:t>
      </w:r>
      <w:r w:rsidR="00E743E5" w:rsidRPr="00CE31F6">
        <w:rPr>
          <w:rFonts w:asciiTheme="minorHAnsi" w:hAnsiTheme="minorHAnsi" w:cstheme="minorHAnsi"/>
          <w:lang w:val="en-US"/>
        </w:rPr>
        <w:t>ell processor</w:t>
      </w:r>
      <w:r w:rsidR="000A1CF7">
        <w:rPr>
          <w:rFonts w:asciiTheme="minorHAnsi" w:hAnsiTheme="minorHAnsi" w:cstheme="minorHAnsi"/>
          <w:lang w:val="en-US"/>
        </w:rPr>
        <w:t xml:space="preserve"> type 215</w:t>
      </w:r>
      <w:r w:rsidR="00A85470">
        <w:rPr>
          <w:rFonts w:asciiTheme="minorHAnsi" w:hAnsiTheme="minorHAnsi" w:cstheme="minorHAnsi"/>
          <w:lang w:val="en-US"/>
        </w:rPr>
        <w:t xml:space="preserve"> </w:t>
      </w:r>
      <w:r w:rsidR="000A1CF7">
        <w:rPr>
          <w:rFonts w:asciiTheme="minorHAnsi" w:hAnsiTheme="minorHAnsi" w:cstheme="minorHAnsi"/>
          <w:lang w:val="en-US"/>
        </w:rPr>
        <w:t>(</w:t>
      </w:r>
      <w:r w:rsidR="00756926" w:rsidRPr="00CE31F6">
        <w:rPr>
          <w:rFonts w:asciiTheme="minorHAnsi" w:hAnsiTheme="minorHAnsi" w:cstheme="minorHAnsi"/>
          <w:lang w:val="en-US"/>
        </w:rPr>
        <w:t>ACP215</w:t>
      </w:r>
      <w:r w:rsidR="000A1CF7">
        <w:rPr>
          <w:rFonts w:asciiTheme="minorHAnsi" w:hAnsiTheme="minorHAnsi" w:cstheme="minorHAnsi"/>
          <w:lang w:val="en-US"/>
        </w:rPr>
        <w:t>)</w:t>
      </w:r>
      <w:r w:rsidR="00A85470">
        <w:rPr>
          <w:rFonts w:asciiTheme="minorHAnsi" w:hAnsiTheme="minorHAnsi" w:cstheme="minorHAnsi"/>
          <w:lang w:val="en-US"/>
        </w:rPr>
        <w:t xml:space="preserve"> </w:t>
      </w:r>
      <w:r w:rsidRPr="00CE31F6">
        <w:rPr>
          <w:rFonts w:asciiTheme="minorHAnsi" w:hAnsiTheme="minorHAnsi" w:cstheme="minorHAnsi"/>
          <w:lang w:val="en-US"/>
        </w:rPr>
        <w:t xml:space="preserve">to </w:t>
      </w:r>
      <w:r w:rsidR="00E743E5" w:rsidRPr="00CE31F6">
        <w:rPr>
          <w:rFonts w:asciiTheme="minorHAnsi" w:hAnsiTheme="minorHAnsi" w:cstheme="minorHAnsi"/>
          <w:lang w:val="en-US"/>
        </w:rPr>
        <w:t>proces</w:t>
      </w:r>
      <w:r w:rsidR="001510AB">
        <w:rPr>
          <w:rFonts w:asciiTheme="minorHAnsi" w:hAnsiTheme="minorHAnsi" w:cstheme="minorHAnsi"/>
          <w:lang w:val="en-US"/>
        </w:rPr>
        <w:t>s</w:t>
      </w:r>
      <w:r w:rsidR="00E743E5" w:rsidRPr="00CE31F6">
        <w:rPr>
          <w:rFonts w:asciiTheme="minorHAnsi" w:hAnsiTheme="minorHAnsi" w:cstheme="minorHAnsi"/>
          <w:lang w:val="en-US"/>
        </w:rPr>
        <w:t xml:space="preserve"> DEC in a closed system </w:t>
      </w:r>
      <w:r w:rsidRPr="00CE31F6">
        <w:rPr>
          <w:rFonts w:asciiTheme="minorHAnsi" w:hAnsiTheme="minorHAnsi" w:cstheme="minorHAnsi"/>
          <w:lang w:val="en-US"/>
        </w:rPr>
        <w:t xml:space="preserve">which </w:t>
      </w:r>
      <w:r w:rsidR="005153A3" w:rsidRPr="00CE31F6">
        <w:rPr>
          <w:rFonts w:asciiTheme="minorHAnsi" w:hAnsiTheme="minorHAnsi" w:cstheme="minorHAnsi"/>
          <w:lang w:val="en-US"/>
        </w:rPr>
        <w:t>ma</w:t>
      </w:r>
      <w:r w:rsidR="007D42D9" w:rsidRPr="00CE31F6">
        <w:rPr>
          <w:rFonts w:asciiTheme="minorHAnsi" w:hAnsiTheme="minorHAnsi" w:cstheme="minorHAnsi"/>
          <w:lang w:val="en-US"/>
        </w:rPr>
        <w:t>d</w:t>
      </w:r>
      <w:r w:rsidR="005153A3" w:rsidRPr="00CE31F6">
        <w:rPr>
          <w:rFonts w:asciiTheme="minorHAnsi" w:hAnsiTheme="minorHAnsi" w:cstheme="minorHAnsi"/>
          <w:lang w:val="en-US"/>
        </w:rPr>
        <w:t xml:space="preserve">e </w:t>
      </w:r>
      <w:r w:rsidR="00173384" w:rsidRPr="00CE31F6">
        <w:rPr>
          <w:rFonts w:asciiTheme="minorHAnsi" w:hAnsiTheme="minorHAnsi" w:cstheme="minorHAnsi"/>
          <w:lang w:val="en-US"/>
        </w:rPr>
        <w:t>it possible to store thawed deglycerolized DEC for 14 days in AS</w:t>
      </w:r>
      <w:r w:rsidR="001510AB">
        <w:rPr>
          <w:rFonts w:asciiTheme="minorHAnsi" w:hAnsiTheme="minorHAnsi" w:cstheme="minorHAnsi"/>
          <w:lang w:val="en-US"/>
        </w:rPr>
        <w:t>-</w:t>
      </w:r>
      <w:r w:rsidR="00173384" w:rsidRPr="00CE31F6">
        <w:rPr>
          <w:rFonts w:asciiTheme="minorHAnsi" w:hAnsiTheme="minorHAnsi" w:cstheme="minorHAnsi"/>
          <w:lang w:val="en-US"/>
        </w:rPr>
        <w:t xml:space="preserve">3 </w:t>
      </w:r>
      <w:r w:rsidR="00E743E5" w:rsidRPr="00CE31F6">
        <w:rPr>
          <w:rFonts w:asciiTheme="minorHAnsi" w:hAnsiTheme="minorHAnsi" w:cstheme="minorHAnsi"/>
          <w:lang w:val="en-US"/>
        </w:rPr>
        <w:t>at 4°C</w:t>
      </w:r>
      <w:r w:rsidR="005153A3" w:rsidRPr="00CE31F6">
        <w:rPr>
          <w:rFonts w:asciiTheme="minorHAnsi" w:hAnsiTheme="minorHAnsi" w:cstheme="minorHAnsi"/>
          <w:lang w:val="en-US"/>
        </w:rPr>
        <w:t xml:space="preserve"> (FDA approved 2002)</w:t>
      </w:r>
      <w:r w:rsidR="001648CF" w:rsidRPr="00CE31F6">
        <w:rPr>
          <w:rFonts w:asciiTheme="minorHAnsi" w:hAnsiTheme="minorHAnsi" w:cstheme="minorHAnsi"/>
          <w:lang w:val="en-US"/>
        </w:rPr>
        <w:t xml:space="preserve">. </w:t>
      </w:r>
      <w:r w:rsidR="00F556AA">
        <w:rPr>
          <w:rFonts w:asciiTheme="minorHAnsi" w:hAnsiTheme="minorHAnsi" w:cstheme="minorHAnsi"/>
          <w:lang w:val="en-US"/>
        </w:rPr>
        <w:t xml:space="preserve">[1] </w:t>
      </w:r>
      <w:r w:rsidR="00815DEE" w:rsidRPr="00CE31F6">
        <w:rPr>
          <w:rFonts w:asciiTheme="minorHAnsi" w:hAnsiTheme="minorHAnsi" w:cstheme="minorHAnsi"/>
          <w:lang w:val="en-US"/>
        </w:rPr>
        <w:t xml:space="preserve">With the implementation of -80°C frozen platelets and plasma in 2001, </w:t>
      </w:r>
      <w:r w:rsidR="005153A3" w:rsidRPr="00CE31F6">
        <w:rPr>
          <w:rFonts w:asciiTheme="minorHAnsi" w:hAnsiTheme="minorHAnsi" w:cstheme="minorHAnsi"/>
          <w:lang w:val="en-US"/>
        </w:rPr>
        <w:t xml:space="preserve">fresh </w:t>
      </w:r>
      <w:r w:rsidR="00A73281">
        <w:rPr>
          <w:rFonts w:asciiTheme="minorHAnsi" w:hAnsiTheme="minorHAnsi" w:cstheme="minorHAnsi"/>
          <w:lang w:val="en-US"/>
        </w:rPr>
        <w:t>WB</w:t>
      </w:r>
      <w:r w:rsidR="00A80499" w:rsidRPr="00CE31F6">
        <w:rPr>
          <w:rFonts w:asciiTheme="minorHAnsi" w:hAnsiTheme="minorHAnsi" w:cstheme="minorHAnsi"/>
          <w:lang w:val="en-US"/>
        </w:rPr>
        <w:t xml:space="preserve"> </w:t>
      </w:r>
      <w:r w:rsidR="00F37B07">
        <w:rPr>
          <w:rFonts w:asciiTheme="minorHAnsi" w:hAnsiTheme="minorHAnsi" w:cstheme="minorHAnsi"/>
          <w:lang w:val="en-US"/>
        </w:rPr>
        <w:t xml:space="preserve">(FWB) </w:t>
      </w:r>
      <w:r w:rsidR="00A80499" w:rsidRPr="00CE31F6">
        <w:rPr>
          <w:rFonts w:asciiTheme="minorHAnsi" w:hAnsiTheme="minorHAnsi" w:cstheme="minorHAnsi"/>
          <w:lang w:val="en-US"/>
        </w:rPr>
        <w:t xml:space="preserve">was </w:t>
      </w:r>
      <w:r w:rsidR="009F059F" w:rsidRPr="00CE31F6">
        <w:rPr>
          <w:rFonts w:asciiTheme="minorHAnsi" w:hAnsiTheme="minorHAnsi" w:cstheme="minorHAnsi"/>
          <w:lang w:val="en-US"/>
        </w:rPr>
        <w:t>no</w:t>
      </w:r>
      <w:r w:rsidR="009F059F">
        <w:rPr>
          <w:rFonts w:asciiTheme="minorHAnsi" w:hAnsiTheme="minorHAnsi" w:cstheme="minorHAnsi"/>
          <w:lang w:val="en-US"/>
        </w:rPr>
        <w:t xml:space="preserve"> longer</w:t>
      </w:r>
      <w:r w:rsidR="00A73281">
        <w:rPr>
          <w:rFonts w:asciiTheme="minorHAnsi" w:hAnsiTheme="minorHAnsi" w:cstheme="minorHAnsi"/>
          <w:lang w:val="en-US"/>
        </w:rPr>
        <w:t xml:space="preserve"> required </w:t>
      </w:r>
      <w:r w:rsidR="00A80499" w:rsidRPr="00CE31F6">
        <w:rPr>
          <w:rFonts w:asciiTheme="minorHAnsi" w:hAnsiTheme="minorHAnsi" w:cstheme="minorHAnsi"/>
          <w:lang w:val="en-US"/>
        </w:rPr>
        <w:t xml:space="preserve">as a source </w:t>
      </w:r>
      <w:r w:rsidR="00A73281">
        <w:rPr>
          <w:rFonts w:asciiTheme="minorHAnsi" w:hAnsiTheme="minorHAnsi" w:cstheme="minorHAnsi"/>
          <w:lang w:val="en-US"/>
        </w:rPr>
        <w:t>for</w:t>
      </w:r>
      <w:r w:rsidR="00A80499" w:rsidRPr="00CE31F6">
        <w:rPr>
          <w:rFonts w:asciiTheme="minorHAnsi" w:hAnsiTheme="minorHAnsi" w:cstheme="minorHAnsi"/>
          <w:lang w:val="en-US"/>
        </w:rPr>
        <w:t xml:space="preserve"> platelets</w:t>
      </w:r>
      <w:r w:rsidR="00815DEE" w:rsidRPr="00CE31F6">
        <w:rPr>
          <w:rFonts w:asciiTheme="minorHAnsi" w:hAnsiTheme="minorHAnsi" w:cstheme="minorHAnsi"/>
          <w:lang w:val="en-US"/>
        </w:rPr>
        <w:t xml:space="preserve"> or plasma.</w:t>
      </w:r>
      <w:r w:rsidR="00A41ABC">
        <w:rPr>
          <w:rFonts w:asciiTheme="minorHAnsi" w:hAnsiTheme="minorHAnsi" w:cstheme="minorHAnsi"/>
          <w:lang w:val="en-US"/>
        </w:rPr>
        <w:t xml:space="preserve"> </w:t>
      </w:r>
      <w:r w:rsidR="00C53D06" w:rsidRPr="00CE31F6">
        <w:rPr>
          <w:rFonts w:asciiTheme="minorHAnsi" w:hAnsiTheme="minorHAnsi" w:cstheme="minorHAnsi"/>
          <w:lang w:val="en-US"/>
        </w:rPr>
        <w:t xml:space="preserve">The ability to produce a liquid stock of fully tested universal donor type blood products from frozen stock on location </w:t>
      </w:r>
      <w:r w:rsidR="00943648">
        <w:rPr>
          <w:rFonts w:asciiTheme="minorHAnsi" w:hAnsiTheme="minorHAnsi" w:cstheme="minorHAnsi"/>
          <w:lang w:val="en-US"/>
        </w:rPr>
        <w:t>and the development of PBB</w:t>
      </w:r>
      <w:r w:rsidR="003808BF">
        <w:rPr>
          <w:rFonts w:asciiTheme="minorHAnsi" w:hAnsiTheme="minorHAnsi" w:cstheme="minorHAnsi"/>
          <w:lang w:val="en-US"/>
        </w:rPr>
        <w:t>s</w:t>
      </w:r>
      <w:r w:rsidR="004C22ED">
        <w:rPr>
          <w:rFonts w:asciiTheme="minorHAnsi" w:hAnsiTheme="minorHAnsi" w:cstheme="minorHAnsi"/>
          <w:lang w:val="en-US"/>
        </w:rPr>
        <w:t>,</w:t>
      </w:r>
      <w:r w:rsidR="00943648">
        <w:rPr>
          <w:rFonts w:asciiTheme="minorHAnsi" w:hAnsiTheme="minorHAnsi" w:cstheme="minorHAnsi"/>
          <w:lang w:val="en-US"/>
        </w:rPr>
        <w:t xml:space="preserve"> </w:t>
      </w:r>
      <w:r w:rsidR="00C53D06" w:rsidRPr="00CE31F6">
        <w:rPr>
          <w:rFonts w:asciiTheme="minorHAnsi" w:hAnsiTheme="minorHAnsi" w:cstheme="minorHAnsi"/>
          <w:lang w:val="en-US"/>
        </w:rPr>
        <w:t xml:space="preserve">made it possible to provide all blood components without requirement for regular shipments of 4°C </w:t>
      </w:r>
      <w:r w:rsidR="00A26F9A">
        <w:rPr>
          <w:rFonts w:asciiTheme="minorHAnsi" w:hAnsiTheme="minorHAnsi" w:cstheme="minorHAnsi"/>
          <w:lang w:val="en-US"/>
        </w:rPr>
        <w:t>liquid stored erythrocytes (EC)</w:t>
      </w:r>
      <w:r w:rsidR="00943648">
        <w:rPr>
          <w:rFonts w:asciiTheme="minorHAnsi" w:hAnsiTheme="minorHAnsi" w:cstheme="minorHAnsi"/>
          <w:lang w:val="en-US"/>
        </w:rPr>
        <w:t xml:space="preserve"> in the 21</w:t>
      </w:r>
      <w:r w:rsidR="00943648" w:rsidRPr="00FC0CA9">
        <w:rPr>
          <w:rFonts w:asciiTheme="minorHAnsi" w:hAnsiTheme="minorHAnsi" w:cstheme="minorHAnsi"/>
          <w:vertAlign w:val="superscript"/>
          <w:lang w:val="en-US"/>
        </w:rPr>
        <w:t>st</w:t>
      </w:r>
      <w:r w:rsidR="00943648">
        <w:rPr>
          <w:rFonts w:asciiTheme="minorHAnsi" w:hAnsiTheme="minorHAnsi" w:cstheme="minorHAnsi"/>
          <w:lang w:val="en-US"/>
        </w:rPr>
        <w:t xml:space="preserve"> century</w:t>
      </w:r>
      <w:r w:rsidR="00E17446">
        <w:rPr>
          <w:rFonts w:asciiTheme="minorHAnsi" w:hAnsiTheme="minorHAnsi" w:cstheme="minorHAnsi"/>
          <w:lang w:val="en-US"/>
        </w:rPr>
        <w:t xml:space="preserve"> (Figure 1)</w:t>
      </w:r>
      <w:r w:rsidR="00C53D06" w:rsidRPr="00CE31F6">
        <w:rPr>
          <w:rFonts w:asciiTheme="minorHAnsi" w:hAnsiTheme="minorHAnsi" w:cstheme="minorHAnsi"/>
          <w:lang w:val="en-US"/>
        </w:rPr>
        <w:t>.</w:t>
      </w:r>
      <w:r w:rsidR="00CA4C6A">
        <w:rPr>
          <w:rFonts w:asciiTheme="minorHAnsi" w:hAnsiTheme="minorHAnsi" w:cstheme="minorHAnsi"/>
          <w:lang w:val="en-US"/>
        </w:rPr>
        <w:t xml:space="preserve"> </w:t>
      </w:r>
    </w:p>
    <w:p w14:paraId="1D0700C6" w14:textId="77777777" w:rsidR="00D11D67" w:rsidRDefault="00D11D67" w:rsidP="00641F0D">
      <w:pPr>
        <w:spacing w:line="480" w:lineRule="auto"/>
        <w:rPr>
          <w:rFonts w:asciiTheme="minorHAnsi" w:hAnsiTheme="minorHAnsi" w:cstheme="minorHAnsi"/>
          <w:b/>
          <w:sz w:val="24"/>
          <w:lang w:val="en-US"/>
        </w:rPr>
      </w:pPr>
    </w:p>
    <w:p w14:paraId="7D936CB1" w14:textId="77777777" w:rsidR="002D0A09" w:rsidRDefault="002D0A09">
      <w:pPr>
        <w:spacing w:after="200" w:line="276" w:lineRule="auto"/>
        <w:rPr>
          <w:rFonts w:asciiTheme="minorHAnsi" w:hAnsiTheme="minorHAnsi" w:cstheme="minorHAnsi"/>
          <w:b/>
          <w:sz w:val="24"/>
          <w:lang w:val="en-US"/>
        </w:rPr>
      </w:pPr>
      <w:r>
        <w:rPr>
          <w:rFonts w:asciiTheme="minorHAnsi" w:hAnsiTheme="minorHAnsi" w:cstheme="minorHAnsi"/>
          <w:b/>
          <w:sz w:val="24"/>
          <w:lang w:val="en-US"/>
        </w:rPr>
        <w:br w:type="page"/>
      </w:r>
    </w:p>
    <w:p w14:paraId="2ADC7F2E" w14:textId="6A69F2C5" w:rsidR="009A24DD" w:rsidRPr="00CE31F6" w:rsidRDefault="009A24DD" w:rsidP="00641F0D">
      <w:pPr>
        <w:spacing w:line="480" w:lineRule="auto"/>
        <w:rPr>
          <w:rFonts w:asciiTheme="minorHAnsi" w:hAnsiTheme="minorHAnsi" w:cstheme="minorHAnsi"/>
          <w:b/>
          <w:sz w:val="24"/>
          <w:lang w:val="en-US"/>
        </w:rPr>
      </w:pPr>
      <w:r w:rsidRPr="00CE31F6">
        <w:rPr>
          <w:rFonts w:asciiTheme="minorHAnsi" w:hAnsiTheme="minorHAnsi" w:cstheme="minorHAnsi"/>
          <w:b/>
          <w:sz w:val="24"/>
          <w:lang w:val="en-US"/>
        </w:rPr>
        <w:lastRenderedPageBreak/>
        <w:t xml:space="preserve">The </w:t>
      </w:r>
      <w:r w:rsidR="00695763">
        <w:rPr>
          <w:rFonts w:asciiTheme="minorHAnsi" w:hAnsiTheme="minorHAnsi" w:cstheme="minorHAnsi"/>
          <w:b/>
          <w:sz w:val="24"/>
          <w:lang w:val="en-US"/>
        </w:rPr>
        <w:t xml:space="preserve">Dutch </w:t>
      </w:r>
      <w:r w:rsidRPr="00CE31F6">
        <w:rPr>
          <w:rFonts w:asciiTheme="minorHAnsi" w:hAnsiTheme="minorHAnsi" w:cstheme="minorHAnsi"/>
          <w:b/>
          <w:sz w:val="24"/>
          <w:lang w:val="en-US"/>
        </w:rPr>
        <w:t>frozen concept</w:t>
      </w:r>
      <w:r w:rsidR="005153A3" w:rsidRPr="00CE31F6">
        <w:rPr>
          <w:rFonts w:asciiTheme="minorHAnsi" w:hAnsiTheme="minorHAnsi" w:cstheme="minorHAnsi"/>
          <w:b/>
          <w:sz w:val="24"/>
          <w:lang w:val="en-US"/>
        </w:rPr>
        <w:t xml:space="preserve"> </w:t>
      </w:r>
    </w:p>
    <w:p w14:paraId="3D2AE112" w14:textId="1785ACFB" w:rsidR="00020B6C" w:rsidRDefault="00717D05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FWB was no longer necessary as backup source for </w:t>
      </w:r>
      <w:r w:rsidR="00A26F9A">
        <w:rPr>
          <w:rFonts w:asciiTheme="minorHAnsi" w:hAnsiTheme="minorHAnsi" w:cstheme="minorHAnsi"/>
          <w:lang w:val="en-US"/>
        </w:rPr>
        <w:t>ECs</w:t>
      </w:r>
      <w:r>
        <w:rPr>
          <w:rFonts w:asciiTheme="minorHAnsi" w:hAnsiTheme="minorHAnsi" w:cstheme="minorHAnsi"/>
          <w:lang w:val="en-US"/>
        </w:rPr>
        <w:t xml:space="preserve"> after implementation of the ACP215 and t</w:t>
      </w:r>
      <w:r w:rsidRPr="00CE31F6">
        <w:rPr>
          <w:rFonts w:asciiTheme="minorHAnsi" w:hAnsiTheme="minorHAnsi" w:cstheme="minorHAnsi"/>
          <w:lang w:val="en-US"/>
        </w:rPr>
        <w:t>he “</w:t>
      </w:r>
      <w:r w:rsidR="0054316A">
        <w:rPr>
          <w:rFonts w:asciiTheme="minorHAnsi" w:hAnsiTheme="minorHAnsi" w:cstheme="minorHAnsi"/>
          <w:lang w:val="en-US"/>
        </w:rPr>
        <w:t>whole blood</w:t>
      </w:r>
      <w:r w:rsidRPr="00CE31F6">
        <w:rPr>
          <w:rFonts w:asciiTheme="minorHAnsi" w:hAnsiTheme="minorHAnsi" w:cstheme="minorHAnsi"/>
          <w:lang w:val="en-US"/>
        </w:rPr>
        <w:t xml:space="preserve"> concept”</w:t>
      </w:r>
      <w:r w:rsidR="00767CCC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 xml:space="preserve">was </w:t>
      </w:r>
      <w:r w:rsidRPr="00CE31F6">
        <w:rPr>
          <w:rFonts w:asciiTheme="minorHAnsi" w:hAnsiTheme="minorHAnsi" w:cstheme="minorHAnsi"/>
          <w:lang w:val="en-US"/>
        </w:rPr>
        <w:t>replaced by “the fr</w:t>
      </w:r>
      <w:bookmarkStart w:id="0" w:name="_GoBack"/>
      <w:bookmarkEnd w:id="0"/>
      <w:r w:rsidRPr="00CE31F6">
        <w:rPr>
          <w:rFonts w:asciiTheme="minorHAnsi" w:hAnsiTheme="minorHAnsi" w:cstheme="minorHAnsi"/>
          <w:lang w:val="en-US"/>
        </w:rPr>
        <w:t>ozen concept”</w:t>
      </w:r>
      <w:r>
        <w:rPr>
          <w:rFonts w:asciiTheme="minorHAnsi" w:hAnsiTheme="minorHAnsi" w:cstheme="minorHAnsi"/>
          <w:lang w:val="en-US"/>
        </w:rPr>
        <w:t xml:space="preserve">. </w:t>
      </w:r>
      <w:r w:rsidR="00020B6C">
        <w:rPr>
          <w:rFonts w:asciiTheme="minorHAnsi" w:hAnsiTheme="minorHAnsi" w:cstheme="minorHAnsi"/>
          <w:lang w:val="en-US"/>
        </w:rPr>
        <w:t>[1,2</w:t>
      </w:r>
      <w:r w:rsidR="00CD434C">
        <w:rPr>
          <w:rFonts w:asciiTheme="minorHAnsi" w:hAnsiTheme="minorHAnsi" w:cstheme="minorHAnsi"/>
          <w:lang w:val="en-US"/>
        </w:rPr>
        <w:t>,3</w:t>
      </w:r>
      <w:r w:rsidR="00020B6C">
        <w:rPr>
          <w:rFonts w:asciiTheme="minorHAnsi" w:hAnsiTheme="minorHAnsi" w:cstheme="minorHAnsi"/>
          <w:lang w:val="en-US"/>
        </w:rPr>
        <w:t>]</w:t>
      </w:r>
      <w:r w:rsidR="00020B6C" w:rsidRPr="00CE31F6">
        <w:rPr>
          <w:rFonts w:asciiTheme="minorHAnsi" w:hAnsiTheme="minorHAnsi" w:cstheme="minorHAnsi"/>
          <w:lang w:val="en-US"/>
        </w:rPr>
        <w:t xml:space="preserve"> </w:t>
      </w:r>
      <w:r w:rsidR="00020B6C">
        <w:rPr>
          <w:rFonts w:asciiTheme="minorHAnsi" w:hAnsiTheme="minorHAnsi" w:cstheme="minorHAnsi"/>
          <w:lang w:val="en-US"/>
        </w:rPr>
        <w:t>C</w:t>
      </w:r>
      <w:r w:rsidR="007D42D9" w:rsidRPr="00CE31F6">
        <w:rPr>
          <w:rFonts w:asciiTheme="minorHAnsi" w:hAnsiTheme="minorHAnsi" w:cstheme="minorHAnsi"/>
          <w:lang w:val="en-US"/>
        </w:rPr>
        <w:t xml:space="preserve">urrently </w:t>
      </w:r>
      <w:r w:rsidR="00553EAB" w:rsidRPr="00CE31F6">
        <w:rPr>
          <w:rFonts w:asciiTheme="minorHAnsi" w:hAnsiTheme="minorHAnsi" w:cstheme="minorHAnsi"/>
          <w:lang w:val="en-US"/>
        </w:rPr>
        <w:t xml:space="preserve">the </w:t>
      </w:r>
      <w:r w:rsidR="00020B6C">
        <w:rPr>
          <w:rFonts w:asciiTheme="minorHAnsi" w:hAnsiTheme="minorHAnsi" w:cstheme="minorHAnsi"/>
          <w:lang w:val="en-US"/>
        </w:rPr>
        <w:t xml:space="preserve">operational </w:t>
      </w:r>
      <w:r w:rsidR="00553EAB" w:rsidRPr="00CE31F6">
        <w:rPr>
          <w:rFonts w:asciiTheme="minorHAnsi" w:hAnsiTheme="minorHAnsi" w:cstheme="minorHAnsi"/>
          <w:lang w:val="en-US"/>
        </w:rPr>
        <w:t xml:space="preserve">blood supply of Dutch deployed medical treatment facilities (MTF) is </w:t>
      </w:r>
      <w:r w:rsidR="00020B6C">
        <w:rPr>
          <w:rFonts w:asciiTheme="minorHAnsi" w:hAnsiTheme="minorHAnsi" w:cstheme="minorHAnsi"/>
          <w:lang w:val="en-US"/>
        </w:rPr>
        <w:t xml:space="preserve">predominantly </w:t>
      </w:r>
      <w:r w:rsidR="00553EAB" w:rsidRPr="00CE31F6">
        <w:rPr>
          <w:rFonts w:asciiTheme="minorHAnsi" w:hAnsiTheme="minorHAnsi" w:cstheme="minorHAnsi"/>
          <w:lang w:val="en-US"/>
        </w:rPr>
        <w:t>maintained by use of -80°C frozen blood products</w:t>
      </w:r>
      <w:r w:rsidR="00F37B07">
        <w:rPr>
          <w:rFonts w:asciiTheme="minorHAnsi" w:hAnsiTheme="minorHAnsi" w:cstheme="minorHAnsi"/>
          <w:lang w:val="en-US"/>
        </w:rPr>
        <w:t xml:space="preserve"> (erythrocytes, plasma and platelets)</w:t>
      </w:r>
      <w:r w:rsidR="00553EAB" w:rsidRPr="00CE31F6">
        <w:rPr>
          <w:rFonts w:asciiTheme="minorHAnsi" w:hAnsiTheme="minorHAnsi" w:cstheme="minorHAnsi"/>
          <w:lang w:val="en-US"/>
        </w:rPr>
        <w:t xml:space="preserve">, with </w:t>
      </w:r>
      <w:r w:rsidR="00A26F9A">
        <w:rPr>
          <w:rFonts w:asciiTheme="minorHAnsi" w:hAnsiTheme="minorHAnsi" w:cstheme="minorHAnsi"/>
          <w:lang w:val="en-US"/>
        </w:rPr>
        <w:t xml:space="preserve">ECs </w:t>
      </w:r>
      <w:r w:rsidR="00553EAB" w:rsidRPr="00CE31F6">
        <w:rPr>
          <w:rFonts w:asciiTheme="minorHAnsi" w:hAnsiTheme="minorHAnsi" w:cstheme="minorHAnsi"/>
          <w:lang w:val="en-US"/>
        </w:rPr>
        <w:t>as a</w:t>
      </w:r>
      <w:r w:rsidR="0054316A">
        <w:rPr>
          <w:rFonts w:asciiTheme="minorHAnsi" w:hAnsiTheme="minorHAnsi" w:cstheme="minorHAnsi"/>
          <w:lang w:val="en-US"/>
        </w:rPr>
        <w:t>n</w:t>
      </w:r>
      <w:r w:rsidR="00553EAB" w:rsidRPr="00CE31F6">
        <w:rPr>
          <w:rFonts w:asciiTheme="minorHAnsi" w:hAnsiTheme="minorHAnsi" w:cstheme="minorHAnsi"/>
          <w:lang w:val="en-US"/>
        </w:rPr>
        <w:t xml:space="preserve"> </w:t>
      </w:r>
      <w:r w:rsidR="00767CCC">
        <w:rPr>
          <w:rFonts w:asciiTheme="minorHAnsi" w:hAnsiTheme="minorHAnsi" w:cstheme="minorHAnsi"/>
          <w:lang w:val="en-US"/>
        </w:rPr>
        <w:t>alternative</w:t>
      </w:r>
      <w:r w:rsidR="00553EAB" w:rsidRPr="00CE31F6">
        <w:rPr>
          <w:rFonts w:asciiTheme="minorHAnsi" w:hAnsiTheme="minorHAnsi" w:cstheme="minorHAnsi"/>
          <w:lang w:val="en-US"/>
        </w:rPr>
        <w:t>.</w:t>
      </w:r>
      <w:r w:rsidR="0093521A" w:rsidRPr="00CE31F6">
        <w:rPr>
          <w:rFonts w:asciiTheme="minorHAnsi" w:hAnsiTheme="minorHAnsi" w:cstheme="minorHAnsi"/>
          <w:lang w:val="en-US"/>
        </w:rPr>
        <w:t xml:space="preserve"> The PBBs are usually operated by Dutch military </w:t>
      </w:r>
      <w:r w:rsidR="00A73281">
        <w:rPr>
          <w:rFonts w:asciiTheme="minorHAnsi" w:hAnsiTheme="minorHAnsi" w:cstheme="minorHAnsi"/>
          <w:lang w:val="en-US"/>
        </w:rPr>
        <w:t>personnel</w:t>
      </w:r>
      <w:r>
        <w:rPr>
          <w:rFonts w:asciiTheme="minorHAnsi" w:hAnsiTheme="minorHAnsi" w:cstheme="minorHAnsi"/>
          <w:lang w:val="en-US"/>
        </w:rPr>
        <w:t xml:space="preserve"> </w:t>
      </w:r>
      <w:r w:rsidR="0093521A" w:rsidRPr="00CE31F6">
        <w:rPr>
          <w:rFonts w:asciiTheme="minorHAnsi" w:hAnsiTheme="minorHAnsi" w:cstheme="minorHAnsi"/>
          <w:lang w:val="en-US"/>
        </w:rPr>
        <w:t>but</w:t>
      </w:r>
      <w:r>
        <w:rPr>
          <w:rFonts w:asciiTheme="minorHAnsi" w:hAnsiTheme="minorHAnsi" w:cstheme="minorHAnsi"/>
          <w:lang w:val="en-US"/>
        </w:rPr>
        <w:t xml:space="preserve"> for</w:t>
      </w:r>
      <w:r w:rsidR="0093521A" w:rsidRPr="00CE31F6">
        <w:rPr>
          <w:rFonts w:asciiTheme="minorHAnsi" w:hAnsiTheme="minorHAnsi" w:cstheme="minorHAnsi"/>
          <w:lang w:val="en-US"/>
        </w:rPr>
        <w:t xml:space="preserve"> </w:t>
      </w:r>
      <w:r w:rsidR="00CD434C">
        <w:rPr>
          <w:rFonts w:asciiTheme="minorHAnsi" w:hAnsiTheme="minorHAnsi" w:cstheme="minorHAnsi"/>
          <w:lang w:val="en-US"/>
        </w:rPr>
        <w:t xml:space="preserve">some </w:t>
      </w:r>
      <w:r w:rsidR="0093521A" w:rsidRPr="00CE31F6">
        <w:rPr>
          <w:rFonts w:asciiTheme="minorHAnsi" w:hAnsiTheme="minorHAnsi" w:cstheme="minorHAnsi"/>
          <w:lang w:val="en-US"/>
        </w:rPr>
        <w:t xml:space="preserve">missions international military </w:t>
      </w:r>
      <w:r>
        <w:rPr>
          <w:rFonts w:asciiTheme="minorHAnsi" w:hAnsiTheme="minorHAnsi" w:cstheme="minorHAnsi"/>
          <w:lang w:val="en-US"/>
        </w:rPr>
        <w:t>were</w:t>
      </w:r>
      <w:r w:rsidR="0093521A" w:rsidRPr="00CE31F6">
        <w:rPr>
          <w:rFonts w:asciiTheme="minorHAnsi" w:hAnsiTheme="minorHAnsi" w:cstheme="minorHAnsi"/>
          <w:lang w:val="en-US"/>
        </w:rPr>
        <w:t xml:space="preserve"> trained </w:t>
      </w:r>
      <w:r w:rsidR="0079356E">
        <w:rPr>
          <w:rFonts w:asciiTheme="minorHAnsi" w:hAnsiTheme="minorHAnsi" w:cstheme="minorHAnsi"/>
          <w:lang w:val="en-US"/>
        </w:rPr>
        <w:t xml:space="preserve">by the MBB </w:t>
      </w:r>
      <w:r w:rsidR="0093521A" w:rsidRPr="00CE31F6">
        <w:rPr>
          <w:rFonts w:asciiTheme="minorHAnsi" w:hAnsiTheme="minorHAnsi" w:cstheme="minorHAnsi"/>
          <w:lang w:val="en-US"/>
        </w:rPr>
        <w:t xml:space="preserve">to </w:t>
      </w:r>
      <w:r w:rsidR="007D42D9" w:rsidRPr="00CE31F6">
        <w:rPr>
          <w:rFonts w:asciiTheme="minorHAnsi" w:hAnsiTheme="minorHAnsi" w:cstheme="minorHAnsi"/>
          <w:lang w:val="en-US"/>
        </w:rPr>
        <w:t xml:space="preserve">(co-) </w:t>
      </w:r>
      <w:r w:rsidR="0093521A" w:rsidRPr="00CE31F6">
        <w:rPr>
          <w:rFonts w:asciiTheme="minorHAnsi" w:hAnsiTheme="minorHAnsi" w:cstheme="minorHAnsi"/>
          <w:lang w:val="en-US"/>
        </w:rPr>
        <w:t xml:space="preserve">operate the </w:t>
      </w:r>
      <w:r w:rsidR="007D42D9" w:rsidRPr="00CE31F6">
        <w:rPr>
          <w:rFonts w:asciiTheme="minorHAnsi" w:hAnsiTheme="minorHAnsi" w:cstheme="minorHAnsi"/>
          <w:lang w:val="en-US"/>
        </w:rPr>
        <w:t xml:space="preserve">Dutch </w:t>
      </w:r>
      <w:r w:rsidR="0093521A" w:rsidRPr="00CE31F6">
        <w:rPr>
          <w:rFonts w:asciiTheme="minorHAnsi" w:hAnsiTheme="minorHAnsi" w:cstheme="minorHAnsi"/>
          <w:lang w:val="en-US"/>
        </w:rPr>
        <w:t>PBB</w:t>
      </w:r>
      <w:r w:rsidR="007D42D9" w:rsidRPr="00CE31F6">
        <w:rPr>
          <w:rFonts w:asciiTheme="minorHAnsi" w:hAnsiTheme="minorHAnsi" w:cstheme="minorHAnsi"/>
          <w:lang w:val="en-US"/>
        </w:rPr>
        <w:t>s</w:t>
      </w:r>
      <w:r w:rsidR="00DC4CED" w:rsidRPr="00CE31F6">
        <w:rPr>
          <w:rFonts w:asciiTheme="minorHAnsi" w:hAnsiTheme="minorHAnsi" w:cstheme="minorHAnsi"/>
          <w:lang w:val="en-US"/>
        </w:rPr>
        <w:t>.</w:t>
      </w:r>
      <w:r w:rsidR="001976C9">
        <w:rPr>
          <w:rFonts w:asciiTheme="minorHAnsi" w:hAnsiTheme="minorHAnsi" w:cstheme="minorHAnsi"/>
          <w:lang w:val="en-US"/>
        </w:rPr>
        <w:t xml:space="preserve"> </w:t>
      </w:r>
    </w:p>
    <w:p w14:paraId="2BE9142F" w14:textId="63962D80" w:rsidR="00510FBA" w:rsidRDefault="00DC4CED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CE31F6">
        <w:rPr>
          <w:rFonts w:asciiTheme="minorHAnsi" w:hAnsiTheme="minorHAnsi" w:cstheme="minorHAnsi"/>
          <w:lang w:val="en-US"/>
        </w:rPr>
        <w:t xml:space="preserve">The PBBs </w:t>
      </w:r>
      <w:r w:rsidR="00E0370D" w:rsidRPr="00CE31F6">
        <w:rPr>
          <w:rFonts w:asciiTheme="minorHAnsi" w:hAnsiTheme="minorHAnsi" w:cstheme="minorHAnsi"/>
          <w:lang w:val="en-US"/>
        </w:rPr>
        <w:t xml:space="preserve">are air-conditioned </w:t>
      </w:r>
      <w:r w:rsidR="00A03FD4" w:rsidRPr="00CE31F6">
        <w:rPr>
          <w:rFonts w:asciiTheme="minorHAnsi" w:hAnsiTheme="minorHAnsi" w:cstheme="minorHAnsi"/>
          <w:lang w:val="en-US"/>
        </w:rPr>
        <w:t>container</w:t>
      </w:r>
      <w:r w:rsidRPr="00CE31F6">
        <w:rPr>
          <w:rFonts w:asciiTheme="minorHAnsi" w:hAnsiTheme="minorHAnsi" w:cstheme="minorHAnsi"/>
          <w:lang w:val="en-US"/>
        </w:rPr>
        <w:t>s</w:t>
      </w:r>
      <w:r w:rsidR="00A03FD4" w:rsidRPr="00CE31F6">
        <w:rPr>
          <w:rFonts w:asciiTheme="minorHAnsi" w:hAnsiTheme="minorHAnsi" w:cstheme="minorHAnsi"/>
          <w:lang w:val="en-US"/>
        </w:rPr>
        <w:t xml:space="preserve"> </w:t>
      </w:r>
      <w:r w:rsidR="00E0370D" w:rsidRPr="00CE31F6">
        <w:rPr>
          <w:rFonts w:asciiTheme="minorHAnsi" w:hAnsiTheme="minorHAnsi" w:cstheme="minorHAnsi"/>
          <w:lang w:val="en-US"/>
        </w:rPr>
        <w:t xml:space="preserve">that can </w:t>
      </w:r>
      <w:r w:rsidR="00A03FD4" w:rsidRPr="00CE31F6">
        <w:rPr>
          <w:rFonts w:asciiTheme="minorHAnsi" w:hAnsiTheme="minorHAnsi" w:cstheme="minorHAnsi"/>
          <w:lang w:val="en-US"/>
        </w:rPr>
        <w:t xml:space="preserve">be </w:t>
      </w:r>
      <w:r w:rsidR="00640B34" w:rsidRPr="00CE31F6">
        <w:rPr>
          <w:rFonts w:asciiTheme="minorHAnsi" w:hAnsiTheme="minorHAnsi" w:cstheme="minorHAnsi"/>
          <w:lang w:val="en-US"/>
        </w:rPr>
        <w:t>shipped (truck/airplane/helicopter)</w:t>
      </w:r>
      <w:r w:rsidRPr="00CE31F6">
        <w:rPr>
          <w:rFonts w:asciiTheme="minorHAnsi" w:hAnsiTheme="minorHAnsi" w:cstheme="minorHAnsi"/>
          <w:lang w:val="en-US"/>
        </w:rPr>
        <w:t xml:space="preserve"> and</w:t>
      </w:r>
      <w:r w:rsidR="00640B34" w:rsidRPr="00CE31F6">
        <w:rPr>
          <w:rFonts w:asciiTheme="minorHAnsi" w:hAnsiTheme="minorHAnsi" w:cstheme="minorHAnsi"/>
          <w:lang w:val="en-US"/>
        </w:rPr>
        <w:t xml:space="preserve"> </w:t>
      </w:r>
      <w:r w:rsidR="00A03FD4" w:rsidRPr="00CE31F6">
        <w:rPr>
          <w:rFonts w:asciiTheme="minorHAnsi" w:hAnsiTheme="minorHAnsi" w:cstheme="minorHAnsi"/>
          <w:lang w:val="en-US"/>
        </w:rPr>
        <w:t xml:space="preserve">used </w:t>
      </w:r>
      <w:r w:rsidRPr="00CE31F6">
        <w:rPr>
          <w:rFonts w:asciiTheme="minorHAnsi" w:hAnsiTheme="minorHAnsi" w:cstheme="minorHAnsi"/>
          <w:lang w:val="en-US"/>
        </w:rPr>
        <w:t xml:space="preserve">during </w:t>
      </w:r>
      <w:r w:rsidR="00A03FD4" w:rsidRPr="00CE31F6">
        <w:rPr>
          <w:rFonts w:asciiTheme="minorHAnsi" w:hAnsiTheme="minorHAnsi" w:cstheme="minorHAnsi"/>
          <w:lang w:val="en-US"/>
        </w:rPr>
        <w:t>land</w:t>
      </w:r>
      <w:r w:rsidR="00640B34" w:rsidRPr="00CE31F6">
        <w:rPr>
          <w:rFonts w:asciiTheme="minorHAnsi" w:hAnsiTheme="minorHAnsi" w:cstheme="minorHAnsi"/>
          <w:lang w:val="en-US"/>
        </w:rPr>
        <w:t xml:space="preserve"> </w:t>
      </w:r>
      <w:r w:rsidR="00A03FD4" w:rsidRPr="00CE31F6">
        <w:rPr>
          <w:rFonts w:asciiTheme="minorHAnsi" w:hAnsiTheme="minorHAnsi" w:cstheme="minorHAnsi"/>
          <w:lang w:val="en-US"/>
        </w:rPr>
        <w:t xml:space="preserve">and </w:t>
      </w:r>
      <w:r w:rsidRPr="00CE31F6">
        <w:rPr>
          <w:rFonts w:asciiTheme="minorHAnsi" w:hAnsiTheme="minorHAnsi" w:cstheme="minorHAnsi"/>
          <w:lang w:val="en-US"/>
        </w:rPr>
        <w:t>sea mission</w:t>
      </w:r>
      <w:r w:rsidR="00717D05">
        <w:rPr>
          <w:rFonts w:asciiTheme="minorHAnsi" w:hAnsiTheme="minorHAnsi" w:cstheme="minorHAnsi"/>
          <w:lang w:val="en-US"/>
        </w:rPr>
        <w:t>s (e.g. during</w:t>
      </w:r>
      <w:r w:rsidR="001D3F08" w:rsidRPr="00CE31F6">
        <w:rPr>
          <w:rFonts w:asciiTheme="minorHAnsi" w:hAnsiTheme="minorHAnsi" w:cstheme="minorHAnsi"/>
          <w:lang w:val="en-US"/>
        </w:rPr>
        <w:t xml:space="preserve"> anti-piracy missions in the </w:t>
      </w:r>
      <w:r w:rsidR="00E0370D" w:rsidRPr="00CE31F6">
        <w:rPr>
          <w:rFonts w:asciiTheme="minorHAnsi" w:hAnsiTheme="minorHAnsi" w:cstheme="minorHAnsi"/>
          <w:lang w:val="en-US"/>
        </w:rPr>
        <w:t xml:space="preserve">Indian </w:t>
      </w:r>
      <w:r w:rsidR="00717D05">
        <w:rPr>
          <w:rFonts w:asciiTheme="minorHAnsi" w:hAnsiTheme="minorHAnsi" w:cstheme="minorHAnsi"/>
          <w:lang w:val="en-US"/>
        </w:rPr>
        <w:t>ocean</w:t>
      </w:r>
      <w:r w:rsidR="00812B84">
        <w:rPr>
          <w:rFonts w:asciiTheme="minorHAnsi" w:hAnsiTheme="minorHAnsi" w:cstheme="minorHAnsi"/>
          <w:lang w:val="en-US"/>
        </w:rPr>
        <w:t>)</w:t>
      </w:r>
      <w:r w:rsidR="000514BB" w:rsidRPr="00CE31F6">
        <w:rPr>
          <w:rFonts w:asciiTheme="minorHAnsi" w:hAnsiTheme="minorHAnsi" w:cstheme="minorHAnsi"/>
          <w:lang w:val="en-US"/>
        </w:rPr>
        <w:t xml:space="preserve">. </w:t>
      </w:r>
      <w:r w:rsidR="005204E0" w:rsidRPr="00CE31F6">
        <w:rPr>
          <w:rFonts w:asciiTheme="minorHAnsi" w:hAnsiTheme="minorHAnsi" w:cstheme="minorHAnsi"/>
          <w:lang w:val="en-US"/>
        </w:rPr>
        <w:t>T</w:t>
      </w:r>
      <w:r w:rsidR="000514BB" w:rsidRPr="00CE31F6">
        <w:rPr>
          <w:rFonts w:asciiTheme="minorHAnsi" w:hAnsiTheme="minorHAnsi" w:cstheme="minorHAnsi"/>
          <w:lang w:val="en-US"/>
        </w:rPr>
        <w:t xml:space="preserve">he frozen concept </w:t>
      </w:r>
      <w:r w:rsidR="007D42D9" w:rsidRPr="00CE31F6">
        <w:rPr>
          <w:rFonts w:asciiTheme="minorHAnsi" w:hAnsiTheme="minorHAnsi" w:cstheme="minorHAnsi"/>
          <w:lang w:val="en-US"/>
        </w:rPr>
        <w:t xml:space="preserve">showed </w:t>
      </w:r>
      <w:r w:rsidR="00FB7824">
        <w:rPr>
          <w:rFonts w:asciiTheme="minorHAnsi" w:hAnsiTheme="minorHAnsi" w:cstheme="minorHAnsi"/>
          <w:lang w:val="en-US"/>
        </w:rPr>
        <w:t xml:space="preserve">a </w:t>
      </w:r>
      <w:r w:rsidR="000514BB" w:rsidRPr="00CE31F6">
        <w:rPr>
          <w:rFonts w:asciiTheme="minorHAnsi" w:hAnsiTheme="minorHAnsi" w:cstheme="minorHAnsi"/>
          <w:lang w:val="en-US"/>
        </w:rPr>
        <w:t>significantly reduc</w:t>
      </w:r>
      <w:r w:rsidR="00FB7824">
        <w:rPr>
          <w:rFonts w:asciiTheme="minorHAnsi" w:hAnsiTheme="minorHAnsi" w:cstheme="minorHAnsi"/>
          <w:lang w:val="en-US"/>
        </w:rPr>
        <w:t>tion in</w:t>
      </w:r>
      <w:r w:rsidR="000514BB" w:rsidRPr="00CE31F6">
        <w:rPr>
          <w:rFonts w:asciiTheme="minorHAnsi" w:hAnsiTheme="minorHAnsi" w:cstheme="minorHAnsi"/>
          <w:lang w:val="en-US"/>
        </w:rPr>
        <w:t xml:space="preserve"> the amount of blood required to support a</w:t>
      </w:r>
      <w:r w:rsidR="00717D05">
        <w:rPr>
          <w:rFonts w:asciiTheme="minorHAnsi" w:hAnsiTheme="minorHAnsi" w:cstheme="minorHAnsi"/>
          <w:lang w:val="en-US"/>
        </w:rPr>
        <w:t>n</w:t>
      </w:r>
      <w:r w:rsidR="000514BB" w:rsidRPr="00CE31F6">
        <w:rPr>
          <w:rFonts w:asciiTheme="minorHAnsi" w:hAnsiTheme="minorHAnsi" w:cstheme="minorHAnsi"/>
          <w:lang w:val="en-US"/>
        </w:rPr>
        <w:t xml:space="preserve"> MTF i</w:t>
      </w:r>
      <w:r w:rsidR="005F2EF3" w:rsidRPr="00CE31F6">
        <w:rPr>
          <w:rFonts w:asciiTheme="minorHAnsi" w:hAnsiTheme="minorHAnsi" w:cstheme="minorHAnsi"/>
          <w:lang w:val="en-US"/>
        </w:rPr>
        <w:t xml:space="preserve">n different </w:t>
      </w:r>
      <w:r w:rsidR="00115D4B">
        <w:rPr>
          <w:rFonts w:asciiTheme="minorHAnsi" w:hAnsiTheme="minorHAnsi" w:cstheme="minorHAnsi"/>
          <w:lang w:val="en-US"/>
        </w:rPr>
        <w:t>demand</w:t>
      </w:r>
      <w:r w:rsidR="00115D4B" w:rsidRPr="00CE31F6">
        <w:rPr>
          <w:rFonts w:asciiTheme="minorHAnsi" w:hAnsiTheme="minorHAnsi" w:cstheme="minorHAnsi"/>
          <w:lang w:val="en-US"/>
        </w:rPr>
        <w:t xml:space="preserve"> </w:t>
      </w:r>
      <w:r w:rsidR="00A41ABC" w:rsidRPr="00CE31F6">
        <w:rPr>
          <w:rFonts w:asciiTheme="minorHAnsi" w:hAnsiTheme="minorHAnsi" w:cstheme="minorHAnsi"/>
          <w:lang w:val="en-US"/>
        </w:rPr>
        <w:t>scenari</w:t>
      </w:r>
      <w:r w:rsidR="00A41ABC">
        <w:rPr>
          <w:rFonts w:asciiTheme="minorHAnsi" w:hAnsiTheme="minorHAnsi" w:cstheme="minorHAnsi"/>
          <w:lang w:val="en-US"/>
        </w:rPr>
        <w:t>o</w:t>
      </w:r>
      <w:r w:rsidR="00A41ABC" w:rsidRPr="00CE31F6">
        <w:rPr>
          <w:rFonts w:asciiTheme="minorHAnsi" w:hAnsiTheme="minorHAnsi" w:cstheme="minorHAnsi"/>
          <w:lang w:val="en-US"/>
        </w:rPr>
        <w:t>s</w:t>
      </w:r>
      <w:r w:rsidR="00A41ABC">
        <w:rPr>
          <w:rFonts w:asciiTheme="minorHAnsi" w:hAnsiTheme="minorHAnsi" w:cstheme="minorHAnsi"/>
          <w:lang w:val="en-US"/>
        </w:rPr>
        <w:t xml:space="preserve"> but</w:t>
      </w:r>
      <w:r w:rsidR="00020B6C">
        <w:rPr>
          <w:rFonts w:asciiTheme="minorHAnsi" w:hAnsiTheme="minorHAnsi" w:cstheme="minorHAnsi"/>
          <w:lang w:val="en-US"/>
        </w:rPr>
        <w:t xml:space="preserve"> </w:t>
      </w:r>
      <w:r w:rsidR="00FB7824">
        <w:rPr>
          <w:rFonts w:asciiTheme="minorHAnsi" w:hAnsiTheme="minorHAnsi" w:cstheme="minorHAnsi"/>
          <w:lang w:val="en-US"/>
        </w:rPr>
        <w:t xml:space="preserve">requires </w:t>
      </w:r>
      <w:r w:rsidR="005F2EF3" w:rsidRPr="00CE31F6">
        <w:rPr>
          <w:rFonts w:asciiTheme="minorHAnsi" w:hAnsiTheme="minorHAnsi" w:cstheme="minorHAnsi"/>
          <w:lang w:val="en-US"/>
        </w:rPr>
        <w:t>proper inventory management</w:t>
      </w:r>
      <w:r w:rsidR="00BA7935">
        <w:rPr>
          <w:rFonts w:asciiTheme="minorHAnsi" w:hAnsiTheme="minorHAnsi" w:cstheme="minorHAnsi"/>
          <w:lang w:val="en-US"/>
        </w:rPr>
        <w:t>, which is explained in this paper.</w:t>
      </w:r>
      <w:r w:rsidR="003808BF">
        <w:rPr>
          <w:rFonts w:asciiTheme="minorHAnsi" w:hAnsiTheme="minorHAnsi" w:cstheme="minorHAnsi"/>
          <w:lang w:val="en-US"/>
        </w:rPr>
        <w:t xml:space="preserve"> </w:t>
      </w:r>
    </w:p>
    <w:p w14:paraId="77932A1F" w14:textId="48743FE4" w:rsidR="00F07895" w:rsidRDefault="00F07895" w:rsidP="00F07895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6B6A9C">
        <w:rPr>
          <w:rFonts w:asciiTheme="minorHAnsi" w:hAnsiTheme="minorHAnsi" w:cstheme="minorHAnsi"/>
          <w:lang w:val="en-US"/>
        </w:rPr>
        <w:t xml:space="preserve">During 17 years of DEC use within the </w:t>
      </w:r>
      <w:r>
        <w:rPr>
          <w:rFonts w:asciiTheme="minorHAnsi" w:hAnsiTheme="minorHAnsi" w:cstheme="minorHAnsi"/>
          <w:lang w:val="en-US"/>
        </w:rPr>
        <w:t xml:space="preserve">MBB </w:t>
      </w:r>
      <w:r w:rsidRPr="006B6A9C">
        <w:rPr>
          <w:rFonts w:asciiTheme="minorHAnsi" w:hAnsiTheme="minorHAnsi" w:cstheme="minorHAnsi"/>
          <w:lang w:val="en-US"/>
        </w:rPr>
        <w:t>frozen concept, 2249 units of DEC were transfused to 564 patients and 871 units of EC were transfused to 214 patients</w:t>
      </w:r>
      <w:r>
        <w:rPr>
          <w:rFonts w:asciiTheme="minorHAnsi" w:hAnsiTheme="minorHAnsi" w:cstheme="minorHAnsi"/>
          <w:lang w:val="en-US"/>
        </w:rPr>
        <w:t xml:space="preserve"> without reported</w:t>
      </w:r>
      <w:r w:rsidRPr="006B6A9C">
        <w:rPr>
          <w:rFonts w:asciiTheme="minorHAnsi" w:hAnsiTheme="minorHAnsi" w:cstheme="minorHAnsi"/>
          <w:lang w:val="en-US"/>
        </w:rPr>
        <w:t xml:space="preserve"> transfusion reaction</w:t>
      </w:r>
      <w:r>
        <w:rPr>
          <w:rFonts w:asciiTheme="minorHAnsi" w:hAnsiTheme="minorHAnsi" w:cstheme="minorHAnsi"/>
          <w:lang w:val="en-US"/>
        </w:rPr>
        <w:t>s</w:t>
      </w:r>
      <w:r w:rsidR="00943648">
        <w:rPr>
          <w:rFonts w:asciiTheme="minorHAnsi" w:hAnsiTheme="minorHAnsi" w:cstheme="minorHAnsi"/>
          <w:lang w:val="en-US"/>
        </w:rPr>
        <w:t xml:space="preserve"> (current data)</w:t>
      </w:r>
      <w:r w:rsidR="00DF05BD">
        <w:rPr>
          <w:rFonts w:asciiTheme="minorHAnsi" w:hAnsiTheme="minorHAnsi" w:cstheme="minorHAnsi"/>
          <w:lang w:val="en-US"/>
        </w:rPr>
        <w:t>.</w:t>
      </w:r>
      <w:r w:rsidRPr="006B6A9C">
        <w:rPr>
          <w:rFonts w:asciiTheme="minorHAnsi" w:hAnsiTheme="minorHAnsi" w:cstheme="minorHAnsi"/>
          <w:lang w:val="en-US"/>
        </w:rPr>
        <w:t xml:space="preserve"> </w:t>
      </w:r>
    </w:p>
    <w:p w14:paraId="07520E4B" w14:textId="6360F1BB" w:rsidR="00B758EA" w:rsidRPr="00CE31F6" w:rsidRDefault="00B758EA" w:rsidP="009F059F">
      <w:pPr>
        <w:spacing w:line="480" w:lineRule="auto"/>
        <w:rPr>
          <w:rFonts w:asciiTheme="minorHAnsi" w:hAnsiTheme="minorHAnsi" w:cstheme="minorHAnsi"/>
          <w:sz w:val="24"/>
          <w:lang w:val="en-US"/>
        </w:rPr>
      </w:pPr>
    </w:p>
    <w:p w14:paraId="060D71FA" w14:textId="2C771A36" w:rsidR="00B758EA" w:rsidRPr="00CE31F6" w:rsidRDefault="00B758EA" w:rsidP="00EB413B">
      <w:pPr>
        <w:spacing w:line="480" w:lineRule="auto"/>
        <w:rPr>
          <w:rFonts w:asciiTheme="minorHAnsi" w:hAnsiTheme="minorHAnsi" w:cstheme="minorHAnsi"/>
          <w:b/>
          <w:sz w:val="24"/>
          <w:lang w:val="en-US"/>
        </w:rPr>
      </w:pPr>
      <w:r w:rsidRPr="00CE31F6">
        <w:rPr>
          <w:rFonts w:asciiTheme="minorHAnsi" w:hAnsiTheme="minorHAnsi" w:cstheme="minorHAnsi"/>
          <w:b/>
          <w:sz w:val="24"/>
          <w:lang w:val="en-US"/>
        </w:rPr>
        <w:t xml:space="preserve">Inventory management </w:t>
      </w:r>
      <w:r w:rsidR="00A26F9A">
        <w:rPr>
          <w:rFonts w:asciiTheme="minorHAnsi" w:hAnsiTheme="minorHAnsi" w:cstheme="minorHAnsi"/>
          <w:b/>
          <w:sz w:val="24"/>
          <w:lang w:val="en-US"/>
        </w:rPr>
        <w:t xml:space="preserve">of </w:t>
      </w:r>
      <w:r w:rsidR="00B6039C">
        <w:rPr>
          <w:rFonts w:asciiTheme="minorHAnsi" w:hAnsiTheme="minorHAnsi" w:cstheme="minorHAnsi"/>
          <w:b/>
          <w:sz w:val="24"/>
          <w:lang w:val="en-US"/>
        </w:rPr>
        <w:t>(frozen) red cells during military operations</w:t>
      </w:r>
    </w:p>
    <w:p w14:paraId="720D21A7" w14:textId="44D8BBD0" w:rsidR="00802DA8" w:rsidRPr="00CE31F6" w:rsidRDefault="00B6039C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Little is described in literature how to manage RBC inventory with DEC. T</w:t>
      </w:r>
      <w:r w:rsidR="00DF05BD">
        <w:rPr>
          <w:rFonts w:asciiTheme="minorHAnsi" w:hAnsiTheme="minorHAnsi" w:cstheme="minorHAnsi"/>
          <w:lang w:val="en-US"/>
        </w:rPr>
        <w:t xml:space="preserve">he US </w:t>
      </w:r>
      <w:r w:rsidR="009A7195">
        <w:rPr>
          <w:rFonts w:asciiTheme="minorHAnsi" w:hAnsiTheme="minorHAnsi" w:cstheme="minorHAnsi"/>
          <w:lang w:val="en-US"/>
        </w:rPr>
        <w:t xml:space="preserve">armed forces </w:t>
      </w:r>
      <w:r>
        <w:rPr>
          <w:rFonts w:asciiTheme="minorHAnsi" w:hAnsiTheme="minorHAnsi" w:cstheme="minorHAnsi"/>
          <w:lang w:val="en-US"/>
        </w:rPr>
        <w:t xml:space="preserve">first </w:t>
      </w:r>
      <w:r w:rsidR="009A7195">
        <w:rPr>
          <w:rFonts w:asciiTheme="minorHAnsi" w:hAnsiTheme="minorHAnsi" w:cstheme="minorHAnsi"/>
          <w:lang w:val="en-US"/>
        </w:rPr>
        <w:t>gained experience in the</w:t>
      </w:r>
      <w:r>
        <w:rPr>
          <w:rFonts w:asciiTheme="minorHAnsi" w:hAnsiTheme="minorHAnsi" w:cstheme="minorHAnsi"/>
          <w:lang w:val="en-US"/>
        </w:rPr>
        <w:t xml:space="preserve"> use DEC in </w:t>
      </w:r>
      <w:r w:rsidR="00DF05BD">
        <w:rPr>
          <w:rFonts w:asciiTheme="minorHAnsi" w:hAnsiTheme="minorHAnsi" w:cstheme="minorHAnsi"/>
          <w:lang w:val="en-US"/>
        </w:rPr>
        <w:t>the Vietnam war</w:t>
      </w:r>
      <w:r>
        <w:rPr>
          <w:rFonts w:asciiTheme="minorHAnsi" w:hAnsiTheme="minorHAnsi" w:cstheme="minorHAnsi"/>
          <w:lang w:val="en-US"/>
        </w:rPr>
        <w:t>, however</w:t>
      </w:r>
      <w:r w:rsidR="00DF05BD">
        <w:rPr>
          <w:rFonts w:asciiTheme="minorHAnsi" w:hAnsiTheme="minorHAnsi" w:cstheme="minorHAnsi"/>
          <w:lang w:val="en-US"/>
        </w:rPr>
        <w:t xml:space="preserve"> </w:t>
      </w:r>
      <w:r w:rsidR="009A7195">
        <w:rPr>
          <w:rFonts w:asciiTheme="minorHAnsi" w:hAnsiTheme="minorHAnsi" w:cstheme="minorHAnsi"/>
          <w:lang w:val="en-US"/>
        </w:rPr>
        <w:t>thereafter the usage declined</w:t>
      </w:r>
      <w:r>
        <w:rPr>
          <w:rFonts w:asciiTheme="minorHAnsi" w:hAnsiTheme="minorHAnsi" w:cstheme="minorHAnsi"/>
          <w:lang w:val="en-US"/>
        </w:rPr>
        <w:t>.</w:t>
      </w:r>
      <w:r w:rsidR="00DF05BD">
        <w:rPr>
          <w:rFonts w:asciiTheme="minorHAnsi" w:hAnsiTheme="minorHAnsi" w:cstheme="minorHAnsi"/>
          <w:lang w:val="en-US"/>
        </w:rPr>
        <w:t>[</w:t>
      </w:r>
      <w:r w:rsidR="00CD434C">
        <w:rPr>
          <w:rFonts w:asciiTheme="minorHAnsi" w:hAnsiTheme="minorHAnsi" w:cstheme="minorHAnsi"/>
          <w:lang w:val="en-US"/>
        </w:rPr>
        <w:t>4</w:t>
      </w:r>
      <w:r w:rsidR="00DF05BD">
        <w:rPr>
          <w:rFonts w:asciiTheme="minorHAnsi" w:hAnsiTheme="minorHAnsi" w:cstheme="minorHAnsi"/>
          <w:lang w:val="en-US"/>
        </w:rPr>
        <w:t>,</w:t>
      </w:r>
      <w:r w:rsidR="00CD434C">
        <w:rPr>
          <w:rFonts w:asciiTheme="minorHAnsi" w:hAnsiTheme="minorHAnsi" w:cstheme="minorHAnsi"/>
          <w:lang w:val="en-US"/>
        </w:rPr>
        <w:t>5</w:t>
      </w:r>
      <w:r w:rsidR="00DF05BD">
        <w:rPr>
          <w:rFonts w:asciiTheme="minorHAnsi" w:hAnsiTheme="minorHAnsi" w:cstheme="minorHAnsi"/>
          <w:lang w:val="en-US"/>
        </w:rPr>
        <w:t xml:space="preserve">] </w:t>
      </w:r>
      <w:r>
        <w:rPr>
          <w:rFonts w:asciiTheme="minorHAnsi" w:hAnsiTheme="minorHAnsi" w:cstheme="minorHAnsi"/>
          <w:lang w:val="en-US"/>
        </w:rPr>
        <w:t>E</w:t>
      </w:r>
      <w:r w:rsidR="00C27CED" w:rsidRPr="00CE31F6">
        <w:rPr>
          <w:rFonts w:asciiTheme="minorHAnsi" w:hAnsiTheme="minorHAnsi" w:cstheme="minorHAnsi"/>
          <w:lang w:val="en-US"/>
        </w:rPr>
        <w:t xml:space="preserve">specially in </w:t>
      </w:r>
      <w:proofErr w:type="spellStart"/>
      <w:r w:rsidR="00510FBA" w:rsidRPr="00CE31F6">
        <w:rPr>
          <w:rFonts w:asciiTheme="minorHAnsi" w:hAnsiTheme="minorHAnsi" w:cstheme="minorHAnsi"/>
          <w:lang w:val="en-US"/>
        </w:rPr>
        <w:t>Tarin</w:t>
      </w:r>
      <w:proofErr w:type="spellEnd"/>
      <w:r w:rsidR="00510FBA" w:rsidRPr="00CE31F6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510FBA" w:rsidRPr="00CE31F6">
        <w:rPr>
          <w:rFonts w:asciiTheme="minorHAnsi" w:hAnsiTheme="minorHAnsi" w:cstheme="minorHAnsi"/>
          <w:lang w:val="en-US"/>
        </w:rPr>
        <w:t>Kowt</w:t>
      </w:r>
      <w:proofErr w:type="spellEnd"/>
      <w:r w:rsidR="00510FBA" w:rsidRPr="00CE31F6">
        <w:rPr>
          <w:rFonts w:asciiTheme="minorHAnsi" w:hAnsiTheme="minorHAnsi" w:cstheme="minorHAnsi"/>
          <w:lang w:val="en-US"/>
        </w:rPr>
        <w:t xml:space="preserve">, </w:t>
      </w:r>
      <w:r w:rsidR="00C27CED" w:rsidRPr="00CE31F6">
        <w:rPr>
          <w:rFonts w:asciiTheme="minorHAnsi" w:hAnsiTheme="minorHAnsi" w:cstheme="minorHAnsi"/>
          <w:lang w:val="en-US"/>
        </w:rPr>
        <w:t xml:space="preserve">Afghanistan </w:t>
      </w:r>
      <w:r w:rsidR="00510FBA" w:rsidRPr="00CE31F6">
        <w:rPr>
          <w:rFonts w:asciiTheme="minorHAnsi" w:hAnsiTheme="minorHAnsi" w:cstheme="minorHAnsi"/>
          <w:lang w:val="en-US"/>
        </w:rPr>
        <w:t>(TK</w:t>
      </w:r>
      <w:r w:rsidR="00FB7824">
        <w:rPr>
          <w:rFonts w:asciiTheme="minorHAnsi" w:hAnsiTheme="minorHAnsi" w:cstheme="minorHAnsi"/>
          <w:lang w:val="en-US"/>
        </w:rPr>
        <w:t>) w</w:t>
      </w:r>
      <w:r w:rsidR="001976C9">
        <w:rPr>
          <w:rFonts w:asciiTheme="minorHAnsi" w:hAnsiTheme="minorHAnsi" w:cstheme="minorHAnsi"/>
          <w:lang w:val="en-US"/>
        </w:rPr>
        <w:t>h</w:t>
      </w:r>
      <w:r w:rsidR="00FB7824">
        <w:rPr>
          <w:rFonts w:asciiTheme="minorHAnsi" w:hAnsiTheme="minorHAnsi" w:cstheme="minorHAnsi"/>
          <w:lang w:val="en-US"/>
        </w:rPr>
        <w:t>ere blood product transfusion was high,</w:t>
      </w:r>
      <w:r w:rsidR="00FB7824" w:rsidRPr="00CE31F6">
        <w:rPr>
          <w:rFonts w:asciiTheme="minorHAnsi" w:hAnsiTheme="minorHAnsi" w:cstheme="minorHAnsi"/>
          <w:lang w:val="en-US"/>
        </w:rPr>
        <w:t xml:space="preserve"> </w:t>
      </w:r>
      <w:r w:rsidR="009A7195">
        <w:rPr>
          <w:rFonts w:asciiTheme="minorHAnsi" w:hAnsiTheme="minorHAnsi" w:cstheme="minorHAnsi"/>
          <w:lang w:val="en-US"/>
        </w:rPr>
        <w:t>the Dutch Armed Forces</w:t>
      </w:r>
      <w:r>
        <w:rPr>
          <w:rFonts w:asciiTheme="minorHAnsi" w:hAnsiTheme="minorHAnsi" w:cstheme="minorHAnsi"/>
          <w:lang w:val="en-US"/>
        </w:rPr>
        <w:t xml:space="preserve"> </w:t>
      </w:r>
      <w:r w:rsidR="009A7195">
        <w:rPr>
          <w:rFonts w:asciiTheme="minorHAnsi" w:hAnsiTheme="minorHAnsi" w:cstheme="minorHAnsi"/>
          <w:lang w:val="en-US"/>
        </w:rPr>
        <w:t>gained experience on large scale and this knowledge was directly applied in concurrent and future military operations</w:t>
      </w:r>
      <w:r w:rsidR="00115D4B">
        <w:rPr>
          <w:rFonts w:asciiTheme="minorHAnsi" w:hAnsiTheme="minorHAnsi" w:cstheme="minorHAnsi"/>
          <w:lang w:val="en-US"/>
        </w:rPr>
        <w:t>.</w:t>
      </w:r>
    </w:p>
    <w:p w14:paraId="2E998C90" w14:textId="2F6BDCE7" w:rsidR="00755570" w:rsidRPr="006B6A9C" w:rsidRDefault="003A3B16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6B6A9C">
        <w:rPr>
          <w:rFonts w:asciiTheme="minorHAnsi" w:hAnsiTheme="minorHAnsi" w:cstheme="minorHAnsi"/>
          <w:lang w:val="en-US"/>
        </w:rPr>
        <w:t xml:space="preserve">To estimate blood requirements for a PBB, the </w:t>
      </w:r>
      <w:r w:rsidR="000514BB" w:rsidRPr="006B6A9C">
        <w:rPr>
          <w:rFonts w:asciiTheme="minorHAnsi" w:hAnsiTheme="minorHAnsi" w:cstheme="minorHAnsi"/>
          <w:lang w:val="en-US"/>
        </w:rPr>
        <w:t xml:space="preserve">amount </w:t>
      </w:r>
      <w:r w:rsidRPr="006B6A9C">
        <w:rPr>
          <w:rFonts w:asciiTheme="minorHAnsi" w:hAnsiTheme="minorHAnsi" w:cstheme="minorHAnsi"/>
          <w:lang w:val="en-US"/>
        </w:rPr>
        <w:t xml:space="preserve">of blood per patient and frequency of patients must be estimated. </w:t>
      </w:r>
      <w:r w:rsidR="00C53D06">
        <w:rPr>
          <w:rFonts w:asciiTheme="minorHAnsi" w:hAnsiTheme="minorHAnsi" w:cstheme="minorHAnsi"/>
          <w:lang w:val="en-US"/>
        </w:rPr>
        <w:t>P</w:t>
      </w:r>
      <w:r w:rsidR="00802DA8" w:rsidRPr="006B6A9C">
        <w:rPr>
          <w:rFonts w:asciiTheme="minorHAnsi" w:hAnsiTheme="minorHAnsi" w:cstheme="minorHAnsi"/>
          <w:lang w:val="en-US"/>
        </w:rPr>
        <w:t xml:space="preserve">atients </w:t>
      </w:r>
      <w:r w:rsidR="00510FBA" w:rsidRPr="006B6A9C">
        <w:rPr>
          <w:rFonts w:asciiTheme="minorHAnsi" w:hAnsiTheme="minorHAnsi" w:cstheme="minorHAnsi"/>
          <w:lang w:val="en-US"/>
        </w:rPr>
        <w:t xml:space="preserve">can be </w:t>
      </w:r>
      <w:r w:rsidR="00802DA8" w:rsidRPr="006B6A9C">
        <w:rPr>
          <w:rFonts w:asciiTheme="minorHAnsi" w:hAnsiTheme="minorHAnsi" w:cstheme="minorHAnsi"/>
          <w:lang w:val="en-US"/>
        </w:rPr>
        <w:t xml:space="preserve">categorized according to their blood </w:t>
      </w:r>
      <w:r w:rsidRPr="006B6A9C">
        <w:rPr>
          <w:rFonts w:asciiTheme="minorHAnsi" w:hAnsiTheme="minorHAnsi" w:cstheme="minorHAnsi"/>
          <w:lang w:val="en-US"/>
        </w:rPr>
        <w:t xml:space="preserve">loss </w:t>
      </w:r>
      <w:r w:rsidR="00802DA8" w:rsidRPr="006B6A9C">
        <w:rPr>
          <w:rFonts w:asciiTheme="minorHAnsi" w:hAnsiTheme="minorHAnsi" w:cstheme="minorHAnsi"/>
          <w:lang w:val="en-US"/>
        </w:rPr>
        <w:t xml:space="preserve">which is related to the number of RBC </w:t>
      </w:r>
      <w:r w:rsidR="0062098B" w:rsidRPr="006B6A9C">
        <w:rPr>
          <w:rFonts w:asciiTheme="minorHAnsi" w:hAnsiTheme="minorHAnsi" w:cstheme="minorHAnsi"/>
          <w:lang w:val="en-US"/>
        </w:rPr>
        <w:t>required to treat the patient</w:t>
      </w:r>
      <w:r w:rsidR="00693A11" w:rsidRPr="006B6A9C">
        <w:rPr>
          <w:rFonts w:asciiTheme="minorHAnsi" w:hAnsiTheme="minorHAnsi" w:cstheme="minorHAnsi"/>
          <w:lang w:val="en-US"/>
        </w:rPr>
        <w:t xml:space="preserve">. In TK ±10% of </w:t>
      </w:r>
      <w:r w:rsidR="000514BB" w:rsidRPr="006B6A9C">
        <w:rPr>
          <w:rFonts w:asciiTheme="minorHAnsi" w:hAnsiTheme="minorHAnsi" w:cstheme="minorHAnsi"/>
          <w:lang w:val="en-US"/>
        </w:rPr>
        <w:t xml:space="preserve">all </w:t>
      </w:r>
      <w:r w:rsidR="00693A11" w:rsidRPr="006B6A9C">
        <w:rPr>
          <w:rFonts w:asciiTheme="minorHAnsi" w:hAnsiTheme="minorHAnsi" w:cstheme="minorHAnsi"/>
          <w:lang w:val="en-US"/>
        </w:rPr>
        <w:t xml:space="preserve">patients </w:t>
      </w:r>
      <w:r w:rsidR="000514BB" w:rsidRPr="006B6A9C">
        <w:rPr>
          <w:rFonts w:asciiTheme="minorHAnsi" w:hAnsiTheme="minorHAnsi" w:cstheme="minorHAnsi"/>
          <w:lang w:val="en-US"/>
        </w:rPr>
        <w:t xml:space="preserve">treated in the MTF </w:t>
      </w:r>
      <w:r w:rsidR="00693A11" w:rsidRPr="006B6A9C">
        <w:rPr>
          <w:rFonts w:asciiTheme="minorHAnsi" w:hAnsiTheme="minorHAnsi" w:cstheme="minorHAnsi"/>
          <w:lang w:val="en-US"/>
        </w:rPr>
        <w:lastRenderedPageBreak/>
        <w:t xml:space="preserve">required </w:t>
      </w:r>
      <w:r w:rsidR="00510FBA" w:rsidRPr="006B6A9C">
        <w:rPr>
          <w:rFonts w:asciiTheme="minorHAnsi" w:hAnsiTheme="minorHAnsi" w:cstheme="minorHAnsi"/>
          <w:lang w:val="en-US"/>
        </w:rPr>
        <w:t>blood products. T</w:t>
      </w:r>
      <w:r w:rsidR="004046E2">
        <w:rPr>
          <w:rFonts w:asciiTheme="minorHAnsi" w:hAnsiTheme="minorHAnsi" w:cstheme="minorHAnsi"/>
          <w:lang w:val="en-US"/>
        </w:rPr>
        <w:t>he average number</w:t>
      </w:r>
      <w:r w:rsidR="00F65AEA" w:rsidRPr="006B6A9C">
        <w:rPr>
          <w:rFonts w:asciiTheme="minorHAnsi" w:hAnsiTheme="minorHAnsi" w:cstheme="minorHAnsi"/>
          <w:lang w:val="en-US"/>
        </w:rPr>
        <w:t xml:space="preserve"> of </w:t>
      </w:r>
      <w:r w:rsidR="00693A11" w:rsidRPr="006B6A9C">
        <w:rPr>
          <w:rFonts w:asciiTheme="minorHAnsi" w:hAnsiTheme="minorHAnsi" w:cstheme="minorHAnsi"/>
          <w:lang w:val="en-US"/>
        </w:rPr>
        <w:t>blood products</w:t>
      </w:r>
      <w:r w:rsidR="005F2EF3" w:rsidRPr="006B6A9C">
        <w:rPr>
          <w:rFonts w:asciiTheme="minorHAnsi" w:hAnsiTheme="minorHAnsi" w:cstheme="minorHAnsi"/>
          <w:lang w:val="en-US"/>
        </w:rPr>
        <w:t>/patient</w:t>
      </w:r>
      <w:r w:rsidR="00F65AEA" w:rsidRPr="006B6A9C">
        <w:rPr>
          <w:rFonts w:asciiTheme="minorHAnsi" w:hAnsiTheme="minorHAnsi" w:cstheme="minorHAnsi"/>
          <w:lang w:val="en-US"/>
        </w:rPr>
        <w:t xml:space="preserve"> </w:t>
      </w:r>
      <w:r w:rsidR="00510FBA" w:rsidRPr="006B6A9C">
        <w:rPr>
          <w:rFonts w:asciiTheme="minorHAnsi" w:hAnsiTheme="minorHAnsi" w:cstheme="minorHAnsi"/>
          <w:lang w:val="en-US"/>
        </w:rPr>
        <w:t xml:space="preserve">that was transfused in the </w:t>
      </w:r>
      <w:r w:rsidR="00F65AEA" w:rsidRPr="006B6A9C">
        <w:rPr>
          <w:rFonts w:asciiTheme="minorHAnsi" w:hAnsiTheme="minorHAnsi" w:cstheme="minorHAnsi"/>
          <w:lang w:val="en-US"/>
        </w:rPr>
        <w:t>first 24 h</w:t>
      </w:r>
      <w:r w:rsidR="004046E2">
        <w:rPr>
          <w:rFonts w:asciiTheme="minorHAnsi" w:hAnsiTheme="minorHAnsi" w:cstheme="minorHAnsi"/>
          <w:lang w:val="en-US"/>
        </w:rPr>
        <w:t>ou</w:t>
      </w:r>
      <w:r w:rsidR="00F65AEA" w:rsidRPr="006B6A9C">
        <w:rPr>
          <w:rFonts w:asciiTheme="minorHAnsi" w:hAnsiTheme="minorHAnsi" w:cstheme="minorHAnsi"/>
          <w:lang w:val="en-US"/>
        </w:rPr>
        <w:t>rs</w:t>
      </w:r>
      <w:r w:rsidR="00510FBA" w:rsidRPr="006B6A9C">
        <w:rPr>
          <w:rFonts w:asciiTheme="minorHAnsi" w:hAnsiTheme="minorHAnsi" w:cstheme="minorHAnsi"/>
          <w:lang w:val="en-US"/>
        </w:rPr>
        <w:t xml:space="preserve"> in TK </w:t>
      </w:r>
      <w:r w:rsidR="00423AD3" w:rsidRPr="006B6A9C">
        <w:rPr>
          <w:rFonts w:asciiTheme="minorHAnsi" w:hAnsiTheme="minorHAnsi" w:cstheme="minorHAnsi"/>
          <w:lang w:val="en-US"/>
        </w:rPr>
        <w:t>[3]</w:t>
      </w:r>
      <w:r w:rsidR="000514BB" w:rsidRPr="006B6A9C">
        <w:rPr>
          <w:rFonts w:asciiTheme="minorHAnsi" w:hAnsiTheme="minorHAnsi" w:cstheme="minorHAnsi"/>
          <w:lang w:val="en-US"/>
        </w:rPr>
        <w:t xml:space="preserve"> </w:t>
      </w:r>
      <w:r w:rsidR="00510FBA" w:rsidRPr="006B6A9C">
        <w:rPr>
          <w:rFonts w:asciiTheme="minorHAnsi" w:hAnsiTheme="minorHAnsi" w:cstheme="minorHAnsi"/>
          <w:lang w:val="en-US"/>
        </w:rPr>
        <w:t>is used as an estimate for determining the required inventory</w:t>
      </w:r>
      <w:r w:rsidR="0062098B" w:rsidRPr="006B6A9C">
        <w:rPr>
          <w:rFonts w:asciiTheme="minorHAnsi" w:hAnsiTheme="minorHAnsi" w:cstheme="minorHAnsi"/>
          <w:lang w:val="en-US"/>
        </w:rPr>
        <w:t xml:space="preserve">: </w:t>
      </w:r>
    </w:p>
    <w:p w14:paraId="1326EE4C" w14:textId="70DD06C5" w:rsidR="00646AF3" w:rsidRPr="00CE31F6" w:rsidRDefault="0062098B" w:rsidP="007D42D9">
      <w:pPr>
        <w:pStyle w:val="Default"/>
        <w:numPr>
          <w:ilvl w:val="0"/>
          <w:numId w:val="13"/>
        </w:numPr>
        <w:spacing w:line="480" w:lineRule="auto"/>
        <w:rPr>
          <w:rFonts w:asciiTheme="minorHAnsi" w:hAnsiTheme="minorHAnsi" w:cstheme="minorHAnsi"/>
          <w:color w:val="auto"/>
          <w:lang w:val="en-US"/>
        </w:rPr>
      </w:pPr>
      <w:r w:rsidRPr="00CE31F6">
        <w:rPr>
          <w:rFonts w:asciiTheme="minorHAnsi" w:hAnsiTheme="minorHAnsi" w:cstheme="minorHAnsi"/>
          <w:color w:val="auto"/>
          <w:lang w:val="en-US"/>
        </w:rPr>
        <w:t xml:space="preserve">Massive blood loss: ≥ 6 units RBC </w:t>
      </w:r>
      <w:r w:rsidR="00693A11" w:rsidRPr="00CE31F6">
        <w:rPr>
          <w:rFonts w:asciiTheme="minorHAnsi" w:hAnsiTheme="minorHAnsi" w:cstheme="minorHAnsi"/>
          <w:color w:val="auto"/>
          <w:lang w:val="en-US"/>
        </w:rPr>
        <w:t xml:space="preserve">(TK </w:t>
      </w:r>
      <w:r w:rsidR="00F65AEA" w:rsidRPr="00CE31F6">
        <w:rPr>
          <w:rFonts w:asciiTheme="minorHAnsi" w:hAnsiTheme="minorHAnsi" w:cstheme="minorHAnsi"/>
          <w:color w:val="auto"/>
          <w:lang w:val="en-US"/>
        </w:rPr>
        <w:t>30% of transfused patients)</w:t>
      </w:r>
    </w:p>
    <w:p w14:paraId="49BF4CE5" w14:textId="61166B3A" w:rsidR="00755570" w:rsidRPr="00CE31F6" w:rsidRDefault="000317DC" w:rsidP="007D42D9">
      <w:pPr>
        <w:pStyle w:val="Default"/>
        <w:spacing w:line="480" w:lineRule="auto"/>
        <w:ind w:firstLine="708"/>
        <w:rPr>
          <w:rFonts w:asciiTheme="minorHAnsi" w:hAnsiTheme="minorHAnsi" w:cstheme="minorHAnsi"/>
          <w:color w:val="auto"/>
          <w:lang w:val="en-US"/>
        </w:rPr>
      </w:pPr>
      <w:r w:rsidRPr="00CE31F6">
        <w:rPr>
          <w:rFonts w:asciiTheme="minorHAnsi" w:hAnsiTheme="minorHAnsi" w:cstheme="minorHAnsi"/>
          <w:color w:val="auto"/>
          <w:lang w:val="en-US"/>
        </w:rPr>
        <w:t>E</w:t>
      </w:r>
      <w:r w:rsidR="00646AF3" w:rsidRPr="00CE31F6">
        <w:rPr>
          <w:rFonts w:asciiTheme="minorHAnsi" w:hAnsiTheme="minorHAnsi" w:cstheme="minorHAnsi"/>
          <w:color w:val="auto"/>
          <w:lang w:val="en-US"/>
        </w:rPr>
        <w:t>stimate</w:t>
      </w:r>
      <w:r w:rsidRPr="00CE31F6">
        <w:rPr>
          <w:rFonts w:asciiTheme="minorHAnsi" w:hAnsiTheme="minorHAnsi" w:cstheme="minorHAnsi"/>
          <w:color w:val="auto"/>
          <w:lang w:val="en-US"/>
        </w:rPr>
        <w:t>d transfusion in 24 h</w:t>
      </w:r>
      <w:r w:rsidR="004046E2">
        <w:rPr>
          <w:rFonts w:asciiTheme="minorHAnsi" w:hAnsiTheme="minorHAnsi" w:cstheme="minorHAnsi"/>
          <w:color w:val="auto"/>
          <w:lang w:val="en-US"/>
        </w:rPr>
        <w:t>ou</w:t>
      </w:r>
      <w:r w:rsidRPr="00CE31F6">
        <w:rPr>
          <w:rFonts w:asciiTheme="minorHAnsi" w:hAnsiTheme="minorHAnsi" w:cstheme="minorHAnsi"/>
          <w:color w:val="auto"/>
          <w:lang w:val="en-US"/>
        </w:rPr>
        <w:t>rs</w:t>
      </w:r>
      <w:r w:rsidR="00F65AEA" w:rsidRPr="00CE31F6">
        <w:rPr>
          <w:rFonts w:asciiTheme="minorHAnsi" w:hAnsiTheme="minorHAnsi" w:cstheme="minorHAnsi"/>
          <w:color w:val="auto"/>
          <w:lang w:val="en-US"/>
        </w:rPr>
        <w:t>:</w:t>
      </w:r>
      <w:r w:rsidRPr="00CE31F6">
        <w:rPr>
          <w:rFonts w:asciiTheme="minorHAnsi" w:hAnsiTheme="minorHAnsi" w:cstheme="minorHAnsi"/>
          <w:color w:val="auto"/>
          <w:lang w:val="en-US"/>
        </w:rPr>
        <w:t xml:space="preserve"> </w:t>
      </w:r>
      <w:r w:rsidR="00646AF3" w:rsidRPr="00CE31F6">
        <w:rPr>
          <w:rFonts w:asciiTheme="minorHAnsi" w:hAnsiTheme="minorHAnsi" w:cstheme="minorHAnsi"/>
          <w:color w:val="auto"/>
          <w:lang w:val="en-US"/>
        </w:rPr>
        <w:t xml:space="preserve">12:6:3 </w:t>
      </w:r>
      <w:proofErr w:type="spellStart"/>
      <w:r w:rsidR="00646AF3" w:rsidRPr="00CE31F6">
        <w:rPr>
          <w:rFonts w:asciiTheme="minorHAnsi" w:hAnsiTheme="minorHAnsi" w:cstheme="minorHAnsi"/>
          <w:color w:val="auto"/>
          <w:lang w:val="en-US"/>
        </w:rPr>
        <w:t>RBC:Plasma:</w:t>
      </w:r>
      <w:r w:rsidR="0037175F">
        <w:rPr>
          <w:rFonts w:asciiTheme="minorHAnsi" w:hAnsiTheme="minorHAnsi" w:cstheme="minorHAnsi"/>
          <w:color w:val="auto"/>
          <w:lang w:val="en-US"/>
        </w:rPr>
        <w:t>platelet</w:t>
      </w:r>
      <w:proofErr w:type="spellEnd"/>
      <w:r w:rsidR="0037175F">
        <w:rPr>
          <w:rFonts w:asciiTheme="minorHAnsi" w:hAnsiTheme="minorHAnsi" w:cstheme="minorHAnsi"/>
          <w:color w:val="auto"/>
          <w:lang w:val="en-US"/>
        </w:rPr>
        <w:t xml:space="preserve"> (</w:t>
      </w:r>
      <w:r w:rsidR="00646AF3" w:rsidRPr="00CE31F6">
        <w:rPr>
          <w:rFonts w:asciiTheme="minorHAnsi" w:hAnsiTheme="minorHAnsi" w:cstheme="minorHAnsi"/>
          <w:color w:val="auto"/>
          <w:lang w:val="en-US"/>
        </w:rPr>
        <w:t>P</w:t>
      </w:r>
      <w:r w:rsidR="0037175F">
        <w:rPr>
          <w:rFonts w:asciiTheme="minorHAnsi" w:hAnsiTheme="minorHAnsi" w:cstheme="minorHAnsi"/>
          <w:color w:val="auto"/>
          <w:lang w:val="en-US"/>
        </w:rPr>
        <w:t>LT)</w:t>
      </w:r>
      <w:r w:rsidR="003A3B16" w:rsidRPr="00CE31F6">
        <w:rPr>
          <w:rFonts w:asciiTheme="minorHAnsi" w:hAnsiTheme="minorHAnsi" w:cstheme="minorHAnsi"/>
          <w:color w:val="auto"/>
          <w:lang w:val="en-US"/>
        </w:rPr>
        <w:t xml:space="preserve"> </w:t>
      </w:r>
      <w:r w:rsidR="00693A11" w:rsidRPr="00CE31F6">
        <w:rPr>
          <w:rFonts w:asciiTheme="minorHAnsi" w:hAnsiTheme="minorHAnsi" w:cstheme="minorHAnsi"/>
          <w:color w:val="auto"/>
          <w:lang w:val="en-US"/>
        </w:rPr>
        <w:t>(median 10:5:2)</w:t>
      </w:r>
    </w:p>
    <w:p w14:paraId="33B7E07B" w14:textId="341C80EA" w:rsidR="00646AF3" w:rsidRPr="00CE31F6" w:rsidRDefault="0037175F" w:rsidP="007D42D9">
      <w:pPr>
        <w:pStyle w:val="Default"/>
        <w:numPr>
          <w:ilvl w:val="0"/>
          <w:numId w:val="13"/>
        </w:numPr>
        <w:spacing w:line="480" w:lineRule="auto"/>
        <w:rPr>
          <w:rFonts w:asciiTheme="minorHAnsi" w:hAnsiTheme="minorHAnsi" w:cstheme="minorHAnsi"/>
          <w:color w:val="auto"/>
          <w:lang w:val="en-US"/>
        </w:rPr>
      </w:pPr>
      <w:r>
        <w:rPr>
          <w:rFonts w:asciiTheme="minorHAnsi" w:hAnsiTheme="minorHAnsi" w:cstheme="minorHAnsi"/>
          <w:color w:val="auto"/>
          <w:lang w:val="en-US"/>
        </w:rPr>
        <w:t>Non-massive</w:t>
      </w:r>
      <w:r w:rsidR="0062098B" w:rsidRPr="00CE31F6">
        <w:rPr>
          <w:rFonts w:asciiTheme="minorHAnsi" w:hAnsiTheme="minorHAnsi" w:cstheme="minorHAnsi"/>
          <w:color w:val="auto"/>
          <w:lang w:val="en-US"/>
        </w:rPr>
        <w:t xml:space="preserve"> blood loss: 1-5 units RBC </w:t>
      </w:r>
      <w:r w:rsidR="00F65AEA" w:rsidRPr="00CE31F6">
        <w:rPr>
          <w:rFonts w:asciiTheme="minorHAnsi" w:hAnsiTheme="minorHAnsi" w:cstheme="minorHAnsi"/>
          <w:color w:val="auto"/>
          <w:lang w:val="en-US"/>
        </w:rPr>
        <w:t>(TK 70% of transfused patients)</w:t>
      </w:r>
    </w:p>
    <w:p w14:paraId="5171349F" w14:textId="448A599D" w:rsidR="00755570" w:rsidRPr="00CE31F6" w:rsidRDefault="000317DC" w:rsidP="007D42D9">
      <w:pPr>
        <w:pStyle w:val="Default"/>
        <w:spacing w:line="480" w:lineRule="auto"/>
        <w:ind w:left="720"/>
        <w:rPr>
          <w:rFonts w:asciiTheme="minorHAnsi" w:hAnsiTheme="minorHAnsi" w:cstheme="minorHAnsi"/>
          <w:color w:val="auto"/>
          <w:lang w:val="en-US"/>
        </w:rPr>
      </w:pPr>
      <w:r w:rsidRPr="00CE31F6">
        <w:rPr>
          <w:rFonts w:asciiTheme="minorHAnsi" w:hAnsiTheme="minorHAnsi" w:cstheme="minorHAnsi"/>
          <w:color w:val="auto"/>
          <w:lang w:val="en-US"/>
        </w:rPr>
        <w:t>E</w:t>
      </w:r>
      <w:r w:rsidR="00646AF3" w:rsidRPr="00CE31F6">
        <w:rPr>
          <w:rFonts w:asciiTheme="minorHAnsi" w:hAnsiTheme="minorHAnsi" w:cstheme="minorHAnsi"/>
          <w:color w:val="auto"/>
          <w:lang w:val="en-US"/>
        </w:rPr>
        <w:t>stimate</w:t>
      </w:r>
      <w:r w:rsidRPr="00CE31F6">
        <w:rPr>
          <w:rFonts w:asciiTheme="minorHAnsi" w:hAnsiTheme="minorHAnsi" w:cstheme="minorHAnsi"/>
          <w:color w:val="auto"/>
          <w:lang w:val="en-US"/>
        </w:rPr>
        <w:t xml:space="preserve">d transfusion </w:t>
      </w:r>
      <w:r w:rsidR="00F65AEA" w:rsidRPr="00CE31F6">
        <w:rPr>
          <w:rFonts w:asciiTheme="minorHAnsi" w:hAnsiTheme="minorHAnsi" w:cstheme="minorHAnsi"/>
          <w:color w:val="auto"/>
          <w:lang w:val="en-US"/>
        </w:rPr>
        <w:t>in 24 h</w:t>
      </w:r>
      <w:r w:rsidR="004046E2">
        <w:rPr>
          <w:rFonts w:asciiTheme="minorHAnsi" w:hAnsiTheme="minorHAnsi" w:cstheme="minorHAnsi"/>
          <w:color w:val="auto"/>
          <w:lang w:val="en-US"/>
        </w:rPr>
        <w:t>ou</w:t>
      </w:r>
      <w:r w:rsidR="00F65AEA" w:rsidRPr="00CE31F6">
        <w:rPr>
          <w:rFonts w:asciiTheme="minorHAnsi" w:hAnsiTheme="minorHAnsi" w:cstheme="minorHAnsi"/>
          <w:color w:val="auto"/>
          <w:lang w:val="en-US"/>
        </w:rPr>
        <w:t xml:space="preserve">rs: </w:t>
      </w:r>
      <w:r w:rsidR="00646AF3" w:rsidRPr="00CE31F6">
        <w:rPr>
          <w:rFonts w:asciiTheme="minorHAnsi" w:hAnsiTheme="minorHAnsi" w:cstheme="minorHAnsi"/>
          <w:color w:val="auto"/>
          <w:lang w:val="en-US"/>
        </w:rPr>
        <w:t xml:space="preserve">3:1:0.5 </w:t>
      </w:r>
      <w:proofErr w:type="spellStart"/>
      <w:r w:rsidR="00646AF3" w:rsidRPr="00CE31F6">
        <w:rPr>
          <w:rFonts w:asciiTheme="minorHAnsi" w:hAnsiTheme="minorHAnsi" w:cstheme="minorHAnsi"/>
          <w:color w:val="auto"/>
          <w:lang w:val="en-US"/>
        </w:rPr>
        <w:t>RBC:Plasma:P</w:t>
      </w:r>
      <w:r w:rsidR="0037175F">
        <w:rPr>
          <w:rFonts w:asciiTheme="minorHAnsi" w:hAnsiTheme="minorHAnsi" w:cstheme="minorHAnsi"/>
          <w:color w:val="auto"/>
          <w:lang w:val="en-US"/>
        </w:rPr>
        <w:t>LT</w:t>
      </w:r>
      <w:proofErr w:type="spellEnd"/>
      <w:r w:rsidR="00646AF3" w:rsidRPr="00CE31F6">
        <w:rPr>
          <w:rFonts w:asciiTheme="minorHAnsi" w:hAnsiTheme="minorHAnsi" w:cstheme="minorHAnsi"/>
          <w:color w:val="auto"/>
          <w:lang w:val="en-US"/>
        </w:rPr>
        <w:t xml:space="preserve"> </w:t>
      </w:r>
      <w:r w:rsidRPr="00CE31F6">
        <w:rPr>
          <w:rFonts w:asciiTheme="minorHAnsi" w:hAnsiTheme="minorHAnsi" w:cstheme="minorHAnsi"/>
          <w:color w:val="auto"/>
          <w:lang w:val="en-US"/>
        </w:rPr>
        <w:t xml:space="preserve"> </w:t>
      </w:r>
      <w:r w:rsidR="00646AF3" w:rsidRPr="00CE31F6">
        <w:rPr>
          <w:rFonts w:asciiTheme="minorHAnsi" w:hAnsiTheme="minorHAnsi" w:cstheme="minorHAnsi"/>
          <w:color w:val="auto"/>
          <w:lang w:val="en-US"/>
        </w:rPr>
        <w:t>(</w:t>
      </w:r>
      <w:r w:rsidR="00693A11" w:rsidRPr="00CE31F6">
        <w:rPr>
          <w:rFonts w:asciiTheme="minorHAnsi" w:hAnsiTheme="minorHAnsi" w:cstheme="minorHAnsi"/>
          <w:color w:val="auto"/>
          <w:lang w:val="en-US"/>
        </w:rPr>
        <w:t>median 2;1:0</w:t>
      </w:r>
      <w:r w:rsidR="00646AF3" w:rsidRPr="00CE31F6">
        <w:rPr>
          <w:rFonts w:asciiTheme="minorHAnsi" w:hAnsiTheme="minorHAnsi" w:cstheme="minorHAnsi"/>
          <w:color w:val="auto"/>
          <w:lang w:val="en-US"/>
        </w:rPr>
        <w:t>)</w:t>
      </w:r>
    </w:p>
    <w:p w14:paraId="44FDA9F6" w14:textId="3C847C7E" w:rsidR="0062098B" w:rsidRPr="006B6A9C" w:rsidRDefault="0062098B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6B6A9C">
        <w:rPr>
          <w:rFonts w:asciiTheme="minorHAnsi" w:hAnsiTheme="minorHAnsi" w:cstheme="minorHAnsi"/>
          <w:lang w:val="en-US"/>
        </w:rPr>
        <w:t xml:space="preserve">To estimate the inventory of a PBB that supplies a MTF with </w:t>
      </w:r>
      <w:r w:rsidR="009F059F">
        <w:rPr>
          <w:rFonts w:asciiTheme="minorHAnsi" w:hAnsiTheme="minorHAnsi" w:cstheme="minorHAnsi"/>
          <w:lang w:val="en-US"/>
        </w:rPr>
        <w:t xml:space="preserve">a </w:t>
      </w:r>
      <w:r w:rsidRPr="006B6A9C">
        <w:rPr>
          <w:rFonts w:asciiTheme="minorHAnsi" w:hAnsiTheme="minorHAnsi" w:cstheme="minorHAnsi"/>
          <w:lang w:val="en-US"/>
        </w:rPr>
        <w:t>surgical team, the following scenarios are used:</w:t>
      </w:r>
    </w:p>
    <w:p w14:paraId="526E2353" w14:textId="7C3928E1" w:rsidR="0062098B" w:rsidRPr="00CE31F6" w:rsidRDefault="0062098B" w:rsidP="007D42D9">
      <w:pPr>
        <w:pStyle w:val="Default"/>
        <w:numPr>
          <w:ilvl w:val="0"/>
          <w:numId w:val="14"/>
        </w:numPr>
        <w:spacing w:line="480" w:lineRule="auto"/>
        <w:rPr>
          <w:rFonts w:asciiTheme="minorHAnsi" w:hAnsiTheme="minorHAnsi" w:cstheme="minorHAnsi"/>
          <w:color w:val="auto"/>
          <w:lang w:val="en-US"/>
        </w:rPr>
      </w:pPr>
      <w:r w:rsidRPr="00CE31F6">
        <w:rPr>
          <w:rFonts w:asciiTheme="minorHAnsi" w:hAnsiTheme="minorHAnsi" w:cstheme="minorHAnsi"/>
          <w:color w:val="auto"/>
          <w:lang w:val="en-US"/>
        </w:rPr>
        <w:t xml:space="preserve">Low </w:t>
      </w:r>
      <w:r w:rsidR="00115D4B">
        <w:rPr>
          <w:rFonts w:asciiTheme="minorHAnsi" w:hAnsiTheme="minorHAnsi" w:cstheme="minorHAnsi"/>
          <w:color w:val="auto"/>
          <w:lang w:val="en-US"/>
        </w:rPr>
        <w:t xml:space="preserve">demand </w:t>
      </w:r>
      <w:r w:rsidRPr="00CE31F6">
        <w:rPr>
          <w:rFonts w:asciiTheme="minorHAnsi" w:hAnsiTheme="minorHAnsi" w:cstheme="minorHAnsi"/>
          <w:color w:val="auto"/>
          <w:lang w:val="en-US"/>
        </w:rPr>
        <w:t xml:space="preserve">spectrum: Occasionally a patient with (massive) blood loss. </w:t>
      </w:r>
    </w:p>
    <w:p w14:paraId="664E02A3" w14:textId="112E0E81" w:rsidR="0062098B" w:rsidRPr="00CE31F6" w:rsidRDefault="0062098B" w:rsidP="007D42D9">
      <w:pPr>
        <w:pStyle w:val="Default"/>
        <w:numPr>
          <w:ilvl w:val="0"/>
          <w:numId w:val="14"/>
        </w:numPr>
        <w:spacing w:line="480" w:lineRule="auto"/>
        <w:rPr>
          <w:rFonts w:asciiTheme="minorHAnsi" w:hAnsiTheme="minorHAnsi" w:cstheme="minorHAnsi"/>
          <w:color w:val="auto"/>
          <w:lang w:val="en-US"/>
        </w:rPr>
      </w:pPr>
      <w:r w:rsidRPr="00CE31F6">
        <w:rPr>
          <w:rFonts w:asciiTheme="minorHAnsi" w:hAnsiTheme="minorHAnsi" w:cstheme="minorHAnsi"/>
          <w:color w:val="auto"/>
          <w:lang w:val="en-US"/>
        </w:rPr>
        <w:t xml:space="preserve">Medium </w:t>
      </w:r>
      <w:r w:rsidR="00115D4B">
        <w:rPr>
          <w:rFonts w:asciiTheme="minorHAnsi" w:hAnsiTheme="minorHAnsi" w:cstheme="minorHAnsi"/>
          <w:color w:val="auto"/>
          <w:lang w:val="en-US"/>
        </w:rPr>
        <w:t xml:space="preserve">demand </w:t>
      </w:r>
      <w:r w:rsidRPr="00CE31F6">
        <w:rPr>
          <w:rFonts w:asciiTheme="minorHAnsi" w:hAnsiTheme="minorHAnsi" w:cstheme="minorHAnsi"/>
          <w:color w:val="auto"/>
          <w:lang w:val="en-US"/>
        </w:rPr>
        <w:t xml:space="preserve">spectrum: Regularly (1x/month) a patient with blood loss, occasionally a patient with massive blood loss. </w:t>
      </w:r>
    </w:p>
    <w:p w14:paraId="59C81F19" w14:textId="6BF0C5D9" w:rsidR="0062098B" w:rsidRPr="00CE31F6" w:rsidRDefault="0062098B" w:rsidP="007D42D9">
      <w:pPr>
        <w:pStyle w:val="Default"/>
        <w:numPr>
          <w:ilvl w:val="0"/>
          <w:numId w:val="14"/>
        </w:numPr>
        <w:spacing w:line="480" w:lineRule="auto"/>
        <w:rPr>
          <w:rFonts w:asciiTheme="minorHAnsi" w:hAnsiTheme="minorHAnsi" w:cstheme="minorHAnsi"/>
          <w:color w:val="auto"/>
          <w:lang w:val="en-US"/>
        </w:rPr>
      </w:pPr>
      <w:r w:rsidRPr="00CE31F6">
        <w:rPr>
          <w:rFonts w:asciiTheme="minorHAnsi" w:hAnsiTheme="minorHAnsi" w:cstheme="minorHAnsi"/>
          <w:color w:val="auto"/>
          <w:lang w:val="en-US"/>
        </w:rPr>
        <w:t xml:space="preserve">High </w:t>
      </w:r>
      <w:r w:rsidR="00115D4B">
        <w:rPr>
          <w:rFonts w:asciiTheme="minorHAnsi" w:hAnsiTheme="minorHAnsi" w:cstheme="minorHAnsi"/>
          <w:color w:val="auto"/>
          <w:lang w:val="en-US"/>
        </w:rPr>
        <w:t xml:space="preserve">demand </w:t>
      </w:r>
      <w:r w:rsidRPr="00CE31F6">
        <w:rPr>
          <w:rFonts w:asciiTheme="minorHAnsi" w:hAnsiTheme="minorHAnsi" w:cstheme="minorHAnsi"/>
          <w:color w:val="auto"/>
          <w:lang w:val="en-US"/>
        </w:rPr>
        <w:t>spectrum: Daily patients with blood loss, regularly (&gt;1x/month) a patient with massive blood loss.</w:t>
      </w:r>
    </w:p>
    <w:p w14:paraId="3EC19234" w14:textId="160872D5" w:rsidR="00FC15B5" w:rsidRPr="006B6A9C" w:rsidRDefault="00A260E4" w:rsidP="00FC15B5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6B6A9C">
        <w:rPr>
          <w:rFonts w:asciiTheme="minorHAnsi" w:hAnsiTheme="minorHAnsi" w:cstheme="minorHAnsi"/>
          <w:lang w:val="en-US"/>
        </w:rPr>
        <w:t xml:space="preserve">Using this </w:t>
      </w:r>
      <w:r w:rsidR="0037175F" w:rsidRPr="006B6A9C">
        <w:rPr>
          <w:rFonts w:asciiTheme="minorHAnsi" w:hAnsiTheme="minorHAnsi" w:cstheme="minorHAnsi"/>
          <w:lang w:val="en-US"/>
        </w:rPr>
        <w:t>metrics,</w:t>
      </w:r>
      <w:r w:rsidRPr="006B6A9C">
        <w:rPr>
          <w:rFonts w:asciiTheme="minorHAnsi" w:hAnsiTheme="minorHAnsi" w:cstheme="minorHAnsi"/>
          <w:lang w:val="en-US"/>
        </w:rPr>
        <w:t xml:space="preserve"> the required 24 hour</w:t>
      </w:r>
      <w:r w:rsidR="00F07895">
        <w:rPr>
          <w:rFonts w:asciiTheme="minorHAnsi" w:hAnsiTheme="minorHAnsi" w:cstheme="minorHAnsi"/>
          <w:lang w:val="en-US"/>
        </w:rPr>
        <w:t>s</w:t>
      </w:r>
      <w:r w:rsidRPr="006B6A9C">
        <w:rPr>
          <w:rFonts w:asciiTheme="minorHAnsi" w:hAnsiTheme="minorHAnsi" w:cstheme="minorHAnsi"/>
          <w:lang w:val="en-US"/>
        </w:rPr>
        <w:t xml:space="preserve"> stock can be calculated based on the </w:t>
      </w:r>
      <w:r w:rsidR="000514BB" w:rsidRPr="006B6A9C">
        <w:rPr>
          <w:rFonts w:asciiTheme="minorHAnsi" w:hAnsiTheme="minorHAnsi" w:cstheme="minorHAnsi"/>
          <w:lang w:val="en-US"/>
        </w:rPr>
        <w:t xml:space="preserve">expected </w:t>
      </w:r>
      <w:r w:rsidRPr="006B6A9C">
        <w:rPr>
          <w:rFonts w:asciiTheme="minorHAnsi" w:hAnsiTheme="minorHAnsi" w:cstheme="minorHAnsi"/>
          <w:lang w:val="en-US"/>
        </w:rPr>
        <w:t>n</w:t>
      </w:r>
      <w:r w:rsidR="0037175F">
        <w:rPr>
          <w:rFonts w:asciiTheme="minorHAnsi" w:hAnsiTheme="minorHAnsi" w:cstheme="minorHAnsi"/>
          <w:lang w:val="en-US"/>
        </w:rPr>
        <w:t>umber</w:t>
      </w:r>
      <w:r w:rsidRPr="006B6A9C">
        <w:rPr>
          <w:rFonts w:asciiTheme="minorHAnsi" w:hAnsiTheme="minorHAnsi" w:cstheme="minorHAnsi"/>
          <w:lang w:val="en-US"/>
        </w:rPr>
        <w:t xml:space="preserve"> </w:t>
      </w:r>
      <w:r w:rsidR="000514BB" w:rsidRPr="006B6A9C">
        <w:rPr>
          <w:rFonts w:asciiTheme="minorHAnsi" w:hAnsiTheme="minorHAnsi" w:cstheme="minorHAnsi"/>
          <w:lang w:val="en-US"/>
        </w:rPr>
        <w:t xml:space="preserve">and type </w:t>
      </w:r>
      <w:r w:rsidRPr="006B6A9C">
        <w:rPr>
          <w:rFonts w:asciiTheme="minorHAnsi" w:hAnsiTheme="minorHAnsi" w:cstheme="minorHAnsi"/>
          <w:lang w:val="en-US"/>
        </w:rPr>
        <w:t>of patients</w:t>
      </w:r>
      <w:r w:rsidR="00495A62" w:rsidRPr="006B6A9C">
        <w:rPr>
          <w:rFonts w:asciiTheme="minorHAnsi" w:hAnsiTheme="minorHAnsi" w:cstheme="minorHAnsi"/>
          <w:lang w:val="en-US"/>
        </w:rPr>
        <w:t xml:space="preserve">. </w:t>
      </w:r>
      <w:r w:rsidR="00B829DB" w:rsidRPr="006B6A9C">
        <w:rPr>
          <w:rFonts w:asciiTheme="minorHAnsi" w:hAnsiTheme="minorHAnsi" w:cstheme="minorHAnsi"/>
          <w:lang w:val="en-US"/>
        </w:rPr>
        <w:t xml:space="preserve">Because </w:t>
      </w:r>
      <w:r w:rsidR="00495A62" w:rsidRPr="006B6A9C">
        <w:rPr>
          <w:rFonts w:asciiTheme="minorHAnsi" w:hAnsiTheme="minorHAnsi" w:cstheme="minorHAnsi"/>
          <w:lang w:val="en-US"/>
        </w:rPr>
        <w:t>blood product inventory control is dependent on numerous factors, the initial inventory is planned ahead of the deployment</w:t>
      </w:r>
      <w:r w:rsidR="000A1CF7">
        <w:rPr>
          <w:rFonts w:asciiTheme="minorHAnsi" w:hAnsiTheme="minorHAnsi" w:cstheme="minorHAnsi"/>
          <w:lang w:val="en-US"/>
        </w:rPr>
        <w:t>.</w:t>
      </w:r>
      <w:r w:rsidR="00495A62" w:rsidRPr="006B6A9C">
        <w:rPr>
          <w:rFonts w:asciiTheme="minorHAnsi" w:hAnsiTheme="minorHAnsi" w:cstheme="minorHAnsi"/>
          <w:lang w:val="en-US"/>
        </w:rPr>
        <w:t xml:space="preserve"> </w:t>
      </w:r>
      <w:r w:rsidR="0054316A" w:rsidRPr="0054316A">
        <w:rPr>
          <w:rFonts w:asciiTheme="minorHAnsi" w:hAnsiTheme="minorHAnsi" w:cstheme="minorHAnsi"/>
          <w:lang w:val="en-US"/>
        </w:rPr>
        <w:t>The capacity per ACP to process DEC in a PBB is 5 units</w:t>
      </w:r>
      <w:r w:rsidR="00812B84">
        <w:rPr>
          <w:rFonts w:asciiTheme="minorHAnsi" w:hAnsiTheme="minorHAnsi" w:cstheme="minorHAnsi"/>
          <w:lang w:val="en-US"/>
        </w:rPr>
        <w:t xml:space="preserve"> in </w:t>
      </w:r>
      <w:r w:rsidR="0054316A" w:rsidRPr="0054316A">
        <w:rPr>
          <w:rFonts w:asciiTheme="minorHAnsi" w:hAnsiTheme="minorHAnsi" w:cstheme="minorHAnsi"/>
          <w:lang w:val="en-US"/>
        </w:rPr>
        <w:t>8 hours and 24 units in 24.5 hours</w:t>
      </w:r>
      <w:r w:rsidR="00A666DC">
        <w:rPr>
          <w:rFonts w:asciiTheme="minorHAnsi" w:hAnsiTheme="minorHAnsi" w:cstheme="minorHAnsi"/>
          <w:lang w:val="en-US"/>
        </w:rPr>
        <w:t xml:space="preserve">. </w:t>
      </w:r>
      <w:r w:rsidR="00495A62" w:rsidRPr="006B6A9C">
        <w:rPr>
          <w:rFonts w:asciiTheme="minorHAnsi" w:hAnsiTheme="minorHAnsi" w:cstheme="minorHAnsi"/>
          <w:lang w:val="en-US"/>
        </w:rPr>
        <w:t xml:space="preserve">During the deployment the PBB can adjust the inventory management flexibly </w:t>
      </w:r>
      <w:r w:rsidR="00767CCC">
        <w:rPr>
          <w:rFonts w:asciiTheme="minorHAnsi" w:hAnsiTheme="minorHAnsi" w:cstheme="minorHAnsi"/>
          <w:lang w:val="en-US"/>
        </w:rPr>
        <w:t>solely on</w:t>
      </w:r>
      <w:r w:rsidR="00B829DB" w:rsidRPr="006B6A9C">
        <w:rPr>
          <w:rFonts w:asciiTheme="minorHAnsi" w:hAnsiTheme="minorHAnsi" w:cstheme="minorHAnsi"/>
          <w:lang w:val="en-US"/>
        </w:rPr>
        <w:t xml:space="preserve"> </w:t>
      </w:r>
      <w:r w:rsidR="00115D4B">
        <w:rPr>
          <w:rFonts w:asciiTheme="minorHAnsi" w:hAnsiTheme="minorHAnsi" w:cstheme="minorHAnsi"/>
          <w:lang w:val="en-US"/>
        </w:rPr>
        <w:t>demand</w:t>
      </w:r>
      <w:r w:rsidR="00982595">
        <w:rPr>
          <w:rFonts w:asciiTheme="minorHAnsi" w:hAnsiTheme="minorHAnsi" w:cstheme="minorHAnsi"/>
          <w:lang w:val="en-US"/>
        </w:rPr>
        <w:t>,</w:t>
      </w:r>
      <w:r w:rsidR="00495A62" w:rsidRPr="006B6A9C">
        <w:rPr>
          <w:rFonts w:asciiTheme="minorHAnsi" w:hAnsiTheme="minorHAnsi" w:cstheme="minorHAnsi"/>
          <w:lang w:val="en-US"/>
        </w:rPr>
        <w:t xml:space="preserve"> using </w:t>
      </w:r>
      <w:r w:rsidR="00CE31F6" w:rsidRPr="006B6A9C">
        <w:rPr>
          <w:rFonts w:asciiTheme="minorHAnsi" w:hAnsiTheme="minorHAnsi" w:cstheme="minorHAnsi"/>
          <w:lang w:val="en-US"/>
        </w:rPr>
        <w:t xml:space="preserve">the calculation </w:t>
      </w:r>
      <w:r w:rsidR="00020B6C" w:rsidRPr="006B6A9C">
        <w:rPr>
          <w:rFonts w:asciiTheme="minorHAnsi" w:hAnsiTheme="minorHAnsi" w:cstheme="minorHAnsi"/>
          <w:lang w:val="en-US"/>
        </w:rPr>
        <w:t xml:space="preserve">shown </w:t>
      </w:r>
      <w:r w:rsidR="00CE31F6" w:rsidRPr="006B6A9C">
        <w:rPr>
          <w:rFonts w:asciiTheme="minorHAnsi" w:hAnsiTheme="minorHAnsi" w:cstheme="minorHAnsi"/>
          <w:lang w:val="en-US"/>
        </w:rPr>
        <w:t xml:space="preserve">in </w:t>
      </w:r>
      <w:r w:rsidR="00B6039C">
        <w:rPr>
          <w:rFonts w:asciiTheme="minorHAnsi" w:hAnsiTheme="minorHAnsi" w:cstheme="minorHAnsi"/>
          <w:lang w:val="en-US"/>
        </w:rPr>
        <w:t>T</w:t>
      </w:r>
      <w:r w:rsidR="00CE31F6" w:rsidRPr="006B6A9C">
        <w:rPr>
          <w:rFonts w:asciiTheme="minorHAnsi" w:hAnsiTheme="minorHAnsi" w:cstheme="minorHAnsi"/>
          <w:lang w:val="en-US"/>
        </w:rPr>
        <w:t>able</w:t>
      </w:r>
      <w:r w:rsidR="00CD434C">
        <w:rPr>
          <w:rFonts w:asciiTheme="minorHAnsi" w:hAnsiTheme="minorHAnsi" w:cstheme="minorHAnsi"/>
          <w:lang w:val="en-US"/>
        </w:rPr>
        <w:t xml:space="preserve"> </w:t>
      </w:r>
      <w:r w:rsidR="00B6039C">
        <w:rPr>
          <w:rFonts w:asciiTheme="minorHAnsi" w:hAnsiTheme="minorHAnsi" w:cstheme="minorHAnsi"/>
          <w:lang w:val="en-US"/>
        </w:rPr>
        <w:t>1.</w:t>
      </w:r>
      <w:r w:rsidR="00FC15B5" w:rsidRPr="006B6A9C">
        <w:rPr>
          <w:rFonts w:asciiTheme="minorHAnsi" w:hAnsiTheme="minorHAnsi" w:cstheme="minorHAnsi"/>
          <w:lang w:val="en-US"/>
        </w:rPr>
        <w:t>Table 2</w:t>
      </w:r>
      <w:r w:rsidR="00FC15B5">
        <w:rPr>
          <w:rFonts w:asciiTheme="minorHAnsi" w:hAnsiTheme="minorHAnsi" w:cstheme="minorHAnsi"/>
          <w:lang w:val="en-US"/>
        </w:rPr>
        <w:t xml:space="preserve"> summarizes </w:t>
      </w:r>
      <w:r w:rsidR="00FC15B5" w:rsidRPr="006B6A9C">
        <w:rPr>
          <w:rFonts w:asciiTheme="minorHAnsi" w:hAnsiTheme="minorHAnsi" w:cstheme="minorHAnsi"/>
          <w:lang w:val="en-US"/>
        </w:rPr>
        <w:t>RBC use during 32 missions divided in different subtype</w:t>
      </w:r>
      <w:r w:rsidR="00FC15B5">
        <w:rPr>
          <w:rFonts w:asciiTheme="minorHAnsi" w:hAnsiTheme="minorHAnsi" w:cstheme="minorHAnsi"/>
          <w:lang w:val="en-US"/>
        </w:rPr>
        <w:t>s</w:t>
      </w:r>
      <w:r w:rsidR="00FC15B5" w:rsidRPr="006B6A9C">
        <w:rPr>
          <w:rFonts w:asciiTheme="minorHAnsi" w:hAnsiTheme="minorHAnsi" w:cstheme="minorHAnsi"/>
          <w:lang w:val="en-US"/>
        </w:rPr>
        <w:t xml:space="preserve"> according to mission duration, type of MTF </w:t>
      </w:r>
      <w:r w:rsidR="00FC15B5">
        <w:rPr>
          <w:rFonts w:asciiTheme="minorHAnsi" w:hAnsiTheme="minorHAnsi" w:cstheme="minorHAnsi"/>
          <w:lang w:val="en-US"/>
        </w:rPr>
        <w:t>and level of demand</w:t>
      </w:r>
      <w:r w:rsidR="00FC15B5" w:rsidRPr="006B6A9C">
        <w:rPr>
          <w:rFonts w:asciiTheme="minorHAnsi" w:hAnsiTheme="minorHAnsi" w:cstheme="minorHAnsi"/>
          <w:lang w:val="en-US"/>
        </w:rPr>
        <w:t xml:space="preserve">. </w:t>
      </w:r>
      <w:r w:rsidR="00FC15B5">
        <w:rPr>
          <w:rFonts w:asciiTheme="minorHAnsi" w:hAnsiTheme="minorHAnsi" w:cstheme="minorHAnsi"/>
          <w:lang w:val="en-US"/>
        </w:rPr>
        <w:t>With exception of short missions (&lt;1-2 months),</w:t>
      </w:r>
      <w:r w:rsidR="00FC15B5" w:rsidRPr="006B6A9C">
        <w:rPr>
          <w:rFonts w:asciiTheme="minorHAnsi" w:hAnsiTheme="minorHAnsi" w:cstheme="minorHAnsi"/>
          <w:lang w:val="en-US"/>
        </w:rPr>
        <w:t xml:space="preserve"> total RBC use and n</w:t>
      </w:r>
      <w:r w:rsidR="00FC15B5">
        <w:rPr>
          <w:rFonts w:asciiTheme="minorHAnsi" w:hAnsiTheme="minorHAnsi" w:cstheme="minorHAnsi"/>
          <w:lang w:val="en-US"/>
        </w:rPr>
        <w:t>umbe</w:t>
      </w:r>
      <w:r w:rsidR="00FC15B5" w:rsidRPr="006B6A9C">
        <w:rPr>
          <w:rFonts w:asciiTheme="minorHAnsi" w:hAnsiTheme="minorHAnsi" w:cstheme="minorHAnsi"/>
          <w:lang w:val="en-US"/>
        </w:rPr>
        <w:t>r of RBC transports is strongly reduced</w:t>
      </w:r>
      <w:r w:rsidR="00FC15B5">
        <w:rPr>
          <w:rFonts w:asciiTheme="minorHAnsi" w:hAnsiTheme="minorHAnsi" w:cstheme="minorHAnsi"/>
          <w:lang w:val="en-US"/>
        </w:rPr>
        <w:t xml:space="preserve"> when DEC are used. </w:t>
      </w:r>
    </w:p>
    <w:p w14:paraId="096F275D" w14:textId="233B0C08" w:rsidR="00FC15B5" w:rsidRDefault="00FC15B5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</w:p>
    <w:p w14:paraId="2B494349" w14:textId="77777777" w:rsidR="0054316A" w:rsidRDefault="0054316A" w:rsidP="006B6A9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74"/>
        <w:gridCol w:w="1670"/>
        <w:gridCol w:w="1356"/>
        <w:gridCol w:w="1060"/>
        <w:gridCol w:w="853"/>
        <w:gridCol w:w="1300"/>
        <w:gridCol w:w="1004"/>
        <w:gridCol w:w="843"/>
        <w:gridCol w:w="802"/>
      </w:tblGrid>
      <w:tr w:rsidR="001C4E6D" w14:paraId="2518068E" w14:textId="77777777" w:rsidTr="00EE2C99">
        <w:tc>
          <w:tcPr>
            <w:tcW w:w="0" w:type="auto"/>
            <w:gridSpan w:val="9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</w:tcPr>
          <w:p w14:paraId="38EE329A" w14:textId="77777777" w:rsidR="001C4E6D" w:rsidRPr="00FC0CA9" w:rsidRDefault="001C4E6D" w:rsidP="003A6519">
            <w:pPr>
              <w:pStyle w:val="Default"/>
              <w:spacing w:line="480" w:lineRule="auto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bCs/>
                <w:sz w:val="22"/>
                <w:szCs w:val="22"/>
                <w:lang w:val="en-US"/>
              </w:rPr>
              <w:t xml:space="preserve">Table 1: Calculated required components/24 hours per scenario and min-max -80°C stock. </w:t>
            </w:r>
          </w:p>
        </w:tc>
      </w:tr>
      <w:tr w:rsidR="001228DB" w14:paraId="514BE738" w14:textId="77777777" w:rsidTr="001228DB"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C02970" w14:textId="0FFD3EDE" w:rsidR="001C4E6D" w:rsidRPr="00FC0CA9" w:rsidRDefault="00FC15B5" w:rsidP="003A651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>
              <w:rPr>
                <w:rFonts w:cstheme="minorHAnsi"/>
                <w:sz w:val="22"/>
                <w:szCs w:val="22"/>
                <w:lang w:val="en-US"/>
              </w:rPr>
              <w:lastRenderedPageBreak/>
              <w:t>Demand</w:t>
            </w:r>
            <w:r w:rsidRPr="00FC0CA9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="001C4E6D" w:rsidRPr="00FC0CA9">
              <w:rPr>
                <w:rFonts w:cstheme="minorHAnsi"/>
                <w:sz w:val="22"/>
                <w:szCs w:val="22"/>
                <w:lang w:val="en-US"/>
              </w:rPr>
              <w:t>scenario</w:t>
            </w:r>
          </w:p>
        </w:tc>
        <w:tc>
          <w:tcPr>
            <w:tcW w:w="295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255ABE3" w14:textId="02349036" w:rsidR="001C4E6D" w:rsidRPr="00FC0CA9" w:rsidRDefault="001C4E6D" w:rsidP="003A651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Patient type</w:t>
            </w:r>
            <w:r w:rsidR="001228DB">
              <w:rPr>
                <w:rFonts w:cstheme="minorHAnsi"/>
                <w:sz w:val="22"/>
                <w:szCs w:val="22"/>
                <w:lang w:val="en-US"/>
              </w:rPr>
              <w:t xml:space="preserve"> </w:t>
            </w:r>
            <w:r w:rsidRPr="00FC0CA9">
              <w:rPr>
                <w:rFonts w:cstheme="minorHAnsi"/>
                <w:sz w:val="22"/>
                <w:szCs w:val="22"/>
                <w:lang w:val="en-US"/>
              </w:rPr>
              <w:t>n)</w:t>
            </w:r>
          </w:p>
        </w:tc>
        <w:tc>
          <w:tcPr>
            <w:tcW w:w="3251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B019ED" w14:textId="77777777" w:rsidR="001C4E6D" w:rsidRPr="00FC0CA9" w:rsidRDefault="001C4E6D" w:rsidP="001228DB">
            <w:pPr>
              <w:pStyle w:val="Default"/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Number of products required (n)</w:t>
            </w:r>
          </w:p>
        </w:tc>
        <w:tc>
          <w:tcPr>
            <w:tcW w:w="2672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DF79AF" w14:textId="77777777" w:rsidR="001C4E6D" w:rsidRPr="00FC0CA9" w:rsidRDefault="001C4E6D" w:rsidP="003A651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Min-max stock in -80°C (n)</w:t>
            </w:r>
          </w:p>
        </w:tc>
      </w:tr>
      <w:tr w:rsidR="00793016" w14:paraId="4FE45697" w14:textId="77777777" w:rsidTr="001228DB">
        <w:tc>
          <w:tcPr>
            <w:tcW w:w="0" w:type="auto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14:paraId="67F23578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1676" w:type="dxa"/>
            <w:tcBorders>
              <w:top w:val="single" w:sz="24" w:space="0" w:color="000000"/>
              <w:left w:val="single" w:sz="24" w:space="0" w:color="000000"/>
            </w:tcBorders>
          </w:tcPr>
          <w:p w14:paraId="51FA2C89" w14:textId="068C11E4" w:rsidR="001C4E6D" w:rsidRPr="00FC0CA9" w:rsidRDefault="001C4E6D" w:rsidP="003A6519">
            <w:pPr>
              <w:pStyle w:val="Default"/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non-MT</w:t>
            </w:r>
            <w:r w:rsidR="001228DB">
              <w:rPr>
                <w:rFonts w:cstheme="minorHAnsi"/>
                <w:sz w:val="22"/>
                <w:szCs w:val="22"/>
                <w:lang w:val="en-US"/>
              </w:rPr>
              <w:t xml:space="preserve"> 1-5 RBC/24hrs</w:t>
            </w:r>
          </w:p>
        </w:tc>
        <w:tc>
          <w:tcPr>
            <w:tcW w:w="1276" w:type="dxa"/>
            <w:tcBorders>
              <w:top w:val="single" w:sz="24" w:space="0" w:color="000000"/>
              <w:right w:val="single" w:sz="24" w:space="0" w:color="000000"/>
            </w:tcBorders>
          </w:tcPr>
          <w:p w14:paraId="058B6BD9" w14:textId="610A7CBE" w:rsidR="001C4E6D" w:rsidRPr="00FC0CA9" w:rsidRDefault="001C4E6D" w:rsidP="003A6519">
            <w:pPr>
              <w:pStyle w:val="Default"/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MT</w:t>
            </w:r>
            <w:r w:rsidR="001228DB">
              <w:rPr>
                <w:rFonts w:cstheme="minorHAnsi"/>
                <w:sz w:val="22"/>
                <w:szCs w:val="22"/>
                <w:lang w:val="en-US"/>
              </w:rPr>
              <w:t xml:space="preserve"> &gt;5 RBC/24hrs</w:t>
            </w:r>
          </w:p>
        </w:tc>
        <w:tc>
          <w:tcPr>
            <w:tcW w:w="1127" w:type="dxa"/>
            <w:tcBorders>
              <w:top w:val="single" w:sz="24" w:space="0" w:color="000000"/>
              <w:left w:val="single" w:sz="24" w:space="0" w:color="000000"/>
            </w:tcBorders>
          </w:tcPr>
          <w:p w14:paraId="50B522C5" w14:textId="6F47E690" w:rsidR="001C4E6D" w:rsidRPr="00FC0CA9" w:rsidRDefault="001C4E6D" w:rsidP="003A6519">
            <w:pPr>
              <w:pStyle w:val="Default"/>
              <w:spacing w:line="480" w:lineRule="auto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RBC</w:t>
            </w:r>
          </w:p>
        </w:tc>
        <w:tc>
          <w:tcPr>
            <w:tcW w:w="0" w:type="auto"/>
            <w:tcBorders>
              <w:top w:val="single" w:sz="24" w:space="0" w:color="000000"/>
            </w:tcBorders>
          </w:tcPr>
          <w:p w14:paraId="5003CF95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Plasma</w:t>
            </w:r>
          </w:p>
        </w:tc>
        <w:tc>
          <w:tcPr>
            <w:tcW w:w="1271" w:type="dxa"/>
            <w:tcBorders>
              <w:top w:val="single" w:sz="24" w:space="0" w:color="000000"/>
              <w:right w:val="single" w:sz="24" w:space="0" w:color="000000"/>
            </w:tcBorders>
          </w:tcPr>
          <w:p w14:paraId="3D3F762C" w14:textId="485E9BBB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Platelets</w:t>
            </w:r>
          </w:p>
        </w:tc>
        <w:tc>
          <w:tcPr>
            <w:tcW w:w="1021" w:type="dxa"/>
            <w:tcBorders>
              <w:top w:val="single" w:sz="24" w:space="0" w:color="000000"/>
              <w:left w:val="single" w:sz="24" w:space="0" w:color="000000"/>
            </w:tcBorders>
          </w:tcPr>
          <w:p w14:paraId="46A5572B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DEC</w:t>
            </w:r>
          </w:p>
        </w:tc>
        <w:tc>
          <w:tcPr>
            <w:tcW w:w="853" w:type="dxa"/>
            <w:tcBorders>
              <w:top w:val="single" w:sz="24" w:space="0" w:color="000000"/>
            </w:tcBorders>
          </w:tcPr>
          <w:p w14:paraId="500DD6A6" w14:textId="5AE7DA1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DFP</w:t>
            </w:r>
          </w:p>
        </w:tc>
        <w:tc>
          <w:tcPr>
            <w:tcW w:w="0" w:type="auto"/>
            <w:tcBorders>
              <w:top w:val="single" w:sz="24" w:space="0" w:color="000000"/>
              <w:right w:val="single" w:sz="24" w:space="0" w:color="000000"/>
            </w:tcBorders>
          </w:tcPr>
          <w:p w14:paraId="3DF089D4" w14:textId="1C47DEB6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DTC</w:t>
            </w:r>
          </w:p>
        </w:tc>
      </w:tr>
      <w:tr w:rsidR="00793016" w14:paraId="28A65651" w14:textId="77777777" w:rsidTr="001228DB"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05DAD120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Low</w:t>
            </w:r>
          </w:p>
        </w:tc>
        <w:tc>
          <w:tcPr>
            <w:tcW w:w="1676" w:type="dxa"/>
            <w:tcBorders>
              <w:left w:val="single" w:sz="24" w:space="0" w:color="000000"/>
            </w:tcBorders>
            <w:vAlign w:val="center"/>
          </w:tcPr>
          <w:p w14:paraId="36956C2D" w14:textId="6853E56B" w:rsidR="001976C9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tcBorders>
              <w:right w:val="single" w:sz="24" w:space="0" w:color="000000"/>
            </w:tcBorders>
            <w:vAlign w:val="center"/>
          </w:tcPr>
          <w:p w14:paraId="1D63D2FE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127" w:type="dxa"/>
            <w:tcBorders>
              <w:left w:val="single" w:sz="24" w:space="0" w:color="000000"/>
            </w:tcBorders>
            <w:vAlign w:val="bottom"/>
          </w:tcPr>
          <w:p w14:paraId="19A2092E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6</w:t>
            </w:r>
          </w:p>
        </w:tc>
        <w:tc>
          <w:tcPr>
            <w:tcW w:w="0" w:type="auto"/>
          </w:tcPr>
          <w:p w14:paraId="7846F84F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1271" w:type="dxa"/>
            <w:tcBorders>
              <w:right w:val="single" w:sz="24" w:space="0" w:color="000000"/>
            </w:tcBorders>
          </w:tcPr>
          <w:p w14:paraId="55B0DD4B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1021" w:type="dxa"/>
            <w:vMerge w:val="restart"/>
            <w:tcBorders>
              <w:left w:val="single" w:sz="24" w:space="0" w:color="000000"/>
            </w:tcBorders>
            <w:vAlign w:val="center"/>
          </w:tcPr>
          <w:p w14:paraId="7D2663FA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20-140</w:t>
            </w:r>
          </w:p>
        </w:tc>
        <w:tc>
          <w:tcPr>
            <w:tcW w:w="853" w:type="dxa"/>
            <w:vMerge w:val="restart"/>
            <w:vAlign w:val="center"/>
          </w:tcPr>
          <w:p w14:paraId="44D676F0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20-40</w:t>
            </w:r>
          </w:p>
        </w:tc>
        <w:tc>
          <w:tcPr>
            <w:tcW w:w="0" w:type="auto"/>
            <w:vMerge w:val="restart"/>
            <w:tcBorders>
              <w:right w:val="single" w:sz="24" w:space="0" w:color="000000"/>
            </w:tcBorders>
            <w:vAlign w:val="center"/>
          </w:tcPr>
          <w:p w14:paraId="729DBE9C" w14:textId="499E59B3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5-10</w:t>
            </w:r>
          </w:p>
        </w:tc>
      </w:tr>
      <w:tr w:rsidR="00793016" w14:paraId="21EDF64F" w14:textId="77777777" w:rsidTr="001228DB"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104A2DC8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Low</w:t>
            </w:r>
          </w:p>
        </w:tc>
        <w:tc>
          <w:tcPr>
            <w:tcW w:w="1676" w:type="dxa"/>
            <w:tcBorders>
              <w:left w:val="single" w:sz="24" w:space="0" w:color="000000"/>
            </w:tcBorders>
            <w:vAlign w:val="center"/>
          </w:tcPr>
          <w:p w14:paraId="08CB08A8" w14:textId="589C1E5E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tcBorders>
              <w:right w:val="single" w:sz="24" w:space="0" w:color="000000"/>
            </w:tcBorders>
            <w:vAlign w:val="center"/>
          </w:tcPr>
          <w:p w14:paraId="7017D4F1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1127" w:type="dxa"/>
            <w:tcBorders>
              <w:left w:val="single" w:sz="24" w:space="0" w:color="000000"/>
            </w:tcBorders>
            <w:vAlign w:val="bottom"/>
          </w:tcPr>
          <w:p w14:paraId="5D511F6E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18</w:t>
            </w:r>
          </w:p>
        </w:tc>
        <w:tc>
          <w:tcPr>
            <w:tcW w:w="0" w:type="auto"/>
          </w:tcPr>
          <w:p w14:paraId="0C2F9ECC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1271" w:type="dxa"/>
            <w:tcBorders>
              <w:right w:val="single" w:sz="24" w:space="0" w:color="000000"/>
            </w:tcBorders>
          </w:tcPr>
          <w:p w14:paraId="19EBB7CD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</w:t>
            </w:r>
          </w:p>
        </w:tc>
        <w:tc>
          <w:tcPr>
            <w:tcW w:w="1021" w:type="dxa"/>
            <w:vMerge/>
            <w:tcBorders>
              <w:left w:val="single" w:sz="24" w:space="0" w:color="000000"/>
            </w:tcBorders>
            <w:vAlign w:val="center"/>
          </w:tcPr>
          <w:p w14:paraId="02F6F617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vMerge/>
            <w:vAlign w:val="center"/>
          </w:tcPr>
          <w:p w14:paraId="574B6FD3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  <w:tcBorders>
              <w:right w:val="single" w:sz="24" w:space="0" w:color="000000"/>
            </w:tcBorders>
            <w:vAlign w:val="center"/>
          </w:tcPr>
          <w:p w14:paraId="040DD696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793016" w14:paraId="194CF6B7" w14:textId="77777777" w:rsidTr="001228DB"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410F08EB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Medium</w:t>
            </w:r>
          </w:p>
        </w:tc>
        <w:tc>
          <w:tcPr>
            <w:tcW w:w="1676" w:type="dxa"/>
            <w:tcBorders>
              <w:left w:val="single" w:sz="24" w:space="0" w:color="000000"/>
            </w:tcBorders>
            <w:vAlign w:val="center"/>
          </w:tcPr>
          <w:p w14:paraId="78D5FF80" w14:textId="227BB1FA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</w:t>
            </w:r>
          </w:p>
        </w:tc>
        <w:tc>
          <w:tcPr>
            <w:tcW w:w="1276" w:type="dxa"/>
            <w:tcBorders>
              <w:right w:val="single" w:sz="24" w:space="0" w:color="000000"/>
            </w:tcBorders>
            <w:vAlign w:val="center"/>
          </w:tcPr>
          <w:p w14:paraId="44B7D36D" w14:textId="4DB60BCE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1127" w:type="dxa"/>
            <w:tcBorders>
              <w:left w:val="single" w:sz="24" w:space="0" w:color="000000"/>
            </w:tcBorders>
            <w:vAlign w:val="bottom"/>
          </w:tcPr>
          <w:p w14:paraId="5B36D53D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0" w:type="auto"/>
          </w:tcPr>
          <w:p w14:paraId="619F5A6D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</w:t>
            </w:r>
          </w:p>
        </w:tc>
        <w:tc>
          <w:tcPr>
            <w:tcW w:w="1271" w:type="dxa"/>
            <w:tcBorders>
              <w:right w:val="single" w:sz="24" w:space="0" w:color="000000"/>
            </w:tcBorders>
          </w:tcPr>
          <w:p w14:paraId="395CFC90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1021" w:type="dxa"/>
            <w:vMerge w:val="restart"/>
            <w:tcBorders>
              <w:left w:val="single" w:sz="24" w:space="0" w:color="000000"/>
            </w:tcBorders>
            <w:vAlign w:val="center"/>
          </w:tcPr>
          <w:p w14:paraId="3F51E88B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40-140</w:t>
            </w:r>
          </w:p>
        </w:tc>
        <w:tc>
          <w:tcPr>
            <w:tcW w:w="853" w:type="dxa"/>
            <w:vMerge w:val="restart"/>
            <w:vAlign w:val="center"/>
          </w:tcPr>
          <w:p w14:paraId="4452FA3B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40-80</w:t>
            </w:r>
          </w:p>
        </w:tc>
        <w:tc>
          <w:tcPr>
            <w:tcW w:w="0" w:type="auto"/>
            <w:vMerge w:val="restart"/>
            <w:tcBorders>
              <w:right w:val="single" w:sz="24" w:space="0" w:color="000000"/>
            </w:tcBorders>
            <w:vAlign w:val="center"/>
          </w:tcPr>
          <w:p w14:paraId="3E568C31" w14:textId="568AFF23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10-30</w:t>
            </w:r>
          </w:p>
        </w:tc>
      </w:tr>
      <w:tr w:rsidR="00793016" w14:paraId="5B302B39" w14:textId="77777777" w:rsidTr="001228DB"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38A185D3" w14:textId="5236B854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Medium</w:t>
            </w:r>
          </w:p>
        </w:tc>
        <w:tc>
          <w:tcPr>
            <w:tcW w:w="1676" w:type="dxa"/>
            <w:tcBorders>
              <w:left w:val="single" w:sz="24" w:space="0" w:color="000000"/>
            </w:tcBorders>
            <w:vAlign w:val="center"/>
          </w:tcPr>
          <w:p w14:paraId="2797C419" w14:textId="202BF34E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</w:t>
            </w:r>
          </w:p>
        </w:tc>
        <w:tc>
          <w:tcPr>
            <w:tcW w:w="1276" w:type="dxa"/>
            <w:tcBorders>
              <w:right w:val="single" w:sz="24" w:space="0" w:color="000000"/>
            </w:tcBorders>
            <w:vAlign w:val="center"/>
          </w:tcPr>
          <w:p w14:paraId="044AC1C3" w14:textId="096A405C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1127" w:type="dxa"/>
            <w:tcBorders>
              <w:left w:val="single" w:sz="24" w:space="0" w:color="000000"/>
            </w:tcBorders>
            <w:vAlign w:val="bottom"/>
          </w:tcPr>
          <w:p w14:paraId="42F7FEAD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24</w:t>
            </w:r>
          </w:p>
        </w:tc>
        <w:tc>
          <w:tcPr>
            <w:tcW w:w="0" w:type="auto"/>
          </w:tcPr>
          <w:p w14:paraId="3EF20C76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10</w:t>
            </w:r>
          </w:p>
        </w:tc>
        <w:tc>
          <w:tcPr>
            <w:tcW w:w="1271" w:type="dxa"/>
            <w:tcBorders>
              <w:right w:val="single" w:sz="24" w:space="0" w:color="000000"/>
            </w:tcBorders>
          </w:tcPr>
          <w:p w14:paraId="66D4EDFF" w14:textId="51B0D611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5</w:t>
            </w:r>
          </w:p>
        </w:tc>
        <w:tc>
          <w:tcPr>
            <w:tcW w:w="1021" w:type="dxa"/>
            <w:vMerge/>
            <w:tcBorders>
              <w:left w:val="single" w:sz="24" w:space="0" w:color="000000"/>
            </w:tcBorders>
            <w:vAlign w:val="center"/>
          </w:tcPr>
          <w:p w14:paraId="11BB3564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vMerge/>
            <w:vAlign w:val="center"/>
          </w:tcPr>
          <w:p w14:paraId="55FC0A6E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  <w:tcBorders>
              <w:right w:val="single" w:sz="24" w:space="0" w:color="000000"/>
            </w:tcBorders>
            <w:vAlign w:val="center"/>
          </w:tcPr>
          <w:p w14:paraId="4128F447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793016" w14:paraId="606EEBAD" w14:textId="77777777" w:rsidTr="001228DB"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61F704F8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High</w:t>
            </w:r>
          </w:p>
        </w:tc>
        <w:tc>
          <w:tcPr>
            <w:tcW w:w="1676" w:type="dxa"/>
            <w:tcBorders>
              <w:left w:val="single" w:sz="24" w:space="0" w:color="000000"/>
            </w:tcBorders>
            <w:vAlign w:val="center"/>
          </w:tcPr>
          <w:p w14:paraId="5C868113" w14:textId="30EC3A3A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</w:t>
            </w:r>
          </w:p>
        </w:tc>
        <w:tc>
          <w:tcPr>
            <w:tcW w:w="1276" w:type="dxa"/>
            <w:tcBorders>
              <w:right w:val="single" w:sz="24" w:space="0" w:color="000000"/>
            </w:tcBorders>
            <w:vAlign w:val="center"/>
          </w:tcPr>
          <w:p w14:paraId="2F128DB8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1127" w:type="dxa"/>
            <w:tcBorders>
              <w:left w:val="single" w:sz="24" w:space="0" w:color="000000"/>
            </w:tcBorders>
            <w:vAlign w:val="bottom"/>
          </w:tcPr>
          <w:p w14:paraId="75D3A12F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36</w:t>
            </w:r>
          </w:p>
        </w:tc>
        <w:tc>
          <w:tcPr>
            <w:tcW w:w="0" w:type="auto"/>
          </w:tcPr>
          <w:p w14:paraId="52DB8401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16</w:t>
            </w:r>
          </w:p>
        </w:tc>
        <w:tc>
          <w:tcPr>
            <w:tcW w:w="1271" w:type="dxa"/>
            <w:tcBorders>
              <w:right w:val="single" w:sz="24" w:space="0" w:color="000000"/>
            </w:tcBorders>
          </w:tcPr>
          <w:p w14:paraId="4A6404FC" w14:textId="51E121EB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1021" w:type="dxa"/>
            <w:vMerge w:val="restart"/>
            <w:tcBorders>
              <w:left w:val="single" w:sz="24" w:space="0" w:color="000000"/>
            </w:tcBorders>
            <w:vAlign w:val="center"/>
          </w:tcPr>
          <w:p w14:paraId="7A202397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60-140*</w:t>
            </w:r>
          </w:p>
        </w:tc>
        <w:tc>
          <w:tcPr>
            <w:tcW w:w="853" w:type="dxa"/>
            <w:vMerge w:val="restart"/>
            <w:vAlign w:val="center"/>
          </w:tcPr>
          <w:p w14:paraId="3E025536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60-120</w:t>
            </w:r>
          </w:p>
        </w:tc>
        <w:tc>
          <w:tcPr>
            <w:tcW w:w="0" w:type="auto"/>
            <w:vMerge w:val="restart"/>
            <w:tcBorders>
              <w:right w:val="single" w:sz="24" w:space="0" w:color="000000"/>
            </w:tcBorders>
            <w:vAlign w:val="center"/>
          </w:tcPr>
          <w:p w14:paraId="7A8BCE1B" w14:textId="2D8DFEAE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30-70</w:t>
            </w:r>
          </w:p>
        </w:tc>
      </w:tr>
      <w:tr w:rsidR="00793016" w14:paraId="4C59C990" w14:textId="77777777" w:rsidTr="001228DB"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1A542E15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High</w:t>
            </w:r>
          </w:p>
        </w:tc>
        <w:tc>
          <w:tcPr>
            <w:tcW w:w="1676" w:type="dxa"/>
            <w:tcBorders>
              <w:left w:val="single" w:sz="24" w:space="0" w:color="000000"/>
            </w:tcBorders>
            <w:vAlign w:val="center"/>
          </w:tcPr>
          <w:p w14:paraId="2A789420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right w:val="single" w:sz="24" w:space="0" w:color="000000"/>
            </w:tcBorders>
            <w:vAlign w:val="center"/>
          </w:tcPr>
          <w:p w14:paraId="6ED767D0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1127" w:type="dxa"/>
            <w:tcBorders>
              <w:left w:val="single" w:sz="24" w:space="0" w:color="000000"/>
            </w:tcBorders>
            <w:vAlign w:val="bottom"/>
          </w:tcPr>
          <w:p w14:paraId="58B68EBF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30</w:t>
            </w:r>
          </w:p>
        </w:tc>
        <w:tc>
          <w:tcPr>
            <w:tcW w:w="0" w:type="auto"/>
          </w:tcPr>
          <w:p w14:paraId="6E8F1CB6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1" w:type="dxa"/>
            <w:tcBorders>
              <w:right w:val="single" w:sz="24" w:space="0" w:color="000000"/>
            </w:tcBorders>
          </w:tcPr>
          <w:p w14:paraId="034D5E78" w14:textId="2F04866C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6</w:t>
            </w:r>
          </w:p>
        </w:tc>
        <w:tc>
          <w:tcPr>
            <w:tcW w:w="1021" w:type="dxa"/>
            <w:vMerge/>
            <w:tcBorders>
              <w:left w:val="single" w:sz="24" w:space="0" w:color="000000"/>
            </w:tcBorders>
          </w:tcPr>
          <w:p w14:paraId="4A2DC7E2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vMerge/>
          </w:tcPr>
          <w:p w14:paraId="5959FBF9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  <w:tcBorders>
              <w:right w:val="single" w:sz="24" w:space="0" w:color="000000"/>
            </w:tcBorders>
          </w:tcPr>
          <w:p w14:paraId="6C246C40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793016" w14:paraId="57740914" w14:textId="77777777" w:rsidTr="001228DB">
        <w:tc>
          <w:tcPr>
            <w:tcW w:w="0" w:type="auto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B966BF6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High</w:t>
            </w:r>
          </w:p>
        </w:tc>
        <w:tc>
          <w:tcPr>
            <w:tcW w:w="1676" w:type="dxa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44B87D41" w14:textId="729025E0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74AA0BFD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1127" w:type="dxa"/>
            <w:tcBorders>
              <w:left w:val="single" w:sz="24" w:space="0" w:color="000000"/>
              <w:bottom w:val="single" w:sz="24" w:space="0" w:color="000000"/>
            </w:tcBorders>
            <w:vAlign w:val="bottom"/>
          </w:tcPr>
          <w:p w14:paraId="3A9ADFE6" w14:textId="77777777" w:rsidR="001C4E6D" w:rsidRPr="00FC0CA9" w:rsidRDefault="001C4E6D" w:rsidP="00FC0CA9">
            <w:pPr>
              <w:pStyle w:val="Default"/>
              <w:spacing w:line="480" w:lineRule="auto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42</w:t>
            </w:r>
          </w:p>
        </w:tc>
        <w:tc>
          <w:tcPr>
            <w:tcW w:w="0" w:type="auto"/>
            <w:tcBorders>
              <w:bottom w:val="single" w:sz="24" w:space="0" w:color="000000"/>
            </w:tcBorders>
          </w:tcPr>
          <w:p w14:paraId="628C3F1D" w14:textId="7777777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18</w:t>
            </w:r>
          </w:p>
        </w:tc>
        <w:tc>
          <w:tcPr>
            <w:tcW w:w="1271" w:type="dxa"/>
            <w:tcBorders>
              <w:bottom w:val="single" w:sz="24" w:space="0" w:color="000000"/>
              <w:right w:val="single" w:sz="24" w:space="0" w:color="000000"/>
            </w:tcBorders>
          </w:tcPr>
          <w:p w14:paraId="395E1D18" w14:textId="14DE33C7" w:rsidR="001C4E6D" w:rsidRPr="00FC0CA9" w:rsidRDefault="001C4E6D" w:rsidP="00FC0CA9">
            <w:pPr>
              <w:pStyle w:val="Default"/>
              <w:jc w:val="center"/>
              <w:rPr>
                <w:rFonts w:cstheme="minorHAnsi"/>
                <w:sz w:val="22"/>
                <w:szCs w:val="22"/>
                <w:lang w:val="en-US"/>
              </w:rPr>
            </w:pPr>
            <w:r w:rsidRPr="00FC0CA9">
              <w:rPr>
                <w:rFonts w:cstheme="minorHAnsi"/>
                <w:sz w:val="22"/>
                <w:szCs w:val="22"/>
                <w:lang w:val="en-US"/>
              </w:rPr>
              <w:t>9</w:t>
            </w:r>
          </w:p>
        </w:tc>
        <w:tc>
          <w:tcPr>
            <w:tcW w:w="1021" w:type="dxa"/>
            <w:vMerge/>
            <w:tcBorders>
              <w:left w:val="single" w:sz="24" w:space="0" w:color="000000"/>
              <w:bottom w:val="single" w:sz="24" w:space="0" w:color="000000"/>
            </w:tcBorders>
          </w:tcPr>
          <w:p w14:paraId="6A8EE839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vMerge/>
            <w:tcBorders>
              <w:bottom w:val="single" w:sz="24" w:space="0" w:color="000000"/>
            </w:tcBorders>
          </w:tcPr>
          <w:p w14:paraId="076FCFFE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24" w:space="0" w:color="000000"/>
              <w:right w:val="single" w:sz="24" w:space="0" w:color="000000"/>
            </w:tcBorders>
          </w:tcPr>
          <w:p w14:paraId="678AEB5C" w14:textId="77777777" w:rsidR="001C4E6D" w:rsidRPr="00FC0CA9" w:rsidRDefault="001C4E6D" w:rsidP="003A6519">
            <w:pPr>
              <w:pStyle w:val="Default"/>
              <w:rPr>
                <w:rFonts w:cstheme="minorHAnsi"/>
                <w:sz w:val="22"/>
                <w:szCs w:val="22"/>
                <w:lang w:val="en-US"/>
              </w:rPr>
            </w:pPr>
          </w:p>
        </w:tc>
      </w:tr>
      <w:tr w:rsidR="001C4E6D" w14:paraId="4E4F0984" w14:textId="77777777" w:rsidTr="003A6519">
        <w:tc>
          <w:tcPr>
            <w:tcW w:w="0" w:type="auto"/>
            <w:gridSpan w:val="9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7E08CBA" w14:textId="77777777" w:rsidR="00793016" w:rsidRPr="00115D21" w:rsidRDefault="001C4E6D" w:rsidP="00793016">
            <w:pPr>
              <w:spacing w:line="480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15D21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Requirements</w:t>
            </w:r>
            <w:r w:rsidR="00CD434C" w:rsidRPr="00115D21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per patient-type</w:t>
            </w:r>
            <w:r w:rsidRPr="00115D21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:</w:t>
            </w: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n</w:t>
            </w:r>
            <w:r w:rsidR="000A1CF7"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</w:t>
            </w: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-MT : 3 RBC, 1 plasma and 0.5 platelet</w:t>
            </w:r>
            <w:r w:rsidR="00FC15B5"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; </w:t>
            </w:r>
          </w:p>
          <w:p w14:paraId="144B27C1" w14:textId="77777777" w:rsidR="00793016" w:rsidRPr="00115D21" w:rsidRDefault="001C4E6D" w:rsidP="00793016">
            <w:pPr>
              <w:spacing w:line="480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MT: 12 RBC, 6 plasma </w:t>
            </w:r>
            <w:r w:rsidR="00F37B07"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platelets</w:t>
            </w:r>
            <w:r w:rsidR="00793016"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*= if +regular 4°C EC support, minimal stock DEC=30-40</w:t>
            </w:r>
            <w:r w:rsidR="003808BF"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(pending on size/frequency of EC support)</w:t>
            </w: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  <w:r w:rsidR="001228DB"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3FFFAAFA" w14:textId="2EE4F275" w:rsidR="001C4E6D" w:rsidRPr="00FC0CA9" w:rsidRDefault="00793016" w:rsidP="00793016">
            <w:pPr>
              <w:spacing w:line="480" w:lineRule="auto"/>
              <w:rPr>
                <w:lang w:val="en-US"/>
              </w:rPr>
            </w:pP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MT, Massive Transfusion</w:t>
            </w:r>
            <w:r w:rsid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;</w:t>
            </w:r>
            <w:r w:rsidRPr="00115D2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115D21">
              <w:rPr>
                <w:rFonts w:asciiTheme="minorHAnsi" w:eastAsiaTheme="minorEastAsia" w:hAnsiTheme="minorHAnsi" w:cstheme="minorHAnsi"/>
                <w:sz w:val="22"/>
                <w:szCs w:val="22"/>
                <w:lang w:val="en-US" w:eastAsia="nl-NL"/>
              </w:rPr>
              <w:t>DFP, -80°C deep frozen plasma; DTC, -80°C deep frozen thrombocytes</w:t>
            </w:r>
          </w:p>
        </w:tc>
      </w:tr>
    </w:tbl>
    <w:p w14:paraId="7D8B20E6" w14:textId="222724B8" w:rsidR="00CC15B2" w:rsidRPr="00423AD3" w:rsidRDefault="00CC15B2">
      <w:pPr>
        <w:spacing w:after="200" w:line="276" w:lineRule="auto"/>
        <w:rPr>
          <w:rFonts w:asciiTheme="minorHAnsi" w:eastAsiaTheme="minorEastAsia" w:hAnsiTheme="minorHAnsi" w:cstheme="minorHAnsi"/>
          <w:sz w:val="24"/>
          <w:lang w:val="en-US" w:eastAsia="nl-NL"/>
        </w:rPr>
        <w:sectPr w:rsidR="00CC15B2" w:rsidRPr="00423AD3" w:rsidSect="00722B00">
          <w:headerReference w:type="default" r:id="rId12"/>
          <w:footerReference w:type="default" r:id="rId13"/>
          <w:pgSz w:w="11906" w:h="16838"/>
          <w:pgMar w:top="1417" w:right="991" w:bottom="1276" w:left="993" w:header="708" w:footer="708" w:gutter="0"/>
          <w:cols w:space="708"/>
          <w:docGrid w:linePitch="360"/>
        </w:sectPr>
      </w:pPr>
    </w:p>
    <w:tbl>
      <w:tblPr>
        <w:tblStyle w:val="Tabelraster"/>
        <w:tblW w:w="15003" w:type="dxa"/>
        <w:tblInd w:w="-172" w:type="dxa"/>
        <w:tblLook w:val="04A0" w:firstRow="1" w:lastRow="0" w:firstColumn="1" w:lastColumn="0" w:noHBand="0" w:noVBand="1"/>
      </w:tblPr>
      <w:tblGrid>
        <w:gridCol w:w="1843"/>
        <w:gridCol w:w="1112"/>
        <w:gridCol w:w="969"/>
        <w:gridCol w:w="754"/>
        <w:gridCol w:w="1372"/>
        <w:gridCol w:w="1292"/>
        <w:gridCol w:w="1375"/>
        <w:gridCol w:w="1324"/>
        <w:gridCol w:w="1143"/>
        <w:gridCol w:w="1482"/>
        <w:gridCol w:w="1172"/>
        <w:gridCol w:w="1168"/>
      </w:tblGrid>
      <w:tr w:rsidR="00643365" w:rsidRPr="00156340" w14:paraId="4BBC5545" w14:textId="77777777" w:rsidTr="00FC0CA9">
        <w:trPr>
          <w:trHeight w:val="366"/>
        </w:trPr>
        <w:tc>
          <w:tcPr>
            <w:tcW w:w="15003" w:type="dxa"/>
            <w:gridSpan w:val="1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2AD41A7" w14:textId="3C94B592" w:rsidR="00643365" w:rsidRPr="003A6519" w:rsidRDefault="006433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FC0CA9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lastRenderedPageBreak/>
              <w:t>Table 2</w:t>
            </w:r>
            <w:r w:rsidR="003A6519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:</w:t>
            </w:r>
            <w:r w:rsidRPr="003A6519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Pr="00FC0CA9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Blood management of RBC during missions 2003-2020* supported by NLD MBB with PBBs, trained personnel and blood products</w:t>
            </w:r>
          </w:p>
        </w:tc>
      </w:tr>
      <w:tr w:rsidR="001C4E6D" w:rsidRPr="00156340" w14:paraId="665504E9" w14:textId="6D731811" w:rsidTr="00FC0CA9">
        <w:trPr>
          <w:trHeight w:val="850"/>
        </w:trPr>
        <w:tc>
          <w:tcPr>
            <w:tcW w:w="1843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hideMark/>
          </w:tcPr>
          <w:p w14:paraId="51BA8986" w14:textId="0F890CCA" w:rsidR="00D53169" w:rsidRPr="00156340" w:rsidRDefault="00D53169" w:rsidP="000C5548">
            <w:pPr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Type hospital</w:t>
            </w:r>
            <w:r w:rsidR="00C77288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 ** </w:t>
            </w:r>
          </w:p>
        </w:tc>
        <w:tc>
          <w:tcPr>
            <w:tcW w:w="111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hideMark/>
          </w:tcPr>
          <w:p w14:paraId="7C3AC952" w14:textId="7C09DB70" w:rsidR="00D53169" w:rsidRPr="00156340" w:rsidRDefault="001C4E6D" w:rsidP="000C5548">
            <w:pPr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Mission duration</w:t>
            </w:r>
          </w:p>
        </w:tc>
        <w:tc>
          <w:tcPr>
            <w:tcW w:w="96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hideMark/>
          </w:tcPr>
          <w:p w14:paraId="764A415A" w14:textId="0AD3194E" w:rsidR="00D53169" w:rsidRPr="00156340" w:rsidRDefault="00502515" w:rsidP="000C5548">
            <w:pPr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demand</w:t>
            </w: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scenario</w:t>
            </w:r>
          </w:p>
        </w:tc>
        <w:tc>
          <w:tcPr>
            <w:tcW w:w="75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hideMark/>
          </w:tcPr>
          <w:p w14:paraId="19BA0F8F" w14:textId="3438FC35" w:rsidR="00D53169" w:rsidRPr="00156340" w:rsidRDefault="00D53169" w:rsidP="000C5548">
            <w:pPr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Nr</w:t>
            </w:r>
            <w:proofErr w:type="spellEnd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. of PBB</w:t>
            </w:r>
          </w:p>
        </w:tc>
        <w:tc>
          <w:tcPr>
            <w:tcW w:w="1376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07E4EC0B" w14:textId="09A740DA" w:rsidR="00D53169" w:rsidRPr="00156340" w:rsidRDefault="00D53169" w:rsidP="00000CEE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Tot. </w:t>
            </w: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Nr</w:t>
            </w:r>
            <w:proofErr w:type="spellEnd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. of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mission days</w:t>
            </w:r>
          </w:p>
        </w:tc>
        <w:tc>
          <w:tcPr>
            <w:tcW w:w="129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320734C1" w14:textId="45CCFDB2" w:rsidR="00D53169" w:rsidRPr="00655888" w:rsidRDefault="00D53169" w:rsidP="00655888">
            <w:pPr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  <w:lang w:val="nl-NL" w:eastAsia="nl-NL"/>
              </w:rPr>
            </w:pPr>
            <w:r w:rsidRPr="00655888">
              <w:rPr>
                <w:rFonts w:asciiTheme="minorHAnsi" w:hAnsiTheme="minorHAnsi" w:cstheme="minorHAnsi"/>
                <w:bCs/>
                <w:sz w:val="22"/>
                <w:szCs w:val="22"/>
                <w:lang w:val="nl-NL"/>
              </w:rPr>
              <w:t>Tot Nr.</w:t>
            </w:r>
            <w:r w:rsidR="00655888">
              <w:rPr>
                <w:rFonts w:asciiTheme="minorHAnsi" w:hAnsiTheme="minorHAnsi" w:cstheme="minorHAnsi"/>
                <w:bCs/>
                <w:sz w:val="22"/>
                <w:szCs w:val="22"/>
                <w:lang w:val="nl-NL"/>
              </w:rPr>
              <w:t xml:space="preserve"> of </w:t>
            </w:r>
            <w:proofErr w:type="spellStart"/>
            <w:r w:rsidRPr="00655888">
              <w:rPr>
                <w:rFonts w:asciiTheme="minorHAnsi" w:hAnsiTheme="minorHAnsi" w:cstheme="minorHAnsi"/>
                <w:bCs/>
                <w:sz w:val="22"/>
                <w:szCs w:val="22"/>
                <w:lang w:val="nl-NL"/>
              </w:rPr>
              <w:t>Transports</w:t>
            </w:r>
            <w:proofErr w:type="spellEnd"/>
            <w:r w:rsidRPr="00655888">
              <w:rPr>
                <w:rFonts w:asciiTheme="minorHAnsi" w:hAnsiTheme="minorHAnsi" w:cstheme="minorHAnsi"/>
                <w:bCs/>
                <w:sz w:val="22"/>
                <w:szCs w:val="22"/>
                <w:lang w:val="nl-NL"/>
              </w:rPr>
              <w:t xml:space="preserve"> RBC</w:t>
            </w:r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597F9D37" w14:textId="59E043B3" w:rsidR="00D53169" w:rsidRPr="00156340" w:rsidRDefault="00D53169" w:rsidP="00156340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nl-NL" w:eastAsia="nl-NL"/>
              </w:rPr>
              <w:t>Sum</w:t>
            </w:r>
            <w:proofErr w:type="spellEnd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nl-NL" w:eastAsia="nl-NL"/>
              </w:rPr>
              <w:t xml:space="preserve"> EC </w:t>
            </w: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nl-NL" w:eastAsia="nl-NL"/>
              </w:rPr>
              <w:t>shipped</w:t>
            </w:r>
            <w:proofErr w:type="spellEnd"/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0FBF344E" w14:textId="58BCF079" w:rsidR="00D53169" w:rsidRPr="00156340" w:rsidRDefault="00D53169" w:rsidP="00156340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nl-NL" w:eastAsia="nl-NL"/>
              </w:rPr>
              <w:t>Sum</w:t>
            </w:r>
            <w:proofErr w:type="spellEnd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nl-NL" w:eastAsia="nl-NL"/>
              </w:rPr>
              <w:t xml:space="preserve"> DEC </w:t>
            </w: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nl-NL" w:eastAsia="nl-NL"/>
              </w:rPr>
              <w:t>shipped</w:t>
            </w:r>
            <w:proofErr w:type="spellEnd"/>
          </w:p>
        </w:tc>
        <w:tc>
          <w:tcPr>
            <w:tcW w:w="0" w:type="auto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6451E754" w14:textId="2DF54C9B" w:rsidR="00D53169" w:rsidRPr="00156340" w:rsidRDefault="00D53169" w:rsidP="00156340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Sum DEC retour MBB</w:t>
            </w:r>
          </w:p>
        </w:tc>
        <w:tc>
          <w:tcPr>
            <w:tcW w:w="148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502D5415" w14:textId="58020FD6" w:rsidR="00D53169" w:rsidRPr="00156340" w:rsidRDefault="00D53169" w:rsidP="00156340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Avg±sd</w:t>
            </w:r>
            <w:proofErr w:type="spellEnd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 EC use/ day/PBB</w:t>
            </w:r>
          </w:p>
        </w:tc>
        <w:tc>
          <w:tcPr>
            <w:tcW w:w="1172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1EF52191" w14:textId="6EBC6853" w:rsidR="00D53169" w:rsidRPr="00156340" w:rsidRDefault="00D53169" w:rsidP="00156340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proofErr w:type="spellStart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Avg±sd</w:t>
            </w:r>
            <w:proofErr w:type="spellEnd"/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 DEC use/ day/PBB</w:t>
            </w:r>
          </w:p>
        </w:tc>
        <w:tc>
          <w:tcPr>
            <w:tcW w:w="1168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736F2548" w14:textId="5AC2DB23" w:rsidR="00D53169" w:rsidRPr="00156340" w:rsidRDefault="00802F5E" w:rsidP="00802F5E">
            <w:pPr>
              <w:spacing w:line="240" w:lineRule="auto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Units </w:t>
            </w:r>
            <w:r w:rsidR="00D53169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RBC transfused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 xml:space="preserve"> </w:t>
            </w:r>
            <w:r w:rsidR="00D53169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(patients)</w:t>
            </w:r>
          </w:p>
        </w:tc>
      </w:tr>
      <w:tr w:rsidR="001C4E6D" w:rsidRPr="00156340" w14:paraId="44D4E832" w14:textId="09F62496" w:rsidTr="00FC0CA9">
        <w:trPr>
          <w:trHeight w:val="510"/>
        </w:trPr>
        <w:tc>
          <w:tcPr>
            <w:tcW w:w="1843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66AA4CB6" w14:textId="1C7A3720" w:rsidR="00D53169" w:rsidRPr="00156340" w:rsidRDefault="001C4E6D" w:rsidP="00E00234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2006,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 ships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2E4DDBCD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±1mth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7BF620B5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2C51CCC5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5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</w:tcPr>
          <w:p w14:paraId="58ACFE54" w14:textId="790EB2F3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138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</w:tcPr>
          <w:p w14:paraId="5532C9D7" w14:textId="2D5260EE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</w:tcPr>
          <w:p w14:paraId="18761539" w14:textId="151C36D5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</w:tcPr>
          <w:p w14:paraId="0518F690" w14:textId="6B5236B2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</w:tcPr>
          <w:p w14:paraId="29B7B766" w14:textId="6EA30BB8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noWrap/>
          </w:tcPr>
          <w:p w14:paraId="080389AB" w14:textId="7C7D5A66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8 ± 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</w:tcPr>
          <w:p w14:paraId="7B20F8CD" w14:textId="4E59CB3B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</w:tcPr>
          <w:p w14:paraId="42E6317C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C4E6D" w:rsidRPr="00156340" w14:paraId="408524E9" w14:textId="14053538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2F2C7BEC" w14:textId="16F49E7B" w:rsidR="00D53169" w:rsidRPr="00156340" w:rsidRDefault="001C4E6D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2008,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2 ships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589AE3BA" w14:textId="712F10EF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1-2mth</w:t>
            </w:r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491F2BFD" w14:textId="09559755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4BE76572" w14:textId="70CD553C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2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13968FA1" w14:textId="0321E2B2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102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71D370A6" w14:textId="4C5D61FA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579576BB" w14:textId="76703DAD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1BF8C977" w14:textId="205E395F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3255926E" w14:textId="0C7ED05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17DF4248" w14:textId="24EBB0CC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016AA495" w14:textId="3540AD2C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8 ± 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26D770A6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C4E6D" w:rsidRPr="00156340" w14:paraId="57BB7AF5" w14:textId="320958D6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36DCA254" w14:textId="5ADA7967" w:rsidR="00D53169" w:rsidRPr="00156340" w:rsidRDefault="001C4E6D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2003,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1/2 mix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494C3407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1-3mth</w:t>
            </w:r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0B74BD46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low-medium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188DD9E8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8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2B0F27FD" w14:textId="69D7D472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397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1D67BD22" w14:textId="3A2153B9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2FCF8D1B" w14:textId="1C4D90B3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485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486510C9" w14:textId="37040B05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6841CFE6" w14:textId="00059353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3FD1A570" w14:textId="180A20B5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4 ± 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60319E66" w14:textId="6F52F97A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2BA1DCFD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C4E6D" w:rsidRPr="00156340" w14:paraId="10D7E50D" w14:textId="7BA7A82E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4E68E2FE" w14:textId="24F2AA6A" w:rsidR="00D53169" w:rsidRPr="00156340" w:rsidRDefault="001C4E6D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2011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ART ships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28D909E2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2-4mth</w:t>
            </w:r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295CF440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6E130A39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8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18B9816A" w14:textId="08916670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668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7CC50F97" w14:textId="26941820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2EF414BC" w14:textId="4281C571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1289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64CC33F5" w14:textId="0B3DA4A0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08F218AC" w14:textId="70F185D4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4AA929B8" w14:textId="1B129D04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9 ± 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2F392665" w14:textId="71E8E372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69EBD77B" w14:textId="7357444E" w:rsidR="00D53169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(1)</w:t>
            </w:r>
          </w:p>
        </w:tc>
      </w:tr>
      <w:tr w:rsidR="001C4E6D" w:rsidRPr="00156340" w14:paraId="56F77D1E" w14:textId="17B683BF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457AEF1A" w14:textId="689DCE0A" w:rsidR="00D53169" w:rsidRPr="00156340" w:rsidRDefault="001C4E6D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2010,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 IO 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183387F2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3-5mth</w:t>
            </w:r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0BF31E0B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08D43848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4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5092F3D6" w14:textId="030CAEE6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447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1405ED80" w14:textId="12EE1EFB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42750C0F" w14:textId="29348879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1F5C7D02" w14:textId="54A2C810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350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3A347C3C" w14:textId="71779B86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129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0A8EE0B8" w14:textId="350958CD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38E02941" w14:textId="021B9AC8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8 ± 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4FE8E5BE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C4E6D" w:rsidRPr="00156340" w14:paraId="5DB253E1" w14:textId="34C27C12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6F87CDE0" w14:textId="6C9707E7" w:rsidR="00D53169" w:rsidRPr="00156340" w:rsidRDefault="001C4E6D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2015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ART IO 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47F1EC62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3-4mth</w:t>
            </w:r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2706358F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34416D24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2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3631EC5E" w14:textId="0D149792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226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03D11CBB" w14:textId="7FECFD1D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0847D275" w14:textId="5C488DD9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46617F89" w14:textId="0F45536D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144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25668AFB" w14:textId="149644F1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69EE7B59" w14:textId="08B433F1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088C90A1" w14:textId="6E676AED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6 ± 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241E9469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C4E6D" w:rsidRPr="00156340" w14:paraId="11F90274" w14:textId="443039C4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1D48D880" w14:textId="5647DE01" w:rsidR="00D53169" w:rsidRPr="00156340" w:rsidRDefault="001C4E6D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2015,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 IO 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0EA66059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3-4mth</w:t>
            </w:r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1FCAF280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47C5ECDE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2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6D547811" w14:textId="39709695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189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4351107F" w14:textId="2EA6BE4E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17F2BECB" w14:textId="2824E70A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568E1F60" w14:textId="5F0E3EE6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183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25569778" w14:textId="63DF7C55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05FD9829" w14:textId="0372D673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5B4C8F81" w14:textId="381AB268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 ± 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0924E1D5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C4E6D" w:rsidRPr="00156340" w14:paraId="6D9FE7A8" w14:textId="66F862BF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6FDC993A" w14:textId="2BB36B8B" w:rsidR="00D53169" w:rsidRPr="00156340" w:rsidRDefault="001C4E6D" w:rsidP="00FC0CA9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2015,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Role1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/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Mali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, </w:t>
            </w:r>
            <w:proofErr w:type="spellStart"/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Timbuctu</w:t>
            </w:r>
            <w:proofErr w:type="spellEnd"/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7CEF4BF7" w14:textId="05A8DA8D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4.2 </w:t>
            </w:r>
            <w:proofErr w:type="spellStart"/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yrs</w:t>
            </w:r>
            <w:proofErr w:type="spellEnd"/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0342335A" w14:textId="0BBDEC86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Low-</w:t>
            </w: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medium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1DB8B779" w14:textId="3E51BCF9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1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7776D162" w14:textId="53496990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1548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53CAE891" w14:textId="5E5E21D3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2A48E788" w14:textId="5C448513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49E7129D" w14:textId="4BB2198C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1055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40C1F271" w14:textId="562DCC65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6B7EB7FC" w14:textId="02580F48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77651DB4" w14:textId="7886BEA3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61F12655" w14:textId="2D0D1A41" w:rsidR="00D53169" w:rsidRPr="00156340" w:rsidRDefault="00D53169" w:rsidP="00B20719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49 (14)</w:t>
            </w:r>
          </w:p>
        </w:tc>
      </w:tr>
      <w:tr w:rsidR="001C4E6D" w:rsidRPr="00156340" w14:paraId="6F53472C" w14:textId="7B5868C3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60404EA2" w14:textId="58867305" w:rsidR="00D53169" w:rsidRPr="00156340" w:rsidRDefault="001C4E6D" w:rsidP="00943648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2006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,</w:t>
            </w: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3 Backup-PBB 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KAF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</w:p>
        </w:tc>
        <w:tc>
          <w:tcPr>
            <w:tcW w:w="1112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1E158BF9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4.8 </w:t>
            </w:r>
            <w:proofErr w:type="spellStart"/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yrs</w:t>
            </w:r>
            <w:proofErr w:type="spellEnd"/>
          </w:p>
        </w:tc>
        <w:tc>
          <w:tcPr>
            <w:tcW w:w="969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3BA7913F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high</w:t>
            </w:r>
          </w:p>
        </w:tc>
        <w:tc>
          <w:tcPr>
            <w:tcW w:w="754" w:type="dxa"/>
            <w:tcBorders>
              <w:left w:val="single" w:sz="24" w:space="0" w:color="000000"/>
              <w:right w:val="single" w:sz="24" w:space="0" w:color="000000"/>
            </w:tcBorders>
            <w:noWrap/>
            <w:hideMark/>
          </w:tcPr>
          <w:p w14:paraId="267BE3CC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1</w:t>
            </w:r>
          </w:p>
        </w:tc>
        <w:tc>
          <w:tcPr>
            <w:tcW w:w="1376" w:type="dxa"/>
            <w:tcBorders>
              <w:left w:val="single" w:sz="24" w:space="0" w:color="000000"/>
              <w:right w:val="single" w:sz="24" w:space="0" w:color="000000"/>
            </w:tcBorders>
          </w:tcPr>
          <w:p w14:paraId="0252CD74" w14:textId="0519026A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1737</w:t>
            </w:r>
          </w:p>
        </w:tc>
        <w:tc>
          <w:tcPr>
            <w:tcW w:w="129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69250C5F" w14:textId="12521B0D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95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4D587B57" w14:textId="0A101DE1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268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</w:tcPr>
          <w:p w14:paraId="5680A8D9" w14:textId="69470F5C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1863</w:t>
            </w:r>
          </w:p>
        </w:tc>
        <w:tc>
          <w:tcPr>
            <w:tcW w:w="0" w:type="auto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20DA6A6B" w14:textId="0FB1BE38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1482" w:type="dxa"/>
            <w:tcBorders>
              <w:left w:val="single" w:sz="24" w:space="0" w:color="000000"/>
              <w:right w:val="single" w:sz="24" w:space="0" w:color="000000"/>
            </w:tcBorders>
            <w:noWrap/>
          </w:tcPr>
          <w:p w14:paraId="76315FB0" w14:textId="56FBA862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left w:val="single" w:sz="24" w:space="0" w:color="000000"/>
              <w:right w:val="single" w:sz="24" w:space="0" w:color="000000"/>
            </w:tcBorders>
          </w:tcPr>
          <w:p w14:paraId="259D628F" w14:textId="7CED615C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68" w:type="dxa"/>
            <w:tcBorders>
              <w:left w:val="single" w:sz="24" w:space="0" w:color="000000"/>
              <w:right w:val="single" w:sz="24" w:space="0" w:color="000000"/>
            </w:tcBorders>
          </w:tcPr>
          <w:p w14:paraId="09B7F189" w14:textId="6D23703A" w:rsidR="00D53169" w:rsidRPr="00156340" w:rsidRDefault="00D53169" w:rsidP="00B20719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1099 (333)</w:t>
            </w:r>
          </w:p>
        </w:tc>
      </w:tr>
      <w:tr w:rsidR="001C4E6D" w:rsidRPr="00156340" w14:paraId="66E1F5A1" w14:textId="70B9CF70" w:rsidTr="00FC0CA9">
        <w:trPr>
          <w:trHeight w:val="510"/>
        </w:trPr>
        <w:tc>
          <w:tcPr>
            <w:tcW w:w="184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  <w:hideMark/>
          </w:tcPr>
          <w:p w14:paraId="68DE4570" w14:textId="7B85CF41" w:rsidR="00D53169" w:rsidRPr="00156340" w:rsidRDefault="001C4E6D" w:rsidP="00943648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2006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, </w:t>
            </w:r>
            <w:r w:rsidR="00D53169"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Role2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3A6519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+ 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TK</w:t>
            </w:r>
          </w:p>
        </w:tc>
        <w:tc>
          <w:tcPr>
            <w:tcW w:w="111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  <w:hideMark/>
          </w:tcPr>
          <w:p w14:paraId="321ACD9A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4.2 </w:t>
            </w:r>
            <w:proofErr w:type="spellStart"/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yrs</w:t>
            </w:r>
            <w:proofErr w:type="spellEnd"/>
          </w:p>
        </w:tc>
        <w:tc>
          <w:tcPr>
            <w:tcW w:w="9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  <w:hideMark/>
          </w:tcPr>
          <w:p w14:paraId="494E66B6" w14:textId="77777777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high</w:t>
            </w:r>
          </w:p>
        </w:tc>
        <w:tc>
          <w:tcPr>
            <w:tcW w:w="75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  <w:hideMark/>
          </w:tcPr>
          <w:p w14:paraId="5FC71ED2" w14:textId="77777777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bCs/>
                <w:sz w:val="22"/>
                <w:szCs w:val="22"/>
                <w:lang w:val="en-US" w:eastAsia="nl-NL"/>
              </w:rPr>
              <w:t>1</w:t>
            </w:r>
          </w:p>
        </w:tc>
        <w:tc>
          <w:tcPr>
            <w:tcW w:w="1376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3E53110" w14:textId="2B7E603F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1544</w:t>
            </w:r>
          </w:p>
        </w:tc>
        <w:tc>
          <w:tcPr>
            <w:tcW w:w="129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</w:tcPr>
          <w:p w14:paraId="13B04081" w14:textId="43F7BA1A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110</w:t>
            </w:r>
          </w:p>
        </w:tc>
        <w:tc>
          <w:tcPr>
            <w:tcW w:w="0" w:type="auto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</w:tcPr>
          <w:p w14:paraId="6BA7560C" w14:textId="4E2010F0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1728</w:t>
            </w:r>
          </w:p>
        </w:tc>
        <w:tc>
          <w:tcPr>
            <w:tcW w:w="0" w:type="auto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9D0B9D" w14:textId="3D825893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2371</w:t>
            </w:r>
          </w:p>
        </w:tc>
        <w:tc>
          <w:tcPr>
            <w:tcW w:w="0" w:type="auto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</w:tcPr>
          <w:p w14:paraId="5CD3463F" w14:textId="1060BA12" w:rsidR="00D53169" w:rsidRPr="00156340" w:rsidRDefault="00D53169" w:rsidP="00CE6A65">
            <w:pPr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0</w:t>
            </w:r>
          </w:p>
        </w:tc>
        <w:tc>
          <w:tcPr>
            <w:tcW w:w="148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noWrap/>
          </w:tcPr>
          <w:p w14:paraId="303AD247" w14:textId="0AAE3B88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17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4235EEB" w14:textId="6821AB4C" w:rsidR="00D53169" w:rsidRPr="00156340" w:rsidRDefault="00D53169" w:rsidP="00CE6A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15634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1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357DE25" w14:textId="481A7E1B" w:rsidR="00D53169" w:rsidRPr="00156340" w:rsidRDefault="00D53169" w:rsidP="00B20719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1970 (346)</w:t>
            </w:r>
          </w:p>
        </w:tc>
      </w:tr>
      <w:tr w:rsidR="00643365" w:rsidRPr="00156340" w14:paraId="544A346C" w14:textId="77777777" w:rsidTr="00FC0CA9">
        <w:trPr>
          <w:trHeight w:val="537"/>
        </w:trPr>
        <w:tc>
          <w:tcPr>
            <w:tcW w:w="15003" w:type="dxa"/>
            <w:gridSpan w:val="12"/>
            <w:tcBorders>
              <w:top w:val="single" w:sz="24" w:space="0" w:color="000000"/>
            </w:tcBorders>
            <w:noWrap/>
          </w:tcPr>
          <w:p w14:paraId="1FA7D10D" w14:textId="420D88BE" w:rsidR="001C4E6D" w:rsidRDefault="001C4E6D" w:rsidP="007E56D4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PBB, peripheral blood bank; RBC, red cell products (EC + DEC); EC, erythrocyte concentrate; DEC, Deep</w:t>
            </w:r>
            <w:r w:rsidR="00B6039C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F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rozen Erythrocyte Concentrate; ART, A</w:t>
            </w:r>
            <w:r w:rsidR="00646418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dvanced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r w:rsidR="007D5ECB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Resuscitation 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Team; IO, Indian Ocean</w:t>
            </w:r>
            <w:r w:rsidR="00B6039C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;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KAF</w:t>
            </w:r>
            <w:r w:rsidR="00B6039C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,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proofErr w:type="spellStart"/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Khandahar</w:t>
            </w:r>
            <w:proofErr w:type="spellEnd"/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Afg</w:t>
            </w:r>
            <w:r w:rsidR="00B6039C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h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anistan</w:t>
            </w:r>
            <w:r w:rsidR="00B6039C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;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TK,</w:t>
            </w:r>
            <w:r w:rsidR="00B6039C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proofErr w:type="spellStart"/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Tarin</w:t>
            </w:r>
            <w:proofErr w:type="spellEnd"/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</w:t>
            </w:r>
            <w:proofErr w:type="spellStart"/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Kowt</w:t>
            </w:r>
            <w:proofErr w:type="spellEnd"/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Afghanistan </w:t>
            </w:r>
          </w:p>
          <w:p w14:paraId="4D6822B0" w14:textId="77777777" w:rsidR="001C4E6D" w:rsidRDefault="001C4E6D" w:rsidP="006433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</w:p>
          <w:p w14:paraId="3F849E37" w14:textId="7D1A1E1F" w:rsidR="00643365" w:rsidRDefault="00643365" w:rsidP="006433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  <w:r w:rsidRPr="00156340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* Not shown: Missions 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pre-introduction of the ACP215, the Iraq mission that validated the ACP use with DEC as a back-up 2004-2005</w:t>
            </w:r>
            <w:r w:rsidR="00B6039C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[1] and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one 6 month mission in 2005 that was stopped after 67 days because the PBB was moved to a different location and a few international  missions that were/are not supported with </w:t>
            </w:r>
            <w:r w:rsidR="001C4E6D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Dutch 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RBC</w:t>
            </w:r>
            <w:r w:rsidR="001C4E6D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use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 but only the Dutch -80°C frozen plasma and platelets in addition to their own RBC supply. In </w:t>
            </w:r>
            <w:r w:rsidR="007E56D4"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 xml:space="preserve">KAF 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  <w:t>the Dutch RBC served as a backup to Canadian/US supply.</w:t>
            </w:r>
          </w:p>
          <w:p w14:paraId="5879343D" w14:textId="3CD5EB37" w:rsidR="00C77288" w:rsidRDefault="00C77288" w:rsidP="006433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val="en-US" w:eastAsia="nl-NL"/>
              </w:rPr>
            </w:pPr>
          </w:p>
          <w:p w14:paraId="198311AF" w14:textId="485A0C76" w:rsidR="00643365" w:rsidRDefault="00C77288" w:rsidP="00643365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0CA9">
              <w:rPr>
                <w:rFonts w:ascii="Calibri" w:hAnsi="Calibri" w:cstheme="minorHAnsi"/>
                <w:sz w:val="22"/>
                <w:szCs w:val="22"/>
                <w:lang w:val="en-US" w:eastAsia="nl-NL"/>
              </w:rPr>
              <w:t xml:space="preserve">** NATO role classification refers to the level of care that can be provided. </w:t>
            </w:r>
            <w:r w:rsidRPr="00FC0CA9">
              <w:rPr>
                <w:rFonts w:ascii="Calibri" w:hAnsi="Calibri"/>
                <w:color w:val="000000"/>
                <w:sz w:val="22"/>
                <w:szCs w:val="22"/>
              </w:rPr>
              <w:t xml:space="preserve">Role 1 medical support is allocated to a small unit that can provide lifesaving interventions; Role 2 provides care on a battalion level and role 3 </w:t>
            </w:r>
            <w:r w:rsidR="003A6519" w:rsidRPr="00FC0CA9">
              <w:rPr>
                <w:rFonts w:ascii="Calibri" w:hAnsi="Calibri"/>
                <w:color w:val="000000"/>
                <w:sz w:val="22"/>
                <w:szCs w:val="22"/>
              </w:rPr>
              <w:t xml:space="preserve">has capabilities to </w:t>
            </w:r>
            <w:r w:rsidRPr="00FC0CA9">
              <w:rPr>
                <w:rFonts w:ascii="Calibri" w:hAnsi="Calibri"/>
                <w:color w:val="000000"/>
                <w:sz w:val="22"/>
                <w:szCs w:val="22"/>
              </w:rPr>
              <w:t xml:space="preserve">support medical </w:t>
            </w:r>
            <w:r w:rsidR="003A6519" w:rsidRPr="00FC0CA9">
              <w:rPr>
                <w:rFonts w:ascii="Calibri" w:hAnsi="Calibri"/>
                <w:color w:val="000000"/>
                <w:sz w:val="22"/>
                <w:szCs w:val="22"/>
              </w:rPr>
              <w:t xml:space="preserve">care </w:t>
            </w:r>
            <w:r w:rsidRPr="00FC0CA9">
              <w:rPr>
                <w:rFonts w:ascii="Calibri" w:hAnsi="Calibri"/>
                <w:color w:val="000000"/>
                <w:sz w:val="22"/>
                <w:szCs w:val="22"/>
              </w:rPr>
              <w:t>for</w:t>
            </w:r>
            <w:r w:rsidR="003A6519" w:rsidRPr="00FC0CA9">
              <w:rPr>
                <w:rFonts w:ascii="Calibri" w:hAnsi="Calibri"/>
                <w:color w:val="000000"/>
                <w:sz w:val="22"/>
                <w:szCs w:val="22"/>
              </w:rPr>
              <w:t xml:space="preserve"> whole</w:t>
            </w:r>
            <w:r w:rsidRPr="00FC0CA9">
              <w:rPr>
                <w:rFonts w:ascii="Calibri" w:hAnsi="Calibri"/>
                <w:color w:val="000000"/>
                <w:sz w:val="22"/>
                <w:szCs w:val="22"/>
              </w:rPr>
              <w:t xml:space="preserve"> divisions</w:t>
            </w:r>
            <w:r w:rsidR="003A6519" w:rsidRPr="00FC0CA9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</w:p>
        </w:tc>
      </w:tr>
    </w:tbl>
    <w:p w14:paraId="2F17922D" w14:textId="3BC45C45" w:rsidR="007E56D4" w:rsidRDefault="007E56D4" w:rsidP="003A6519">
      <w:pPr>
        <w:pStyle w:val="Default"/>
        <w:spacing w:line="480" w:lineRule="auto"/>
        <w:rPr>
          <w:rFonts w:asciiTheme="minorHAnsi" w:hAnsiTheme="minorHAnsi" w:cstheme="minorHAnsi"/>
          <w:b/>
          <w:color w:val="auto"/>
          <w:lang w:val="en-US"/>
        </w:rPr>
        <w:sectPr w:rsidR="007E56D4" w:rsidSect="00CC15B2">
          <w:pgSz w:w="16838" w:h="11906" w:orient="landscape"/>
          <w:pgMar w:top="1418" w:right="1418" w:bottom="1134" w:left="1276" w:header="709" w:footer="709" w:gutter="0"/>
          <w:cols w:space="708"/>
          <w:docGrid w:linePitch="360"/>
        </w:sectPr>
      </w:pPr>
    </w:p>
    <w:p w14:paraId="4C55499C" w14:textId="3696960D" w:rsidR="00ED49C3" w:rsidRDefault="00D26805" w:rsidP="003A6519">
      <w:pPr>
        <w:pStyle w:val="Default"/>
        <w:spacing w:line="480" w:lineRule="auto"/>
        <w:rPr>
          <w:rFonts w:asciiTheme="minorHAnsi" w:hAnsiTheme="minorHAnsi" w:cstheme="minorHAnsi"/>
          <w:b/>
          <w:color w:val="auto"/>
          <w:lang w:val="en-US"/>
        </w:rPr>
      </w:pPr>
      <w:r>
        <w:rPr>
          <w:rFonts w:asciiTheme="minorHAnsi" w:hAnsiTheme="minorHAnsi" w:cstheme="minorHAnsi"/>
          <w:b/>
          <w:color w:val="auto"/>
          <w:lang w:val="en-US"/>
        </w:rPr>
        <w:lastRenderedPageBreak/>
        <w:t xml:space="preserve">The various </w:t>
      </w:r>
      <w:r w:rsidR="00900CEC">
        <w:rPr>
          <w:rFonts w:asciiTheme="minorHAnsi" w:hAnsiTheme="minorHAnsi" w:cstheme="minorHAnsi"/>
          <w:b/>
          <w:color w:val="auto"/>
          <w:lang w:val="en-US"/>
        </w:rPr>
        <w:t xml:space="preserve">threat and demand scenarios </w:t>
      </w:r>
    </w:p>
    <w:p w14:paraId="68375CBD" w14:textId="39597533" w:rsidR="003A6519" w:rsidRPr="00CE31F6" w:rsidRDefault="003A6519" w:rsidP="003A6519">
      <w:pPr>
        <w:pStyle w:val="Default"/>
        <w:spacing w:line="480" w:lineRule="auto"/>
        <w:rPr>
          <w:rFonts w:asciiTheme="minorHAnsi" w:hAnsiTheme="minorHAnsi" w:cstheme="minorHAnsi"/>
          <w:color w:val="auto"/>
          <w:lang w:val="en-US"/>
        </w:rPr>
      </w:pPr>
      <w:r>
        <w:rPr>
          <w:rFonts w:asciiTheme="minorHAnsi" w:hAnsiTheme="minorHAnsi" w:cstheme="minorHAnsi"/>
          <w:b/>
          <w:color w:val="auto"/>
          <w:lang w:val="en-US"/>
        </w:rPr>
        <w:t>L</w:t>
      </w:r>
      <w:r w:rsidRPr="00CE31F6">
        <w:rPr>
          <w:rFonts w:asciiTheme="minorHAnsi" w:hAnsiTheme="minorHAnsi" w:cstheme="minorHAnsi"/>
          <w:b/>
          <w:color w:val="auto"/>
          <w:lang w:val="en-US"/>
        </w:rPr>
        <w:t>ow</w:t>
      </w:r>
      <w:r w:rsidR="00EE2C99">
        <w:rPr>
          <w:rFonts w:asciiTheme="minorHAnsi" w:hAnsiTheme="minorHAnsi" w:cstheme="minorHAnsi"/>
          <w:b/>
          <w:color w:val="auto"/>
          <w:lang w:val="en-US"/>
        </w:rPr>
        <w:t xml:space="preserve"> </w:t>
      </w:r>
      <w:r w:rsidR="009C68CE">
        <w:rPr>
          <w:rFonts w:asciiTheme="minorHAnsi" w:hAnsiTheme="minorHAnsi" w:cstheme="minorHAnsi"/>
          <w:b/>
          <w:color w:val="auto"/>
          <w:lang w:val="en-US"/>
        </w:rPr>
        <w:t>demand</w:t>
      </w:r>
      <w:r w:rsidRPr="00CE31F6">
        <w:rPr>
          <w:rFonts w:asciiTheme="minorHAnsi" w:hAnsiTheme="minorHAnsi" w:cstheme="minorHAnsi"/>
          <w:b/>
          <w:color w:val="auto"/>
          <w:lang w:val="en-US"/>
        </w:rPr>
        <w:t xml:space="preserve"> scenario</w:t>
      </w:r>
      <w:r>
        <w:rPr>
          <w:rFonts w:asciiTheme="minorHAnsi" w:hAnsiTheme="minorHAnsi" w:cstheme="minorHAnsi"/>
          <w:b/>
          <w:color w:val="auto"/>
          <w:lang w:val="en-US"/>
        </w:rPr>
        <w:t>.</w:t>
      </w:r>
    </w:p>
    <w:p w14:paraId="2EEDB546" w14:textId="7F3C44D6" w:rsidR="003A6519" w:rsidRPr="00D51DC7" w:rsidRDefault="003A6519" w:rsidP="003A6519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Naval missions are often low in </w:t>
      </w:r>
      <w:r w:rsidR="00FC15B5">
        <w:rPr>
          <w:rFonts w:asciiTheme="minorHAnsi" w:hAnsiTheme="minorHAnsi" w:cstheme="minorHAnsi"/>
          <w:lang w:val="en-US"/>
        </w:rPr>
        <w:t xml:space="preserve">demand </w:t>
      </w:r>
      <w:r>
        <w:rPr>
          <w:rFonts w:asciiTheme="minorHAnsi" w:hAnsiTheme="minorHAnsi" w:cstheme="minorHAnsi"/>
          <w:lang w:val="en-US"/>
        </w:rPr>
        <w:t>and during these missions, the</w:t>
      </w:r>
      <w:r w:rsidRPr="006B6A9C">
        <w:rPr>
          <w:rFonts w:asciiTheme="minorHAnsi" w:hAnsiTheme="minorHAnsi" w:cstheme="minorHAnsi"/>
          <w:lang w:val="en-US"/>
        </w:rPr>
        <w:t xml:space="preserve"> major advantage</w:t>
      </w:r>
      <w:r>
        <w:rPr>
          <w:rFonts w:asciiTheme="minorHAnsi" w:hAnsiTheme="minorHAnsi" w:cstheme="minorHAnsi"/>
          <w:lang w:val="en-US"/>
        </w:rPr>
        <w:t xml:space="preserve"> </w:t>
      </w:r>
      <w:r w:rsidRPr="006B6A9C">
        <w:rPr>
          <w:rFonts w:asciiTheme="minorHAnsi" w:hAnsiTheme="minorHAnsi" w:cstheme="minorHAnsi"/>
          <w:lang w:val="en-US"/>
        </w:rPr>
        <w:t xml:space="preserve">of the </w:t>
      </w:r>
      <w:r w:rsidR="00B6039C">
        <w:rPr>
          <w:rFonts w:asciiTheme="minorHAnsi" w:hAnsiTheme="minorHAnsi" w:cstheme="minorHAnsi"/>
          <w:lang w:val="en-US"/>
        </w:rPr>
        <w:t xml:space="preserve">frozen blood </w:t>
      </w:r>
      <w:r w:rsidRPr="006B6A9C">
        <w:rPr>
          <w:rFonts w:asciiTheme="minorHAnsi" w:hAnsiTheme="minorHAnsi" w:cstheme="minorHAnsi"/>
          <w:lang w:val="en-US"/>
        </w:rPr>
        <w:t xml:space="preserve">is the lower </w:t>
      </w:r>
      <w:r>
        <w:rPr>
          <w:rFonts w:asciiTheme="minorHAnsi" w:hAnsiTheme="minorHAnsi" w:cstheme="minorHAnsi"/>
          <w:lang w:val="en-US"/>
        </w:rPr>
        <w:t>need for</w:t>
      </w:r>
      <w:r w:rsidRPr="006B6A9C">
        <w:rPr>
          <w:rFonts w:asciiTheme="minorHAnsi" w:hAnsiTheme="minorHAnsi" w:cstheme="minorHAnsi"/>
          <w:lang w:val="en-US"/>
        </w:rPr>
        <w:t xml:space="preserve"> resupply. </w:t>
      </w:r>
      <w:r>
        <w:rPr>
          <w:rFonts w:asciiTheme="minorHAnsi" w:hAnsiTheme="minorHAnsi" w:cstheme="minorHAnsi"/>
          <w:lang w:val="en-US"/>
        </w:rPr>
        <w:t xml:space="preserve">The full -80°C </w:t>
      </w:r>
      <w:r w:rsidRPr="006B6A9C">
        <w:rPr>
          <w:rFonts w:asciiTheme="minorHAnsi" w:hAnsiTheme="minorHAnsi" w:cstheme="minorHAnsi"/>
          <w:lang w:val="en-US"/>
        </w:rPr>
        <w:t>stock is supplied in the Netherlands just before the ship leaves on mission</w:t>
      </w:r>
      <w:r>
        <w:rPr>
          <w:rFonts w:asciiTheme="minorHAnsi" w:hAnsiTheme="minorHAnsi" w:cstheme="minorHAnsi"/>
          <w:lang w:val="en-US"/>
        </w:rPr>
        <w:t xml:space="preserve">. </w:t>
      </w:r>
      <w:r w:rsidR="00646418">
        <w:rPr>
          <w:rFonts w:asciiTheme="minorHAnsi" w:hAnsiTheme="minorHAnsi" w:cstheme="minorHAnsi"/>
          <w:lang w:val="en-US"/>
        </w:rPr>
        <w:t xml:space="preserve">When </w:t>
      </w:r>
      <w:r w:rsidR="003808BF">
        <w:rPr>
          <w:rFonts w:asciiTheme="minorHAnsi" w:hAnsiTheme="minorHAnsi" w:cstheme="minorHAnsi"/>
          <w:lang w:val="en-US"/>
        </w:rPr>
        <w:t xml:space="preserve">arrived </w:t>
      </w:r>
      <w:r w:rsidR="00646418">
        <w:rPr>
          <w:rFonts w:asciiTheme="minorHAnsi" w:hAnsiTheme="minorHAnsi" w:cstheme="minorHAnsi"/>
          <w:lang w:val="en-US"/>
        </w:rPr>
        <w:t>in the operational area, the PBB starts thawing</w:t>
      </w:r>
      <w:r w:rsidR="003808BF">
        <w:rPr>
          <w:rFonts w:asciiTheme="minorHAnsi" w:hAnsiTheme="minorHAnsi" w:cstheme="minorHAnsi"/>
          <w:lang w:val="en-US"/>
        </w:rPr>
        <w:t xml:space="preserve"> products</w:t>
      </w:r>
      <w:r w:rsidR="00646418">
        <w:rPr>
          <w:rFonts w:asciiTheme="minorHAnsi" w:hAnsiTheme="minorHAnsi" w:cstheme="minorHAnsi"/>
          <w:lang w:val="en-US"/>
        </w:rPr>
        <w:t xml:space="preserve">. </w:t>
      </w:r>
      <w:r>
        <w:rPr>
          <w:rFonts w:asciiTheme="minorHAnsi" w:hAnsiTheme="minorHAnsi" w:cstheme="minorHAnsi"/>
          <w:lang w:val="en-US"/>
        </w:rPr>
        <w:t>T</w:t>
      </w:r>
      <w:r w:rsidR="006B702F">
        <w:rPr>
          <w:rFonts w:asciiTheme="minorHAnsi" w:hAnsiTheme="minorHAnsi" w:cstheme="minorHAnsi"/>
          <w:lang w:val="en-US"/>
        </w:rPr>
        <w:t>hus, t</w:t>
      </w:r>
      <w:r w:rsidRPr="00D51DC7">
        <w:rPr>
          <w:rFonts w:asciiTheme="minorHAnsi" w:hAnsiTheme="minorHAnsi" w:cstheme="minorHAnsi"/>
          <w:lang w:val="en-US"/>
        </w:rPr>
        <w:t>he frozen conc</w:t>
      </w:r>
      <w:r>
        <w:rPr>
          <w:rFonts w:asciiTheme="minorHAnsi" w:hAnsiTheme="minorHAnsi" w:cstheme="minorHAnsi"/>
          <w:lang w:val="en-US"/>
        </w:rPr>
        <w:t xml:space="preserve">ept reduced the blood product use by </w:t>
      </w:r>
      <w:r w:rsidRPr="00D51DC7">
        <w:rPr>
          <w:rFonts w:asciiTheme="minorHAnsi" w:hAnsiTheme="minorHAnsi" w:cstheme="minorHAnsi"/>
          <w:lang w:val="en-US"/>
        </w:rPr>
        <w:t>50%</w:t>
      </w:r>
      <w:r w:rsidR="00C05CE2">
        <w:rPr>
          <w:rFonts w:asciiTheme="minorHAnsi" w:hAnsiTheme="minorHAnsi" w:cstheme="minorHAnsi"/>
          <w:lang w:val="en-US"/>
        </w:rPr>
        <w:t xml:space="preserve"> when the frozen concept was implemented in 2015 on ships with ART</w:t>
      </w:r>
      <w:r>
        <w:rPr>
          <w:rFonts w:asciiTheme="minorHAnsi" w:hAnsiTheme="minorHAnsi" w:cstheme="minorHAnsi"/>
          <w:lang w:val="en-US"/>
        </w:rPr>
        <w:t xml:space="preserve">. </w:t>
      </w:r>
      <w:r w:rsidRPr="00D51DC7">
        <w:rPr>
          <w:rFonts w:asciiTheme="minorHAnsi" w:hAnsiTheme="minorHAnsi" w:cstheme="minorHAnsi"/>
          <w:lang w:val="en-US"/>
        </w:rPr>
        <w:t>(Table</w:t>
      </w:r>
      <w:r>
        <w:rPr>
          <w:rFonts w:asciiTheme="minorHAnsi" w:hAnsiTheme="minorHAnsi" w:cstheme="minorHAnsi"/>
          <w:lang w:val="en-US"/>
        </w:rPr>
        <w:t>2,</w:t>
      </w:r>
      <w:r w:rsidRPr="00D51DC7">
        <w:rPr>
          <w:rFonts w:asciiTheme="minorHAnsi" w:hAnsiTheme="minorHAnsi" w:cstheme="minorHAnsi"/>
          <w:lang w:val="en-US"/>
        </w:rPr>
        <w:t xml:space="preserve"> Fig</w:t>
      </w:r>
      <w:r w:rsidR="00D87C4D">
        <w:rPr>
          <w:rFonts w:asciiTheme="minorHAnsi" w:hAnsiTheme="minorHAnsi" w:cstheme="minorHAnsi"/>
          <w:lang w:val="en-US"/>
        </w:rPr>
        <w:t>ure</w:t>
      </w:r>
      <w:r w:rsidRPr="00D51DC7">
        <w:rPr>
          <w:rFonts w:asciiTheme="minorHAnsi" w:hAnsiTheme="minorHAnsi" w:cstheme="minorHAnsi"/>
          <w:lang w:val="en-US"/>
        </w:rPr>
        <w:t xml:space="preserve"> </w:t>
      </w:r>
      <w:r w:rsidR="00A607EE">
        <w:rPr>
          <w:rFonts w:asciiTheme="minorHAnsi" w:hAnsiTheme="minorHAnsi" w:cstheme="minorHAnsi"/>
          <w:lang w:val="en-US"/>
        </w:rPr>
        <w:t>2</w:t>
      </w:r>
      <w:r w:rsidR="00F025F8">
        <w:rPr>
          <w:rFonts w:asciiTheme="minorHAnsi" w:hAnsiTheme="minorHAnsi" w:cstheme="minorHAnsi"/>
          <w:lang w:val="en-US"/>
        </w:rPr>
        <w:t>A</w:t>
      </w:r>
      <w:r w:rsidRPr="00D51DC7">
        <w:rPr>
          <w:rFonts w:asciiTheme="minorHAnsi" w:hAnsiTheme="minorHAnsi" w:cstheme="minorHAnsi"/>
          <w:lang w:val="en-US"/>
        </w:rPr>
        <w:t>).</w:t>
      </w:r>
    </w:p>
    <w:p w14:paraId="629AD056" w14:textId="77777777" w:rsidR="003A6519" w:rsidRDefault="003A6519"/>
    <w:p w14:paraId="5253E4F5" w14:textId="3DCFFDFA" w:rsidR="003A6519" w:rsidRPr="00722B00" w:rsidRDefault="003A6519" w:rsidP="003A6519">
      <w:pPr>
        <w:pStyle w:val="Default"/>
        <w:spacing w:line="480" w:lineRule="auto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 xml:space="preserve">Low-medium </w:t>
      </w:r>
      <w:r w:rsidR="00BC61DE">
        <w:rPr>
          <w:rFonts w:asciiTheme="minorHAnsi" w:hAnsiTheme="minorHAnsi" w:cstheme="minorHAnsi"/>
          <w:b/>
          <w:lang w:val="en-US"/>
        </w:rPr>
        <w:t>demand</w:t>
      </w:r>
      <w:r w:rsidR="00C32F83" w:rsidRPr="00722B00">
        <w:rPr>
          <w:rFonts w:asciiTheme="minorHAnsi" w:hAnsiTheme="minorHAnsi" w:cstheme="minorHAnsi"/>
          <w:b/>
          <w:lang w:val="en-US"/>
        </w:rPr>
        <w:t xml:space="preserve"> </w:t>
      </w:r>
      <w:r w:rsidRPr="00722B00">
        <w:rPr>
          <w:rFonts w:asciiTheme="minorHAnsi" w:hAnsiTheme="minorHAnsi" w:cstheme="minorHAnsi"/>
          <w:b/>
          <w:lang w:val="en-US"/>
        </w:rPr>
        <w:t xml:space="preserve">scenario: </w:t>
      </w:r>
    </w:p>
    <w:p w14:paraId="16B3025B" w14:textId="45B51C6E" w:rsidR="00B27BD8" w:rsidRDefault="003A6519" w:rsidP="00FC0CA9">
      <w:pPr>
        <w:pStyle w:val="Default"/>
        <w:spacing w:line="480" w:lineRule="auto"/>
        <w:ind w:firstLine="284"/>
        <w:rPr>
          <w:rFonts w:ascii="Verdana" w:eastAsia="Times New Roman" w:hAnsi="Verdana" w:cs="Times New Roman"/>
          <w:color w:val="auto"/>
          <w:sz w:val="18"/>
          <w:lang w:val="en-US" w:eastAsia="bg-BG"/>
        </w:rPr>
      </w:pPr>
      <w:r w:rsidRPr="006B6A9C">
        <w:rPr>
          <w:rFonts w:asciiTheme="minorHAnsi" w:hAnsiTheme="minorHAnsi" w:cstheme="minorHAnsi"/>
          <w:lang w:val="en-US"/>
        </w:rPr>
        <w:t xml:space="preserve">In </w:t>
      </w:r>
      <w:r w:rsidRPr="003A6519">
        <w:rPr>
          <w:rFonts w:asciiTheme="minorHAnsi" w:hAnsiTheme="minorHAnsi" w:cstheme="minorHAnsi"/>
          <w:lang w:val="en-US"/>
        </w:rPr>
        <w:t xml:space="preserve">support of the </w:t>
      </w:r>
      <w:proofErr w:type="spellStart"/>
      <w:r w:rsidRPr="003A6519">
        <w:rPr>
          <w:rFonts w:asciiTheme="minorHAnsi" w:hAnsiTheme="minorHAnsi" w:cstheme="minorHAnsi"/>
          <w:lang w:val="en-US"/>
        </w:rPr>
        <w:t>Minusma</w:t>
      </w:r>
      <w:proofErr w:type="spellEnd"/>
      <w:r w:rsidRPr="003A6519">
        <w:rPr>
          <w:rFonts w:asciiTheme="minorHAnsi" w:hAnsiTheme="minorHAnsi" w:cstheme="minorHAnsi"/>
          <w:lang w:val="en-US"/>
        </w:rPr>
        <w:t xml:space="preserve"> mission in Mali and</w:t>
      </w:r>
      <w:r w:rsidRPr="003C1657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C1657">
        <w:rPr>
          <w:rFonts w:asciiTheme="minorHAnsi" w:hAnsiTheme="minorHAnsi" w:cstheme="minorHAnsi"/>
          <w:lang w:val="en-US"/>
        </w:rPr>
        <w:t>Timbuctu</w:t>
      </w:r>
      <w:proofErr w:type="spellEnd"/>
      <w:r w:rsidRPr="003C1657">
        <w:rPr>
          <w:rFonts w:asciiTheme="minorHAnsi" w:hAnsiTheme="minorHAnsi" w:cstheme="minorHAnsi"/>
          <w:lang w:val="en-US"/>
        </w:rPr>
        <w:t xml:space="preserve"> 2015-2019</w:t>
      </w:r>
      <w:r w:rsidRPr="003A6519">
        <w:rPr>
          <w:rFonts w:asciiTheme="minorHAnsi" w:hAnsiTheme="minorHAnsi" w:cstheme="minorHAnsi"/>
          <w:lang w:val="en-US"/>
        </w:rPr>
        <w:t>,</w:t>
      </w:r>
      <w:r w:rsidRPr="006B6A9C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the</w:t>
      </w:r>
      <w:r w:rsidRPr="006B6A9C">
        <w:rPr>
          <w:rFonts w:asciiTheme="minorHAnsi" w:hAnsiTheme="minorHAnsi" w:cstheme="minorHAnsi"/>
          <w:lang w:val="en-US"/>
        </w:rPr>
        <w:t xml:space="preserve"> PBB supported </w:t>
      </w:r>
      <w:r>
        <w:rPr>
          <w:rFonts w:asciiTheme="minorHAnsi" w:hAnsiTheme="minorHAnsi" w:cstheme="minorHAnsi"/>
          <w:lang w:val="en-US"/>
        </w:rPr>
        <w:t xml:space="preserve"> forward surgical teams with a wee</w:t>
      </w:r>
      <w:r w:rsidRPr="006B6A9C">
        <w:rPr>
          <w:rFonts w:asciiTheme="minorHAnsi" w:hAnsiTheme="minorHAnsi" w:cstheme="minorHAnsi"/>
          <w:lang w:val="en-US"/>
        </w:rPr>
        <w:t>kly supply of 4°C stored thawed DEC. Approximately 4-</w:t>
      </w:r>
      <w:r>
        <w:rPr>
          <w:rFonts w:asciiTheme="minorHAnsi" w:hAnsiTheme="minorHAnsi" w:cstheme="minorHAnsi"/>
          <w:lang w:val="en-US"/>
        </w:rPr>
        <w:t>8</w:t>
      </w:r>
      <w:r w:rsidRPr="006B6A9C">
        <w:rPr>
          <w:rFonts w:asciiTheme="minorHAnsi" w:hAnsiTheme="minorHAnsi" w:cstheme="minorHAnsi"/>
          <w:lang w:val="en-US"/>
        </w:rPr>
        <w:t xml:space="preserve"> units were sent with each surgical team</w:t>
      </w:r>
      <w:r>
        <w:rPr>
          <w:rFonts w:asciiTheme="minorHAnsi" w:hAnsiTheme="minorHAnsi" w:cstheme="minorHAnsi"/>
          <w:lang w:val="en-US"/>
        </w:rPr>
        <w:t xml:space="preserve"> (0-4 teams) and 4-8</w:t>
      </w:r>
      <w:r w:rsidRPr="006B6A9C">
        <w:rPr>
          <w:rFonts w:asciiTheme="minorHAnsi" w:hAnsiTheme="minorHAnsi" w:cstheme="minorHAnsi"/>
          <w:lang w:val="en-US"/>
        </w:rPr>
        <w:t xml:space="preserve"> units remained in 4°C stock at the PBB</w:t>
      </w:r>
      <w:r>
        <w:rPr>
          <w:rFonts w:asciiTheme="minorHAnsi" w:hAnsiTheme="minorHAnsi" w:cstheme="minorHAnsi"/>
          <w:lang w:val="en-US"/>
        </w:rPr>
        <w:t>.</w:t>
      </w:r>
      <w:r w:rsidRPr="006B6A9C">
        <w:rPr>
          <w:rFonts w:asciiTheme="minorHAnsi" w:hAnsiTheme="minorHAnsi" w:cstheme="minorHAnsi"/>
          <w:lang w:val="en-US"/>
        </w:rPr>
        <w:t xml:space="preserve"> As shown in </w:t>
      </w:r>
      <w:r>
        <w:rPr>
          <w:rFonts w:asciiTheme="minorHAnsi" w:hAnsiTheme="minorHAnsi" w:cstheme="minorHAnsi"/>
          <w:lang w:val="en-US"/>
        </w:rPr>
        <w:t>f</w:t>
      </w:r>
      <w:r w:rsidRPr="006B6A9C">
        <w:rPr>
          <w:rFonts w:asciiTheme="minorHAnsi" w:hAnsiTheme="minorHAnsi" w:cstheme="minorHAnsi"/>
          <w:lang w:val="en-US"/>
        </w:rPr>
        <w:t>ig</w:t>
      </w:r>
      <w:r>
        <w:rPr>
          <w:rFonts w:asciiTheme="minorHAnsi" w:hAnsiTheme="minorHAnsi" w:cstheme="minorHAnsi"/>
          <w:lang w:val="en-US"/>
        </w:rPr>
        <w:t xml:space="preserve">ure </w:t>
      </w:r>
      <w:r w:rsidR="00A607EE">
        <w:rPr>
          <w:rFonts w:asciiTheme="minorHAnsi" w:hAnsiTheme="minorHAnsi" w:cstheme="minorHAnsi"/>
          <w:lang w:val="en-US"/>
        </w:rPr>
        <w:t>2</w:t>
      </w:r>
      <w:r w:rsidR="00F37B07">
        <w:rPr>
          <w:rFonts w:asciiTheme="minorHAnsi" w:hAnsiTheme="minorHAnsi" w:cstheme="minorHAnsi"/>
          <w:lang w:val="en-US"/>
        </w:rPr>
        <w:t>B</w:t>
      </w:r>
      <w:r>
        <w:rPr>
          <w:rFonts w:asciiTheme="minorHAnsi" w:hAnsiTheme="minorHAnsi" w:cstheme="minorHAnsi"/>
          <w:lang w:val="en-US"/>
        </w:rPr>
        <w:t>,</w:t>
      </w:r>
      <w:r w:rsidRPr="006B6A9C">
        <w:rPr>
          <w:rFonts w:asciiTheme="minorHAnsi" w:hAnsiTheme="minorHAnsi" w:cstheme="minorHAnsi"/>
          <w:lang w:val="en-US"/>
        </w:rPr>
        <w:t xml:space="preserve"> blood supply was not dependent on </w:t>
      </w:r>
      <w:r>
        <w:rPr>
          <w:rFonts w:asciiTheme="minorHAnsi" w:hAnsiTheme="minorHAnsi" w:cstheme="minorHAnsi"/>
          <w:lang w:val="en-US"/>
        </w:rPr>
        <w:t xml:space="preserve">frequent </w:t>
      </w:r>
      <w:r w:rsidRPr="006B6A9C">
        <w:rPr>
          <w:rFonts w:asciiTheme="minorHAnsi" w:hAnsiTheme="minorHAnsi" w:cstheme="minorHAnsi"/>
          <w:lang w:val="en-US"/>
        </w:rPr>
        <w:t xml:space="preserve">resupply efforts </w:t>
      </w:r>
      <w:r w:rsidR="00B6039C">
        <w:rPr>
          <w:rFonts w:asciiTheme="minorHAnsi" w:hAnsiTheme="minorHAnsi" w:cstheme="minorHAnsi"/>
          <w:lang w:val="en-US"/>
        </w:rPr>
        <w:t xml:space="preserve">from the Netherlands </w:t>
      </w:r>
      <w:r w:rsidRPr="006B6A9C">
        <w:rPr>
          <w:rFonts w:asciiTheme="minorHAnsi" w:hAnsiTheme="minorHAnsi" w:cstheme="minorHAnsi"/>
          <w:lang w:val="en-US"/>
        </w:rPr>
        <w:t>and</w:t>
      </w:r>
      <w:r>
        <w:rPr>
          <w:rFonts w:asciiTheme="minorHAnsi" w:hAnsiTheme="minorHAnsi" w:cstheme="minorHAnsi"/>
          <w:lang w:val="en-US"/>
        </w:rPr>
        <w:t xml:space="preserve"> </w:t>
      </w:r>
      <w:r w:rsidRPr="006B6A9C">
        <w:rPr>
          <w:rFonts w:asciiTheme="minorHAnsi" w:hAnsiTheme="minorHAnsi" w:cstheme="minorHAnsi"/>
          <w:lang w:val="en-US"/>
        </w:rPr>
        <w:t>stock</w:t>
      </w:r>
      <w:r w:rsidR="00646418">
        <w:rPr>
          <w:rFonts w:asciiTheme="minorHAnsi" w:hAnsiTheme="minorHAnsi" w:cstheme="minorHAnsi"/>
          <w:lang w:val="en-US"/>
        </w:rPr>
        <w:t xml:space="preserve"> </w:t>
      </w:r>
      <w:r w:rsidR="0008511E">
        <w:rPr>
          <w:rFonts w:asciiTheme="minorHAnsi" w:hAnsiTheme="minorHAnsi" w:cstheme="minorHAnsi"/>
          <w:lang w:val="en-US"/>
        </w:rPr>
        <w:t xml:space="preserve">RBC </w:t>
      </w:r>
      <w:r w:rsidR="00646418">
        <w:rPr>
          <w:rFonts w:asciiTheme="minorHAnsi" w:hAnsiTheme="minorHAnsi" w:cstheme="minorHAnsi"/>
          <w:lang w:val="en-US"/>
        </w:rPr>
        <w:t>(EC + DEC)</w:t>
      </w:r>
      <w:r w:rsidRPr="006B6A9C">
        <w:rPr>
          <w:rFonts w:asciiTheme="minorHAnsi" w:hAnsiTheme="minorHAnsi" w:cstheme="minorHAnsi"/>
          <w:lang w:val="en-US"/>
        </w:rPr>
        <w:t xml:space="preserve"> was</w:t>
      </w:r>
      <w:r>
        <w:rPr>
          <w:rFonts w:asciiTheme="minorHAnsi" w:hAnsiTheme="minorHAnsi" w:cstheme="minorHAnsi"/>
          <w:lang w:val="en-US"/>
        </w:rPr>
        <w:t xml:space="preserve"> adjustable</w:t>
      </w:r>
      <w:r w:rsidR="00D87C4D">
        <w:rPr>
          <w:rFonts w:asciiTheme="minorHAnsi" w:hAnsiTheme="minorHAnsi" w:cstheme="minorHAnsi"/>
          <w:lang w:val="en-US"/>
        </w:rPr>
        <w:t>.</w:t>
      </w:r>
      <w:r w:rsidR="007D5ECB">
        <w:rPr>
          <w:rFonts w:asciiTheme="minorHAnsi" w:hAnsiTheme="minorHAnsi" w:cstheme="minorHAnsi"/>
          <w:lang w:val="en-US"/>
        </w:rPr>
        <w:t xml:space="preserve"> </w:t>
      </w:r>
    </w:p>
    <w:p w14:paraId="273A6BA6" w14:textId="62117DAA" w:rsidR="008D0953" w:rsidRPr="006B6A9C" w:rsidRDefault="00E806C8" w:rsidP="006B6A9C">
      <w:pPr>
        <w:pStyle w:val="Default"/>
        <w:spacing w:line="480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color w:val="auto"/>
          <w:lang w:val="en-US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A6519" w14:paraId="7F7A5A52" w14:textId="77777777" w:rsidTr="00FC0CA9">
        <w:tc>
          <w:tcPr>
            <w:tcW w:w="3397" w:type="dxa"/>
          </w:tcPr>
          <w:p w14:paraId="1724F291" w14:textId="70C7B717" w:rsidR="00F37B07" w:rsidRPr="00FC0CA9" w:rsidRDefault="003A6519" w:rsidP="00502515">
            <w:pPr>
              <w:pStyle w:val="Default"/>
              <w:spacing w:line="480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Figure </w:t>
            </w:r>
            <w:r w:rsidR="00CD434C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2</w:t>
            </w:r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: -80 and 4°C RBC stock during </w:t>
            </w:r>
            <w:r w:rsidRPr="0054316A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missions</w:t>
            </w:r>
            <w:r w:rsidR="00E86EBA" w:rsidRPr="0054316A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.</w:t>
            </w:r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 A) Indian Ocean</w:t>
            </w:r>
            <w:r w:rsidR="00B5004D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 ART 2016</w:t>
            </w:r>
            <w:r w:rsidR="00F13A3B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 </w:t>
            </w:r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; B) </w:t>
            </w:r>
            <w:proofErr w:type="spellStart"/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Timbuctu</w:t>
            </w:r>
            <w:proofErr w:type="spellEnd"/>
            <w:r w:rsidR="006B702F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 2015-2019</w:t>
            </w:r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; C) </w:t>
            </w:r>
            <w:proofErr w:type="spellStart"/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Tarin</w:t>
            </w:r>
            <w:proofErr w:type="spellEnd"/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C0CA9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Kowt</w:t>
            </w:r>
            <w:proofErr w:type="spellEnd"/>
            <w:r w:rsidR="006B702F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 2006-2010</w:t>
            </w:r>
            <w:r w:rsidR="002F5805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; </w:t>
            </w:r>
            <w:r w:rsidR="00502515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X</w:t>
            </w:r>
            <w:r w:rsidR="00F37B07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-axis: number of days, </w:t>
            </w:r>
            <w:r w:rsidR="00502515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Y</w:t>
            </w:r>
            <w:r w:rsidR="00F37B07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-axis: numbers of </w:t>
            </w:r>
            <w:r w:rsidR="00F37B07" w:rsidRPr="0054316A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products</w:t>
            </w:r>
            <w:r w:rsidR="00E86EBA" w:rsidRPr="0054316A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.</w:t>
            </w:r>
          </w:p>
        </w:tc>
      </w:tr>
      <w:tr w:rsidR="003A6519" w14:paraId="1593A2A3" w14:textId="77777777" w:rsidTr="00FC0CA9">
        <w:tc>
          <w:tcPr>
            <w:tcW w:w="3397" w:type="dxa"/>
          </w:tcPr>
          <w:p w14:paraId="1D7466AC" w14:textId="3C66CA24" w:rsidR="003A6519" w:rsidRDefault="00646418" w:rsidP="001F4EA3">
            <w:pPr>
              <w:pStyle w:val="Default"/>
              <w:spacing w:line="48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646418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B919BBC" wp14:editId="04DD648B">
                  <wp:extent cx="5932170" cy="2468880"/>
                  <wp:effectExtent l="0" t="0" r="0" b="762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B79B8" w14:textId="77777777" w:rsidR="007E56D4" w:rsidRDefault="007E56D4">
      <w:pPr>
        <w:spacing w:after="200" w:line="276" w:lineRule="auto"/>
        <w:rPr>
          <w:rFonts w:asciiTheme="minorHAnsi" w:eastAsiaTheme="minorEastAsia" w:hAnsiTheme="minorHAnsi" w:cstheme="minorHAnsi"/>
          <w:b/>
          <w:color w:val="000000"/>
          <w:sz w:val="24"/>
          <w:lang w:val="en-US" w:eastAsia="nl-NL"/>
        </w:rPr>
      </w:pPr>
      <w:r>
        <w:rPr>
          <w:rFonts w:asciiTheme="minorHAnsi" w:hAnsiTheme="minorHAnsi" w:cstheme="minorHAnsi"/>
          <w:b/>
          <w:lang w:val="en-US"/>
        </w:rPr>
        <w:br w:type="page"/>
      </w:r>
    </w:p>
    <w:p w14:paraId="5C230A89" w14:textId="7EC7723A" w:rsidR="00EB413B" w:rsidRPr="00722B00" w:rsidRDefault="000B6BC0" w:rsidP="00722B00">
      <w:pPr>
        <w:pStyle w:val="Default"/>
        <w:spacing w:line="480" w:lineRule="auto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lastRenderedPageBreak/>
        <w:t>H</w:t>
      </w:r>
      <w:r w:rsidR="001D3F08" w:rsidRPr="00722B00">
        <w:rPr>
          <w:rFonts w:asciiTheme="minorHAnsi" w:hAnsiTheme="minorHAnsi" w:cstheme="minorHAnsi"/>
          <w:b/>
          <w:lang w:val="en-US"/>
        </w:rPr>
        <w:t xml:space="preserve">igh </w:t>
      </w:r>
      <w:r w:rsidR="00BC61DE">
        <w:rPr>
          <w:rFonts w:asciiTheme="minorHAnsi" w:hAnsiTheme="minorHAnsi" w:cstheme="minorHAnsi"/>
          <w:b/>
          <w:lang w:val="en-US"/>
        </w:rPr>
        <w:t>demand</w:t>
      </w:r>
      <w:r w:rsidR="00BC61DE" w:rsidRPr="00722B00">
        <w:rPr>
          <w:rFonts w:asciiTheme="minorHAnsi" w:hAnsiTheme="minorHAnsi" w:cstheme="minorHAnsi"/>
          <w:b/>
          <w:lang w:val="en-US"/>
        </w:rPr>
        <w:t xml:space="preserve"> </w:t>
      </w:r>
      <w:r w:rsidR="001D3F08" w:rsidRPr="00722B00">
        <w:rPr>
          <w:rFonts w:asciiTheme="minorHAnsi" w:hAnsiTheme="minorHAnsi" w:cstheme="minorHAnsi"/>
          <w:b/>
          <w:lang w:val="en-US"/>
        </w:rPr>
        <w:t>scenario</w:t>
      </w:r>
      <w:r w:rsidR="00EF252D">
        <w:rPr>
          <w:rFonts w:asciiTheme="minorHAnsi" w:hAnsiTheme="minorHAnsi" w:cstheme="minorHAnsi"/>
          <w:b/>
          <w:lang w:val="en-US"/>
        </w:rPr>
        <w:t>.</w:t>
      </w:r>
    </w:p>
    <w:p w14:paraId="4BD21D16" w14:textId="7EC225EC" w:rsidR="00623DA8" w:rsidRPr="00E806C8" w:rsidRDefault="003C4351" w:rsidP="00E806C8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I</w:t>
      </w:r>
      <w:r w:rsidR="00447CF9" w:rsidRPr="006B6A9C">
        <w:rPr>
          <w:rFonts w:asciiTheme="minorHAnsi" w:hAnsiTheme="minorHAnsi" w:cstheme="minorHAnsi"/>
          <w:lang w:val="en-US"/>
        </w:rPr>
        <w:t>n the treatment of bleeding trauma patients in TK</w:t>
      </w:r>
      <w:r w:rsidR="00253B11">
        <w:rPr>
          <w:rFonts w:asciiTheme="minorHAnsi" w:hAnsiTheme="minorHAnsi" w:cstheme="minorHAnsi"/>
          <w:lang w:val="en-US"/>
        </w:rPr>
        <w:t xml:space="preserve"> </w:t>
      </w:r>
      <w:r w:rsidR="000972A9">
        <w:rPr>
          <w:rFonts w:asciiTheme="minorHAnsi" w:hAnsiTheme="minorHAnsi" w:cstheme="minorHAnsi"/>
          <w:lang w:val="en-US"/>
        </w:rPr>
        <w:t xml:space="preserve">-80°C DEC and </w:t>
      </w:r>
      <w:r w:rsidR="00253B11">
        <w:rPr>
          <w:rFonts w:asciiTheme="minorHAnsi" w:hAnsiTheme="minorHAnsi" w:cstheme="minorHAnsi"/>
          <w:lang w:val="en-US"/>
        </w:rPr>
        <w:t xml:space="preserve">4°C </w:t>
      </w:r>
      <w:r w:rsidR="000972A9">
        <w:rPr>
          <w:rFonts w:asciiTheme="minorHAnsi" w:hAnsiTheme="minorHAnsi" w:cstheme="minorHAnsi"/>
          <w:lang w:val="en-US"/>
        </w:rPr>
        <w:t xml:space="preserve">RBC </w:t>
      </w:r>
      <w:r w:rsidR="0037769F" w:rsidRPr="006B6A9C">
        <w:rPr>
          <w:rFonts w:asciiTheme="minorHAnsi" w:hAnsiTheme="minorHAnsi" w:cstheme="minorHAnsi"/>
          <w:lang w:val="en-US"/>
        </w:rPr>
        <w:t>stock level</w:t>
      </w:r>
      <w:r w:rsidR="000B6BC0">
        <w:rPr>
          <w:rFonts w:asciiTheme="minorHAnsi" w:hAnsiTheme="minorHAnsi" w:cstheme="minorHAnsi"/>
          <w:lang w:val="en-US"/>
        </w:rPr>
        <w:t>s</w:t>
      </w:r>
      <w:r w:rsidR="0037769F" w:rsidRPr="006B6A9C">
        <w:rPr>
          <w:rFonts w:asciiTheme="minorHAnsi" w:hAnsiTheme="minorHAnsi" w:cstheme="minorHAnsi"/>
          <w:lang w:val="en-US"/>
        </w:rPr>
        <w:t xml:space="preserve"> w</w:t>
      </w:r>
      <w:r w:rsidR="000B6BC0">
        <w:rPr>
          <w:rFonts w:asciiTheme="minorHAnsi" w:hAnsiTheme="minorHAnsi" w:cstheme="minorHAnsi"/>
          <w:lang w:val="en-US"/>
        </w:rPr>
        <w:t>ere</w:t>
      </w:r>
      <w:r w:rsidR="0037769F" w:rsidRPr="006B6A9C">
        <w:rPr>
          <w:rFonts w:asciiTheme="minorHAnsi" w:hAnsiTheme="minorHAnsi" w:cstheme="minorHAnsi"/>
          <w:lang w:val="en-US"/>
        </w:rPr>
        <w:t xml:space="preserve"> maintained </w:t>
      </w:r>
      <w:r w:rsidR="00253B11">
        <w:rPr>
          <w:rFonts w:asciiTheme="minorHAnsi" w:hAnsiTheme="minorHAnsi" w:cstheme="minorHAnsi"/>
          <w:lang w:val="en-US"/>
        </w:rPr>
        <w:t xml:space="preserve">between 30-50 </w:t>
      </w:r>
      <w:r w:rsidR="00672593">
        <w:rPr>
          <w:rFonts w:asciiTheme="minorHAnsi" w:hAnsiTheme="minorHAnsi" w:cstheme="minorHAnsi"/>
          <w:lang w:val="en-US"/>
        </w:rPr>
        <w:t xml:space="preserve">units </w:t>
      </w:r>
      <w:r w:rsidR="0037769F" w:rsidRPr="006B6A9C">
        <w:rPr>
          <w:rFonts w:asciiTheme="minorHAnsi" w:hAnsiTheme="minorHAnsi" w:cstheme="minorHAnsi"/>
          <w:lang w:val="en-US"/>
        </w:rPr>
        <w:t xml:space="preserve">to </w:t>
      </w:r>
      <w:r w:rsidR="000972A9">
        <w:rPr>
          <w:rFonts w:asciiTheme="minorHAnsi" w:hAnsiTheme="minorHAnsi" w:cstheme="minorHAnsi"/>
          <w:lang w:val="en-US"/>
        </w:rPr>
        <w:t xml:space="preserve">meet demand </w:t>
      </w:r>
      <w:r w:rsidR="00643365">
        <w:rPr>
          <w:rFonts w:asciiTheme="minorHAnsi" w:hAnsiTheme="minorHAnsi" w:cstheme="minorHAnsi"/>
          <w:lang w:val="en-US"/>
        </w:rPr>
        <w:t>for this</w:t>
      </w:r>
      <w:r w:rsidR="00253B11">
        <w:rPr>
          <w:rFonts w:asciiTheme="minorHAnsi" w:hAnsiTheme="minorHAnsi" w:cstheme="minorHAnsi"/>
          <w:lang w:val="en-US"/>
        </w:rPr>
        <w:t xml:space="preserve"> high </w:t>
      </w:r>
      <w:r w:rsidR="00FC15B5">
        <w:rPr>
          <w:rFonts w:asciiTheme="minorHAnsi" w:hAnsiTheme="minorHAnsi" w:cstheme="minorHAnsi"/>
          <w:lang w:val="en-US"/>
        </w:rPr>
        <w:t xml:space="preserve">demand </w:t>
      </w:r>
      <w:r w:rsidR="00643365">
        <w:rPr>
          <w:rFonts w:asciiTheme="minorHAnsi" w:hAnsiTheme="minorHAnsi" w:cstheme="minorHAnsi"/>
          <w:lang w:val="en-US"/>
        </w:rPr>
        <w:t>scenario</w:t>
      </w:r>
      <w:r w:rsidR="000972A9">
        <w:rPr>
          <w:rFonts w:asciiTheme="minorHAnsi" w:hAnsiTheme="minorHAnsi" w:cstheme="minorHAnsi"/>
          <w:lang w:val="en-US"/>
        </w:rPr>
        <w:t xml:space="preserve"> (Fig</w:t>
      </w:r>
      <w:r w:rsidR="00E17446">
        <w:rPr>
          <w:rFonts w:asciiTheme="minorHAnsi" w:hAnsiTheme="minorHAnsi" w:cstheme="minorHAnsi"/>
          <w:lang w:val="en-US"/>
        </w:rPr>
        <w:t>ure</w:t>
      </w:r>
      <w:r w:rsidR="000972A9">
        <w:rPr>
          <w:rFonts w:asciiTheme="minorHAnsi" w:hAnsiTheme="minorHAnsi" w:cstheme="minorHAnsi"/>
          <w:lang w:val="en-US"/>
        </w:rPr>
        <w:t xml:space="preserve"> </w:t>
      </w:r>
      <w:r w:rsidR="00F37B07">
        <w:rPr>
          <w:rFonts w:asciiTheme="minorHAnsi" w:hAnsiTheme="minorHAnsi" w:cstheme="minorHAnsi"/>
          <w:lang w:val="en-US"/>
        </w:rPr>
        <w:t>2C</w:t>
      </w:r>
      <w:r w:rsidR="00CD434C">
        <w:rPr>
          <w:rFonts w:asciiTheme="minorHAnsi" w:hAnsiTheme="minorHAnsi" w:cstheme="minorHAnsi"/>
          <w:lang w:val="en-US"/>
        </w:rPr>
        <w:t>,</w:t>
      </w:r>
      <w:r w:rsidR="00F37B07">
        <w:rPr>
          <w:rFonts w:asciiTheme="minorHAnsi" w:hAnsiTheme="minorHAnsi" w:cstheme="minorHAnsi"/>
          <w:lang w:val="en-US"/>
        </w:rPr>
        <w:t xml:space="preserve"> 3</w:t>
      </w:r>
      <w:r w:rsidR="000972A9">
        <w:rPr>
          <w:rFonts w:asciiTheme="minorHAnsi" w:hAnsiTheme="minorHAnsi" w:cstheme="minorHAnsi"/>
          <w:lang w:val="en-US"/>
        </w:rPr>
        <w:t>)</w:t>
      </w:r>
      <w:r w:rsidR="00253B11">
        <w:rPr>
          <w:rFonts w:asciiTheme="minorHAnsi" w:hAnsiTheme="minorHAnsi" w:cstheme="minorHAnsi"/>
          <w:lang w:val="en-US"/>
        </w:rPr>
        <w:t xml:space="preserve">. </w:t>
      </w:r>
      <w:r w:rsidR="00B5314A">
        <w:rPr>
          <w:rFonts w:asciiTheme="minorHAnsi" w:hAnsiTheme="minorHAnsi" w:cstheme="minorHAnsi"/>
          <w:color w:val="auto"/>
          <w:lang w:val="en-US"/>
        </w:rPr>
        <w:t>Because DEC could be produced on demand the number of units that expired were only high when suddenly patient demand was low</w:t>
      </w:r>
      <w:r w:rsidR="00A607EE">
        <w:rPr>
          <w:rFonts w:asciiTheme="minorHAnsi" w:hAnsiTheme="minorHAnsi" w:cstheme="minorHAnsi"/>
          <w:color w:val="auto"/>
          <w:lang w:val="en-US"/>
        </w:rPr>
        <w:t xml:space="preserve"> (Figure </w:t>
      </w:r>
      <w:r w:rsidR="00B5004D">
        <w:rPr>
          <w:rFonts w:asciiTheme="minorHAnsi" w:hAnsiTheme="minorHAnsi" w:cstheme="minorHAnsi"/>
          <w:color w:val="auto"/>
          <w:lang w:val="en-US"/>
        </w:rPr>
        <w:t>3</w:t>
      </w:r>
      <w:r w:rsidR="00A607EE">
        <w:rPr>
          <w:rFonts w:asciiTheme="minorHAnsi" w:hAnsiTheme="minorHAnsi" w:cstheme="minorHAnsi"/>
          <w:color w:val="auto"/>
          <w:lang w:val="en-US"/>
        </w:rPr>
        <w:t>)</w:t>
      </w:r>
      <w:r w:rsidR="007E56D4">
        <w:rPr>
          <w:rFonts w:asciiTheme="minorHAnsi" w:hAnsiTheme="minorHAnsi" w:cstheme="minorHAnsi"/>
          <w:color w:val="auto"/>
          <w:lang w:val="en-US"/>
        </w:rPr>
        <w:t xml:space="preserve">. The number of DEC thawed and 4°C stored thawed DEC </w:t>
      </w:r>
      <w:r w:rsidR="00767CCC">
        <w:rPr>
          <w:rFonts w:asciiTheme="minorHAnsi" w:hAnsiTheme="minorHAnsi" w:cstheme="minorHAnsi"/>
          <w:color w:val="auto"/>
          <w:lang w:val="en-US"/>
        </w:rPr>
        <w:t xml:space="preserve">were </w:t>
      </w:r>
      <w:r w:rsidR="007E56D4">
        <w:rPr>
          <w:rFonts w:asciiTheme="minorHAnsi" w:hAnsiTheme="minorHAnsi" w:cstheme="minorHAnsi"/>
          <w:color w:val="auto"/>
          <w:lang w:val="en-US"/>
        </w:rPr>
        <w:t>sometimes low because higher amounts of EC were available</w:t>
      </w:r>
      <w:r w:rsidR="00351B1D">
        <w:rPr>
          <w:rFonts w:asciiTheme="minorHAnsi" w:hAnsiTheme="minorHAnsi" w:cstheme="minorHAnsi"/>
          <w:color w:val="auto"/>
          <w:lang w:val="en-US"/>
        </w:rPr>
        <w:t xml:space="preserve"> and total 4°C RBC stock was sufficient</w:t>
      </w:r>
      <w:r w:rsidR="007E56D4">
        <w:rPr>
          <w:rFonts w:asciiTheme="minorHAnsi" w:hAnsiTheme="minorHAnsi" w:cstheme="minorHAnsi"/>
          <w:color w:val="auto"/>
          <w:lang w:val="en-US"/>
        </w:rPr>
        <w:t xml:space="preserve">. </w:t>
      </w:r>
      <w:r w:rsidR="005530E3">
        <w:rPr>
          <w:rFonts w:asciiTheme="minorHAnsi" w:hAnsiTheme="minorHAnsi" w:cstheme="minorHAnsi"/>
          <w:color w:val="auto"/>
          <w:lang w:val="en-US"/>
        </w:rPr>
        <w:t xml:space="preserve">The maximum of </w:t>
      </w:r>
      <w:r w:rsidR="00F7380F">
        <w:rPr>
          <w:rFonts w:asciiTheme="minorHAnsi" w:hAnsiTheme="minorHAnsi" w:cstheme="minorHAnsi"/>
          <w:color w:val="auto"/>
          <w:lang w:val="en-US"/>
        </w:rPr>
        <w:t xml:space="preserve">DEC transfused in 1 day </w:t>
      </w:r>
      <w:r w:rsidR="0095779A">
        <w:rPr>
          <w:rFonts w:asciiTheme="minorHAnsi" w:hAnsiTheme="minorHAnsi" w:cstheme="minorHAnsi"/>
          <w:color w:val="auto"/>
          <w:lang w:val="en-US"/>
        </w:rPr>
        <w:t xml:space="preserve">in TK </w:t>
      </w:r>
      <w:r w:rsidR="00F7380F">
        <w:rPr>
          <w:rFonts w:asciiTheme="minorHAnsi" w:hAnsiTheme="minorHAnsi" w:cstheme="minorHAnsi"/>
          <w:color w:val="auto"/>
          <w:lang w:val="en-US"/>
        </w:rPr>
        <w:t>wa</w:t>
      </w:r>
      <w:r w:rsidR="005530E3">
        <w:rPr>
          <w:rFonts w:asciiTheme="minorHAnsi" w:hAnsiTheme="minorHAnsi" w:cstheme="minorHAnsi"/>
          <w:color w:val="auto"/>
          <w:lang w:val="en-US"/>
        </w:rPr>
        <w:t>s 2</w:t>
      </w:r>
      <w:r w:rsidR="00F7380F">
        <w:rPr>
          <w:rFonts w:asciiTheme="minorHAnsi" w:hAnsiTheme="minorHAnsi" w:cstheme="minorHAnsi"/>
          <w:color w:val="auto"/>
          <w:lang w:val="en-US"/>
        </w:rPr>
        <w:t>6</w:t>
      </w:r>
      <w:r w:rsidR="0095779A">
        <w:rPr>
          <w:rFonts w:asciiTheme="minorHAnsi" w:hAnsiTheme="minorHAnsi" w:cstheme="minorHAnsi"/>
          <w:color w:val="auto"/>
          <w:lang w:val="en-US"/>
        </w:rPr>
        <w:t xml:space="preserve"> units</w:t>
      </w:r>
      <w:r w:rsidR="00F7380F">
        <w:rPr>
          <w:rFonts w:asciiTheme="minorHAnsi" w:hAnsiTheme="minorHAnsi" w:cstheme="minorHAnsi"/>
          <w:color w:val="auto"/>
          <w:lang w:val="en-US"/>
        </w:rPr>
        <w:t>,</w:t>
      </w:r>
      <w:r w:rsidR="005530E3">
        <w:rPr>
          <w:rFonts w:asciiTheme="minorHAnsi" w:hAnsiTheme="minorHAnsi" w:cstheme="minorHAnsi"/>
          <w:color w:val="auto"/>
          <w:lang w:val="en-US"/>
        </w:rPr>
        <w:t xml:space="preserve"> EC 2</w:t>
      </w:r>
      <w:r w:rsidR="00F7380F">
        <w:rPr>
          <w:rFonts w:asciiTheme="minorHAnsi" w:hAnsiTheme="minorHAnsi" w:cstheme="minorHAnsi"/>
          <w:color w:val="auto"/>
          <w:lang w:val="en-US"/>
        </w:rPr>
        <w:t>4</w:t>
      </w:r>
      <w:r w:rsidR="005530E3">
        <w:rPr>
          <w:rFonts w:asciiTheme="minorHAnsi" w:hAnsiTheme="minorHAnsi" w:cstheme="minorHAnsi"/>
          <w:color w:val="auto"/>
          <w:lang w:val="en-US"/>
        </w:rPr>
        <w:t xml:space="preserve"> </w:t>
      </w:r>
      <w:r w:rsidR="0095779A">
        <w:rPr>
          <w:rFonts w:asciiTheme="minorHAnsi" w:hAnsiTheme="minorHAnsi" w:cstheme="minorHAnsi"/>
          <w:color w:val="auto"/>
          <w:lang w:val="en-US"/>
        </w:rPr>
        <w:t xml:space="preserve">units </w:t>
      </w:r>
      <w:r w:rsidR="005530E3">
        <w:rPr>
          <w:rFonts w:asciiTheme="minorHAnsi" w:hAnsiTheme="minorHAnsi" w:cstheme="minorHAnsi"/>
          <w:color w:val="auto"/>
          <w:lang w:val="en-US"/>
        </w:rPr>
        <w:t xml:space="preserve">and the total number of </w:t>
      </w:r>
      <w:r w:rsidR="00F7380F">
        <w:rPr>
          <w:rFonts w:asciiTheme="minorHAnsi" w:hAnsiTheme="minorHAnsi" w:cstheme="minorHAnsi"/>
          <w:color w:val="auto"/>
          <w:lang w:val="en-US"/>
        </w:rPr>
        <w:t xml:space="preserve">RBC transfused was </w:t>
      </w:r>
      <w:r w:rsidR="005530E3">
        <w:rPr>
          <w:rFonts w:asciiTheme="minorHAnsi" w:hAnsiTheme="minorHAnsi" w:cstheme="minorHAnsi"/>
          <w:color w:val="auto"/>
          <w:lang w:val="en-US"/>
        </w:rPr>
        <w:t>2</w:t>
      </w:r>
      <w:r w:rsidR="00F7380F">
        <w:rPr>
          <w:rFonts w:asciiTheme="minorHAnsi" w:hAnsiTheme="minorHAnsi" w:cstheme="minorHAnsi"/>
          <w:color w:val="auto"/>
          <w:lang w:val="en-US"/>
        </w:rPr>
        <w:t xml:space="preserve">9 units per </w:t>
      </w:r>
      <w:r w:rsidR="005530E3">
        <w:rPr>
          <w:rFonts w:asciiTheme="minorHAnsi" w:hAnsiTheme="minorHAnsi" w:cstheme="minorHAnsi"/>
          <w:color w:val="auto"/>
          <w:lang w:val="en-US"/>
        </w:rPr>
        <w:t xml:space="preserve">day. </w:t>
      </w:r>
      <w:r w:rsidR="007E56D4">
        <w:rPr>
          <w:rFonts w:asciiTheme="minorHAnsi" w:hAnsiTheme="minorHAnsi" w:cstheme="minorHAnsi"/>
          <w:color w:val="auto"/>
          <w:lang w:val="en-US"/>
        </w:rPr>
        <w:t>Details on their respective use</w:t>
      </w:r>
      <w:r w:rsidR="00DF05BD">
        <w:rPr>
          <w:rFonts w:asciiTheme="minorHAnsi" w:hAnsiTheme="minorHAnsi" w:cstheme="minorHAnsi"/>
          <w:color w:val="auto"/>
          <w:lang w:val="en-US"/>
        </w:rPr>
        <w:t xml:space="preserve">, platelet and plasma use </w:t>
      </w:r>
      <w:r w:rsidR="00A607EE">
        <w:rPr>
          <w:rFonts w:asciiTheme="minorHAnsi" w:hAnsiTheme="minorHAnsi" w:cstheme="minorHAnsi"/>
          <w:color w:val="auto"/>
          <w:lang w:val="en-US"/>
        </w:rPr>
        <w:t xml:space="preserve">and mortality </w:t>
      </w:r>
      <w:r w:rsidR="00DF05BD">
        <w:rPr>
          <w:rFonts w:asciiTheme="minorHAnsi" w:hAnsiTheme="minorHAnsi" w:cstheme="minorHAnsi"/>
          <w:color w:val="auto"/>
          <w:lang w:val="en-US"/>
        </w:rPr>
        <w:t xml:space="preserve">are described elsewhere </w:t>
      </w:r>
      <w:r w:rsidR="007E56D4">
        <w:rPr>
          <w:rFonts w:asciiTheme="minorHAnsi" w:hAnsiTheme="minorHAnsi" w:cstheme="minorHAnsi"/>
          <w:color w:val="auto"/>
          <w:lang w:val="en-US"/>
        </w:rPr>
        <w:t xml:space="preserve">[3]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82"/>
        <w:gridCol w:w="4562"/>
      </w:tblGrid>
      <w:tr w:rsidR="00C77288" w14:paraId="4A86CB7A" w14:textId="77777777" w:rsidTr="00FC0CA9">
        <w:trPr>
          <w:trHeight w:val="673"/>
        </w:trPr>
        <w:tc>
          <w:tcPr>
            <w:tcW w:w="9344" w:type="dxa"/>
            <w:gridSpan w:val="2"/>
          </w:tcPr>
          <w:p w14:paraId="15FA9DDC" w14:textId="7098BDB5" w:rsidR="00C77288" w:rsidRPr="00FC0CA9" w:rsidRDefault="00C77288" w:rsidP="007D5ECB">
            <w:pPr>
              <w:pStyle w:val="Default"/>
              <w:spacing w:line="480" w:lineRule="auto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</w:pPr>
            <w:r w:rsidRPr="00FC0CA9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Figure </w:t>
            </w:r>
            <w:r w:rsidR="007D5EC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3</w:t>
            </w:r>
            <w:r w:rsidR="003A6519" w:rsidRPr="00FC0CA9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:</w:t>
            </w:r>
            <w:r w:rsidRPr="00FC0CA9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Efficacy DEC in on demand/stock preparation</w:t>
            </w:r>
            <w:r w:rsidR="007E56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in </w:t>
            </w:r>
            <w:proofErr w:type="spellStart"/>
            <w:r w:rsidR="007E56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Tarin</w:t>
            </w:r>
            <w:proofErr w:type="spellEnd"/>
            <w:r w:rsidR="007E56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E56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Kowt</w:t>
            </w:r>
            <w:proofErr w:type="spellEnd"/>
            <w:r w:rsidR="007E56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, Afghanistan</w:t>
            </w:r>
            <w:r w:rsidRPr="00FC0CA9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.</w:t>
            </w:r>
          </w:p>
        </w:tc>
      </w:tr>
      <w:tr w:rsidR="00C77288" w14:paraId="057E0FDD" w14:textId="77777777" w:rsidTr="00C77288">
        <w:tc>
          <w:tcPr>
            <w:tcW w:w="4782" w:type="dxa"/>
          </w:tcPr>
          <w:p w14:paraId="0584B631" w14:textId="32946AA4" w:rsidR="00C77288" w:rsidRPr="00FC0CA9" w:rsidRDefault="00C77288" w:rsidP="00C77288">
            <w:pPr>
              <w:pStyle w:val="Default"/>
              <w:spacing w:line="48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US"/>
              </w:rPr>
            </w:pPr>
            <w:r w:rsidRPr="00FC0CA9">
              <w:rPr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8752" behindDoc="0" locked="0" layoutInCell="1" allowOverlap="1" wp14:anchorId="44C58D38" wp14:editId="69C770A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306070</wp:posOffset>
                  </wp:positionV>
                  <wp:extent cx="3023870" cy="1848485"/>
                  <wp:effectExtent l="0" t="0" r="5080" b="0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184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2" w:type="dxa"/>
          </w:tcPr>
          <w:p w14:paraId="4F4E2F6C" w14:textId="7AAEF67C" w:rsidR="00C77288" w:rsidRPr="00FC0CA9" w:rsidRDefault="00C77288" w:rsidP="00C77288">
            <w:pPr>
              <w:pStyle w:val="Default"/>
              <w:spacing w:line="48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US"/>
              </w:rPr>
            </w:pPr>
            <w:r w:rsidRPr="00FC0CA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776" behindDoc="1" locked="0" layoutInCell="1" allowOverlap="1" wp14:anchorId="797BF202" wp14:editId="23001FB4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382905</wp:posOffset>
                  </wp:positionV>
                  <wp:extent cx="2883535" cy="1878965"/>
                  <wp:effectExtent l="0" t="0" r="0" b="6985"/>
                  <wp:wrapTopAndBottom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77288" w14:paraId="65A48EEB" w14:textId="77777777" w:rsidTr="003A6519">
        <w:tc>
          <w:tcPr>
            <w:tcW w:w="9344" w:type="dxa"/>
            <w:gridSpan w:val="2"/>
          </w:tcPr>
          <w:p w14:paraId="18497D5F" w14:textId="2DBC9234" w:rsidR="00C77288" w:rsidRPr="00FC0CA9" w:rsidRDefault="00C77288" w:rsidP="00C77288">
            <w:pPr>
              <w:pStyle w:val="Default"/>
              <w:spacing w:line="480" w:lineRule="auto"/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</w:pPr>
            <w:r w:rsidRPr="00FC0CA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Left: </w:t>
            </w:r>
            <w:proofErr w:type="spellStart"/>
            <w:r w:rsidRPr="00FC0CA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Nr</w:t>
            </w:r>
            <w:proofErr w:type="spellEnd"/>
            <w:r w:rsidRPr="00FC0CA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 of DEC thawed for stock or on demand transfusion</w:t>
            </w:r>
            <w:r w:rsidR="007E56D4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 per day</w:t>
            </w:r>
          </w:p>
          <w:p w14:paraId="242BB5D6" w14:textId="6EBD49B6" w:rsidR="00F7380F" w:rsidRDefault="00C77288">
            <w:pPr>
              <w:pStyle w:val="Default"/>
              <w:spacing w:line="480" w:lineRule="auto"/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</w:pPr>
            <w:r w:rsidRPr="00FC0CA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Right</w:t>
            </w:r>
            <w:r w:rsidR="00F7380F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-</w:t>
            </w:r>
            <w:r w:rsidRPr="00FC0CA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Positive values: dots = production DEC/month; shaded area = average 4°C stock DEC/month. </w:t>
            </w:r>
          </w:p>
          <w:p w14:paraId="5AEA329D" w14:textId="5F9FE535" w:rsidR="00C77288" w:rsidRPr="00FC0CA9" w:rsidRDefault="00F7380F">
            <w:pPr>
              <w:pStyle w:val="Default"/>
              <w:spacing w:line="480" w:lineRule="auto"/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R</w:t>
            </w:r>
            <w:r w:rsidR="007E56D4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ight</w:t>
            </w:r>
            <w:r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-</w:t>
            </w:r>
            <w:r w:rsidR="00C77288" w:rsidRPr="00FC0CA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Negative values: closed dots = transfused</w:t>
            </w:r>
            <w:r w:rsidR="007E56D4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 DEC/month</w:t>
            </w:r>
            <w:r w:rsidR="00C77288" w:rsidRPr="00FC0CA9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>; open dots = expired</w:t>
            </w:r>
            <w:r w:rsidR="007E56D4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en-US"/>
              </w:rPr>
              <w:t xml:space="preserve"> DEC/month</w:t>
            </w:r>
          </w:p>
        </w:tc>
      </w:tr>
    </w:tbl>
    <w:p w14:paraId="728D0C89" w14:textId="77777777" w:rsidR="00D11D67" w:rsidRDefault="00D11D67" w:rsidP="007970B0">
      <w:pPr>
        <w:pStyle w:val="Default"/>
        <w:spacing w:line="480" w:lineRule="auto"/>
        <w:rPr>
          <w:rFonts w:asciiTheme="minorHAnsi" w:hAnsiTheme="minorHAnsi" w:cstheme="minorHAnsi"/>
          <w:b/>
          <w:color w:val="auto"/>
          <w:lang w:val="en-US"/>
        </w:rPr>
      </w:pPr>
    </w:p>
    <w:p w14:paraId="42340270" w14:textId="77777777" w:rsidR="00F13A3B" w:rsidRPr="00E21387" w:rsidRDefault="00F13A3B" w:rsidP="00502515">
      <w:pPr>
        <w:pStyle w:val="Default"/>
        <w:spacing w:line="480" w:lineRule="auto"/>
        <w:rPr>
          <w:rFonts w:asciiTheme="minorHAnsi" w:hAnsiTheme="minorHAnsi" w:cstheme="minorHAnsi"/>
          <w:b/>
          <w:lang w:val="en-US"/>
        </w:rPr>
      </w:pPr>
      <w:r w:rsidRPr="00E21387">
        <w:rPr>
          <w:rFonts w:asciiTheme="minorHAnsi" w:hAnsiTheme="minorHAnsi" w:cstheme="minorHAnsi"/>
          <w:b/>
          <w:lang w:val="en-US"/>
        </w:rPr>
        <w:t>Efficient logistics</w:t>
      </w:r>
    </w:p>
    <w:p w14:paraId="650DBD48" w14:textId="77777777" w:rsidR="00812B84" w:rsidRDefault="00FB7876" w:rsidP="00F556AA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502515">
        <w:rPr>
          <w:rFonts w:asciiTheme="minorHAnsi" w:hAnsiTheme="minorHAnsi" w:cstheme="minorHAnsi"/>
          <w:lang w:val="en-US"/>
        </w:rPr>
        <w:t xml:space="preserve">The main objective of the military blood supply is to have sufficient blood products at all times, regardless the blood use. </w:t>
      </w:r>
      <w:r w:rsidR="00F13A3B" w:rsidRPr="00502515">
        <w:rPr>
          <w:rFonts w:asciiTheme="minorHAnsi" w:hAnsiTheme="minorHAnsi" w:cstheme="minorHAnsi"/>
          <w:lang w:val="en-US"/>
        </w:rPr>
        <w:t xml:space="preserve">If the missions </w:t>
      </w:r>
      <w:r w:rsidR="00B5004D">
        <w:rPr>
          <w:rFonts w:asciiTheme="minorHAnsi" w:hAnsiTheme="minorHAnsi" w:cstheme="minorHAnsi"/>
          <w:lang w:val="en-US"/>
        </w:rPr>
        <w:t>shown in fig</w:t>
      </w:r>
      <w:r w:rsidR="00E17446">
        <w:rPr>
          <w:rFonts w:asciiTheme="minorHAnsi" w:hAnsiTheme="minorHAnsi" w:cstheme="minorHAnsi"/>
          <w:lang w:val="en-US"/>
        </w:rPr>
        <w:t>ure</w:t>
      </w:r>
      <w:r w:rsidR="00B5004D">
        <w:rPr>
          <w:rFonts w:asciiTheme="minorHAnsi" w:hAnsiTheme="minorHAnsi" w:cstheme="minorHAnsi"/>
          <w:lang w:val="en-US"/>
        </w:rPr>
        <w:t xml:space="preserve"> 2</w:t>
      </w:r>
      <w:r w:rsidR="00F13A3B" w:rsidRPr="00502515">
        <w:rPr>
          <w:rFonts w:asciiTheme="minorHAnsi" w:hAnsiTheme="minorHAnsi" w:cstheme="minorHAnsi"/>
          <w:lang w:val="en-US"/>
        </w:rPr>
        <w:t xml:space="preserve"> would have been performed without frozen RBC, the </w:t>
      </w:r>
      <w:r w:rsidR="0008511E">
        <w:rPr>
          <w:rFonts w:asciiTheme="minorHAnsi" w:hAnsiTheme="minorHAnsi" w:cstheme="minorHAnsi"/>
          <w:lang w:val="en-US"/>
        </w:rPr>
        <w:t xml:space="preserve">estimated </w:t>
      </w:r>
      <w:r w:rsidR="00F13A3B" w:rsidRPr="00502515">
        <w:rPr>
          <w:rFonts w:asciiTheme="minorHAnsi" w:hAnsiTheme="minorHAnsi" w:cstheme="minorHAnsi"/>
          <w:lang w:val="en-US"/>
        </w:rPr>
        <w:t>blood</w:t>
      </w:r>
      <w:r w:rsidR="00E21387" w:rsidRPr="00502515">
        <w:rPr>
          <w:rFonts w:asciiTheme="minorHAnsi" w:hAnsiTheme="minorHAnsi" w:cstheme="minorHAnsi"/>
          <w:lang w:val="en-US"/>
        </w:rPr>
        <w:t xml:space="preserve"> </w:t>
      </w:r>
      <w:r w:rsidR="00F13A3B" w:rsidRPr="00502515">
        <w:rPr>
          <w:rFonts w:asciiTheme="minorHAnsi" w:hAnsiTheme="minorHAnsi" w:cstheme="minorHAnsi"/>
          <w:lang w:val="en-US"/>
        </w:rPr>
        <w:t xml:space="preserve">use would have been: </w:t>
      </w:r>
      <w:r w:rsidR="00C05CE2" w:rsidRPr="00502515">
        <w:rPr>
          <w:rFonts w:asciiTheme="minorHAnsi" w:hAnsiTheme="minorHAnsi" w:cstheme="minorHAnsi"/>
          <w:lang w:val="en-US"/>
        </w:rPr>
        <w:t>ART</w:t>
      </w:r>
      <w:r w:rsidR="00F57C45" w:rsidRPr="00502515">
        <w:rPr>
          <w:rFonts w:asciiTheme="minorHAnsi" w:hAnsiTheme="minorHAnsi" w:cstheme="minorHAnsi"/>
          <w:lang w:val="en-US"/>
        </w:rPr>
        <w:t xml:space="preserve"> 200 units</w:t>
      </w:r>
      <w:r w:rsidR="0008511E">
        <w:rPr>
          <w:rFonts w:asciiTheme="minorHAnsi" w:hAnsiTheme="minorHAnsi" w:cstheme="minorHAnsi"/>
          <w:lang w:val="en-US"/>
        </w:rPr>
        <w:t xml:space="preserve"> (Table 2, ART pre 2015)</w:t>
      </w:r>
      <w:r w:rsidR="00A85470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="00F57C45" w:rsidRPr="00502515">
        <w:rPr>
          <w:rFonts w:asciiTheme="minorHAnsi" w:hAnsiTheme="minorHAnsi" w:cstheme="minorHAnsi"/>
          <w:lang w:val="en-US"/>
        </w:rPr>
        <w:t>Timbuctu</w:t>
      </w:r>
      <w:proofErr w:type="spellEnd"/>
      <w:r w:rsidR="00F57C45" w:rsidRPr="00502515">
        <w:rPr>
          <w:rFonts w:asciiTheme="minorHAnsi" w:hAnsiTheme="minorHAnsi" w:cstheme="minorHAnsi"/>
          <w:lang w:val="en-US"/>
        </w:rPr>
        <w:t xml:space="preserve"> </w:t>
      </w:r>
      <w:r w:rsidRPr="00502515">
        <w:rPr>
          <w:rFonts w:asciiTheme="minorHAnsi" w:hAnsiTheme="minorHAnsi" w:cstheme="minorHAnsi"/>
          <w:lang w:val="en-US"/>
        </w:rPr>
        <w:t xml:space="preserve"> 20 EC/2weeks</w:t>
      </w:r>
      <w:r w:rsidR="0008511E">
        <w:rPr>
          <w:rFonts w:asciiTheme="minorHAnsi" w:hAnsiTheme="minorHAnsi" w:cstheme="minorHAnsi"/>
          <w:lang w:val="en-US"/>
        </w:rPr>
        <w:t>,</w:t>
      </w:r>
      <w:r w:rsidR="00F57C45" w:rsidRPr="00502515">
        <w:rPr>
          <w:rFonts w:asciiTheme="minorHAnsi" w:hAnsiTheme="minorHAnsi" w:cstheme="minorHAnsi"/>
          <w:lang w:val="en-US"/>
        </w:rPr>
        <w:t xml:space="preserve"> 2200 EC and </w:t>
      </w:r>
      <w:proofErr w:type="spellStart"/>
      <w:r w:rsidR="00F57C45" w:rsidRPr="00502515">
        <w:rPr>
          <w:rFonts w:asciiTheme="minorHAnsi" w:hAnsiTheme="minorHAnsi" w:cstheme="minorHAnsi"/>
          <w:lang w:val="en-US"/>
        </w:rPr>
        <w:t>Tarin</w:t>
      </w:r>
      <w:proofErr w:type="spellEnd"/>
      <w:r w:rsidR="00F57C45" w:rsidRPr="00502515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F57C45" w:rsidRPr="00502515">
        <w:rPr>
          <w:rFonts w:asciiTheme="minorHAnsi" w:hAnsiTheme="minorHAnsi" w:cstheme="minorHAnsi"/>
          <w:lang w:val="en-US"/>
        </w:rPr>
        <w:t>kowt</w:t>
      </w:r>
      <w:proofErr w:type="spellEnd"/>
      <w:r w:rsidR="00F57C45" w:rsidRPr="00502515">
        <w:rPr>
          <w:rFonts w:asciiTheme="minorHAnsi" w:hAnsiTheme="minorHAnsi" w:cstheme="minorHAnsi"/>
          <w:lang w:val="en-US"/>
        </w:rPr>
        <w:t xml:space="preserve"> </w:t>
      </w:r>
      <w:r w:rsidR="00F765D3" w:rsidRPr="00502515">
        <w:rPr>
          <w:rFonts w:asciiTheme="minorHAnsi" w:hAnsiTheme="minorHAnsi" w:cstheme="minorHAnsi"/>
          <w:lang w:val="en-US"/>
        </w:rPr>
        <w:t xml:space="preserve">40 units/week </w:t>
      </w:r>
      <w:r w:rsidRPr="00502515">
        <w:rPr>
          <w:rFonts w:asciiTheme="minorHAnsi" w:hAnsiTheme="minorHAnsi" w:cstheme="minorHAnsi"/>
          <w:lang w:val="en-US"/>
        </w:rPr>
        <w:t>EC</w:t>
      </w:r>
      <w:r w:rsidR="0008511E">
        <w:rPr>
          <w:rFonts w:asciiTheme="minorHAnsi" w:hAnsiTheme="minorHAnsi" w:cstheme="minorHAnsi"/>
          <w:lang w:val="en-US"/>
        </w:rPr>
        <w:t xml:space="preserve">, </w:t>
      </w:r>
      <w:r w:rsidR="00F765D3" w:rsidRPr="00502515">
        <w:rPr>
          <w:rFonts w:asciiTheme="minorHAnsi" w:hAnsiTheme="minorHAnsi" w:cstheme="minorHAnsi"/>
          <w:lang w:val="en-US"/>
        </w:rPr>
        <w:t>9900</w:t>
      </w:r>
      <w:r w:rsidRPr="00502515">
        <w:rPr>
          <w:rFonts w:asciiTheme="minorHAnsi" w:hAnsiTheme="minorHAnsi" w:cstheme="minorHAnsi"/>
          <w:lang w:val="en-US"/>
        </w:rPr>
        <w:t xml:space="preserve"> units. </w:t>
      </w:r>
      <w:r w:rsidR="00E21387">
        <w:rPr>
          <w:rFonts w:asciiTheme="minorHAnsi" w:hAnsiTheme="minorHAnsi" w:cstheme="minorHAnsi"/>
          <w:lang w:val="en-US"/>
        </w:rPr>
        <w:t xml:space="preserve">Thus, </w:t>
      </w:r>
      <w:r w:rsidR="00E21387">
        <w:rPr>
          <w:rFonts w:asciiTheme="minorHAnsi" w:hAnsiTheme="minorHAnsi" w:cstheme="minorHAnsi"/>
          <w:lang w:val="en-US"/>
        </w:rPr>
        <w:lastRenderedPageBreak/>
        <w:t xml:space="preserve">with </w:t>
      </w:r>
      <w:r>
        <w:rPr>
          <w:rFonts w:asciiTheme="minorHAnsi" w:hAnsiTheme="minorHAnsi" w:cstheme="minorHAnsi"/>
          <w:lang w:val="en-US"/>
        </w:rPr>
        <w:t xml:space="preserve">proper inventory management, the frozen concept </w:t>
      </w:r>
      <w:r w:rsidRPr="006B6A9C">
        <w:rPr>
          <w:rFonts w:asciiTheme="minorHAnsi" w:hAnsiTheme="minorHAnsi" w:cstheme="minorHAnsi"/>
          <w:lang w:val="en-US"/>
        </w:rPr>
        <w:t>can reduce the number of blood products</w:t>
      </w:r>
      <w:r>
        <w:rPr>
          <w:rFonts w:asciiTheme="minorHAnsi" w:hAnsiTheme="minorHAnsi" w:cstheme="minorHAnsi"/>
          <w:lang w:val="en-US"/>
        </w:rPr>
        <w:t xml:space="preserve"> by </w:t>
      </w:r>
      <w:r w:rsidR="00E17446">
        <w:rPr>
          <w:rFonts w:asciiTheme="minorHAnsi" w:hAnsiTheme="minorHAnsi" w:cstheme="minorHAnsi"/>
          <w:lang w:val="en-US"/>
        </w:rPr>
        <w:t>±</w:t>
      </w:r>
      <w:r>
        <w:rPr>
          <w:rFonts w:asciiTheme="minorHAnsi" w:hAnsiTheme="minorHAnsi" w:cstheme="minorHAnsi"/>
          <w:lang w:val="en-US"/>
        </w:rPr>
        <w:t xml:space="preserve">50% </w:t>
      </w:r>
      <w:r w:rsidRPr="006B6A9C">
        <w:rPr>
          <w:rFonts w:asciiTheme="minorHAnsi" w:hAnsiTheme="minorHAnsi" w:cstheme="minorHAnsi"/>
          <w:lang w:val="en-US"/>
        </w:rPr>
        <w:t xml:space="preserve"> and </w:t>
      </w:r>
      <w:r w:rsidR="005530E3">
        <w:rPr>
          <w:rFonts w:asciiTheme="minorHAnsi" w:hAnsiTheme="minorHAnsi" w:cstheme="minorHAnsi"/>
          <w:lang w:val="en-US"/>
        </w:rPr>
        <w:t xml:space="preserve">reduce </w:t>
      </w:r>
      <w:r>
        <w:rPr>
          <w:rFonts w:asciiTheme="minorHAnsi" w:hAnsiTheme="minorHAnsi" w:cstheme="minorHAnsi"/>
          <w:lang w:val="en-US"/>
        </w:rPr>
        <w:t xml:space="preserve">the number </w:t>
      </w:r>
      <w:r w:rsidRPr="006B6A9C">
        <w:rPr>
          <w:rFonts w:asciiTheme="minorHAnsi" w:hAnsiTheme="minorHAnsi" w:cstheme="minorHAnsi"/>
          <w:lang w:val="en-US"/>
        </w:rPr>
        <w:t>of shipments required to maintain sufficient stock</w:t>
      </w:r>
      <w:r>
        <w:rPr>
          <w:rFonts w:asciiTheme="minorHAnsi" w:hAnsiTheme="minorHAnsi" w:cstheme="minorHAnsi"/>
          <w:lang w:val="en-US"/>
        </w:rPr>
        <w:t xml:space="preserve"> of </w:t>
      </w:r>
      <w:r w:rsidR="00D87C4D">
        <w:rPr>
          <w:rFonts w:asciiTheme="minorHAnsi" w:hAnsiTheme="minorHAnsi" w:cstheme="minorHAnsi"/>
          <w:lang w:val="en-US"/>
        </w:rPr>
        <w:t>RBC</w:t>
      </w:r>
      <w:r w:rsidR="00C45FF1">
        <w:rPr>
          <w:rFonts w:asciiTheme="minorHAnsi" w:hAnsiTheme="minorHAnsi" w:cstheme="minorHAnsi"/>
          <w:lang w:val="en-US"/>
        </w:rPr>
        <w:t xml:space="preserve"> </w:t>
      </w:r>
      <w:r w:rsidR="00E17446">
        <w:rPr>
          <w:rFonts w:asciiTheme="minorHAnsi" w:hAnsiTheme="minorHAnsi" w:cstheme="minorHAnsi"/>
          <w:lang w:val="en-US"/>
        </w:rPr>
        <w:t>(</w:t>
      </w:r>
      <w:r w:rsidR="005530E3">
        <w:rPr>
          <w:rFonts w:asciiTheme="minorHAnsi" w:hAnsiTheme="minorHAnsi" w:cstheme="minorHAnsi"/>
          <w:lang w:val="en-US"/>
        </w:rPr>
        <w:t xml:space="preserve">i.e. </w:t>
      </w:r>
      <w:r w:rsidR="00E17446">
        <w:rPr>
          <w:rFonts w:asciiTheme="minorHAnsi" w:hAnsiTheme="minorHAnsi" w:cstheme="minorHAnsi"/>
          <w:lang w:val="en-US"/>
        </w:rPr>
        <w:t xml:space="preserve">Table 2, </w:t>
      </w:r>
      <w:proofErr w:type="spellStart"/>
      <w:r w:rsidR="00E17446">
        <w:rPr>
          <w:rFonts w:asciiTheme="minorHAnsi" w:hAnsiTheme="minorHAnsi" w:cstheme="minorHAnsi"/>
          <w:lang w:val="en-US"/>
        </w:rPr>
        <w:t>Timbuctu</w:t>
      </w:r>
      <w:proofErr w:type="spellEnd"/>
      <w:r w:rsidR="00E17446">
        <w:rPr>
          <w:rFonts w:asciiTheme="minorHAnsi" w:hAnsiTheme="minorHAnsi" w:cstheme="minorHAnsi"/>
          <w:lang w:val="en-US"/>
        </w:rPr>
        <w:t xml:space="preserve"> 18 shipments in 4.2 years). </w:t>
      </w:r>
    </w:p>
    <w:p w14:paraId="6ADF4353" w14:textId="5B5B9FC9" w:rsidR="00F556AA" w:rsidRDefault="00F556AA" w:rsidP="00F556AA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 w:rsidRPr="006B6A9C">
        <w:rPr>
          <w:rFonts w:asciiTheme="minorHAnsi" w:hAnsiTheme="minorHAnsi" w:cstheme="minorHAnsi"/>
          <w:lang w:val="en-US"/>
        </w:rPr>
        <w:t xml:space="preserve">The safety of both universal donor type, </w:t>
      </w:r>
      <w:proofErr w:type="spellStart"/>
      <w:r w:rsidRPr="006B6A9C">
        <w:rPr>
          <w:rFonts w:asciiTheme="minorHAnsi" w:hAnsiTheme="minorHAnsi" w:cstheme="minorHAnsi"/>
          <w:lang w:val="en-US"/>
        </w:rPr>
        <w:t>leukoreduced</w:t>
      </w:r>
      <w:proofErr w:type="spellEnd"/>
      <w:r w:rsidRPr="006B6A9C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 xml:space="preserve">red cell </w:t>
      </w:r>
      <w:r w:rsidRPr="006B6A9C">
        <w:rPr>
          <w:rFonts w:asciiTheme="minorHAnsi" w:hAnsiTheme="minorHAnsi" w:cstheme="minorHAnsi"/>
          <w:lang w:val="en-US"/>
        </w:rPr>
        <w:t>products</w:t>
      </w:r>
      <w:r>
        <w:rPr>
          <w:rFonts w:asciiTheme="minorHAnsi" w:hAnsiTheme="minorHAnsi" w:cstheme="minorHAnsi"/>
          <w:lang w:val="en-US"/>
        </w:rPr>
        <w:t xml:space="preserve"> (RBCs)</w:t>
      </w:r>
      <w:r w:rsidRPr="006B6A9C">
        <w:rPr>
          <w:rFonts w:asciiTheme="minorHAnsi" w:hAnsiTheme="minorHAnsi" w:cstheme="minorHAnsi"/>
          <w:lang w:val="en-US"/>
        </w:rPr>
        <w:t xml:space="preserve"> is preferred to the higher risk of using on site donated, blood-type specific </w:t>
      </w:r>
      <w:r>
        <w:rPr>
          <w:rFonts w:asciiTheme="minorHAnsi" w:hAnsiTheme="minorHAnsi" w:cstheme="minorHAnsi"/>
          <w:lang w:val="en-US"/>
        </w:rPr>
        <w:t>WB.</w:t>
      </w:r>
      <w:r w:rsidRPr="006B6A9C">
        <w:rPr>
          <w:rFonts w:asciiTheme="minorHAnsi" w:hAnsiTheme="minorHAnsi" w:cstheme="minorHAnsi"/>
          <w:lang w:val="en-US"/>
        </w:rPr>
        <w:t xml:space="preserve"> The mission in </w:t>
      </w:r>
      <w:proofErr w:type="spellStart"/>
      <w:r w:rsidRPr="006B6A9C">
        <w:rPr>
          <w:rFonts w:asciiTheme="minorHAnsi" w:hAnsiTheme="minorHAnsi" w:cstheme="minorHAnsi"/>
          <w:lang w:val="en-US"/>
        </w:rPr>
        <w:t>Timbuctu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r w:rsidRPr="006B6A9C">
        <w:rPr>
          <w:rFonts w:asciiTheme="minorHAnsi" w:hAnsiTheme="minorHAnsi" w:cstheme="minorHAnsi"/>
          <w:lang w:val="en-US"/>
        </w:rPr>
        <w:t>show</w:t>
      </w:r>
      <w:r>
        <w:rPr>
          <w:rFonts w:asciiTheme="minorHAnsi" w:hAnsiTheme="minorHAnsi" w:cstheme="minorHAnsi"/>
          <w:lang w:val="en-US"/>
        </w:rPr>
        <w:t>ed</w:t>
      </w:r>
      <w:r w:rsidRPr="006B6A9C">
        <w:rPr>
          <w:rFonts w:asciiTheme="minorHAnsi" w:hAnsiTheme="minorHAnsi" w:cstheme="minorHAnsi"/>
          <w:lang w:val="en-US"/>
        </w:rPr>
        <w:t xml:space="preserve"> that it is possible to work with the frozen concept to provide </w:t>
      </w:r>
      <w:r>
        <w:rPr>
          <w:rFonts w:asciiTheme="minorHAnsi" w:hAnsiTheme="minorHAnsi" w:cstheme="minorHAnsi"/>
          <w:lang w:val="en-US"/>
        </w:rPr>
        <w:t xml:space="preserve">multiple </w:t>
      </w:r>
      <w:r w:rsidRPr="006B6A9C">
        <w:rPr>
          <w:rFonts w:asciiTheme="minorHAnsi" w:hAnsiTheme="minorHAnsi" w:cstheme="minorHAnsi"/>
          <w:lang w:val="en-US"/>
        </w:rPr>
        <w:t xml:space="preserve">forward </w:t>
      </w:r>
      <w:r>
        <w:rPr>
          <w:rFonts w:asciiTheme="minorHAnsi" w:hAnsiTheme="minorHAnsi" w:cstheme="minorHAnsi"/>
          <w:lang w:val="en-US"/>
        </w:rPr>
        <w:t xml:space="preserve">surgical </w:t>
      </w:r>
      <w:r w:rsidRPr="006B6A9C">
        <w:rPr>
          <w:rFonts w:asciiTheme="minorHAnsi" w:hAnsiTheme="minorHAnsi" w:cstheme="minorHAnsi"/>
          <w:lang w:val="en-US"/>
        </w:rPr>
        <w:t>teams with</w:t>
      </w:r>
      <w:r>
        <w:rPr>
          <w:rFonts w:asciiTheme="minorHAnsi" w:hAnsiTheme="minorHAnsi" w:cstheme="minorHAnsi"/>
          <w:lang w:val="en-US"/>
        </w:rPr>
        <w:t xml:space="preserve"> liquid stored thawed DEC</w:t>
      </w:r>
      <w:r w:rsidRPr="006B6A9C">
        <w:rPr>
          <w:rFonts w:asciiTheme="minorHAnsi" w:hAnsiTheme="minorHAnsi" w:cstheme="minorHAnsi"/>
          <w:lang w:val="en-US"/>
        </w:rPr>
        <w:t>.</w:t>
      </w:r>
      <w:r>
        <w:rPr>
          <w:rFonts w:asciiTheme="minorHAnsi" w:hAnsiTheme="minorHAnsi" w:cstheme="minorHAnsi"/>
          <w:lang w:val="en-US"/>
        </w:rPr>
        <w:t xml:space="preserve"> </w:t>
      </w:r>
    </w:p>
    <w:p w14:paraId="498152A1" w14:textId="4F52A06E" w:rsidR="00767CCC" w:rsidRDefault="00502515" w:rsidP="0054316A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Frozen RBC are used by civilian blood banks to supply hospitals with very rare blood types. </w:t>
      </w:r>
      <w:r w:rsidR="002D0A09">
        <w:rPr>
          <w:rFonts w:asciiTheme="minorHAnsi" w:hAnsiTheme="minorHAnsi" w:cstheme="minorHAnsi"/>
          <w:lang w:val="en-US"/>
        </w:rPr>
        <w:t>L</w:t>
      </w:r>
      <w:r>
        <w:rPr>
          <w:rFonts w:asciiTheme="minorHAnsi" w:hAnsiTheme="minorHAnsi" w:cstheme="minorHAnsi"/>
          <w:lang w:val="en-US"/>
        </w:rPr>
        <w:t xml:space="preserve">iterature </w:t>
      </w:r>
      <w:r w:rsidR="002D0A09">
        <w:rPr>
          <w:rFonts w:asciiTheme="minorHAnsi" w:hAnsiTheme="minorHAnsi" w:cstheme="minorHAnsi"/>
          <w:lang w:val="en-US"/>
        </w:rPr>
        <w:t xml:space="preserve">shows </w:t>
      </w:r>
      <w:r>
        <w:rPr>
          <w:rFonts w:asciiTheme="minorHAnsi" w:hAnsiTheme="minorHAnsi" w:cstheme="minorHAnsi"/>
          <w:lang w:val="en-US"/>
        </w:rPr>
        <w:t xml:space="preserve">no civilian blood bank uses the </w:t>
      </w:r>
      <w:r w:rsidR="002D0A09">
        <w:rPr>
          <w:rFonts w:asciiTheme="minorHAnsi" w:hAnsiTheme="minorHAnsi" w:cstheme="minorHAnsi"/>
          <w:lang w:val="en-US"/>
        </w:rPr>
        <w:t xml:space="preserve">frozen </w:t>
      </w:r>
      <w:r>
        <w:rPr>
          <w:rFonts w:asciiTheme="minorHAnsi" w:hAnsiTheme="minorHAnsi" w:cstheme="minorHAnsi"/>
          <w:lang w:val="en-US"/>
        </w:rPr>
        <w:t>system for universal donor RBC</w:t>
      </w:r>
      <w:r w:rsidR="002D0A09">
        <w:rPr>
          <w:rFonts w:asciiTheme="minorHAnsi" w:hAnsiTheme="minorHAnsi" w:cstheme="minorHAnsi"/>
          <w:lang w:val="en-US"/>
        </w:rPr>
        <w:t xml:space="preserve"> yet, although Australia has implied that</w:t>
      </w:r>
      <w:r w:rsidR="00A666DC">
        <w:rPr>
          <w:rFonts w:asciiTheme="minorHAnsi" w:hAnsiTheme="minorHAnsi" w:cstheme="minorHAnsi"/>
          <w:lang w:val="en-US"/>
        </w:rPr>
        <w:t>,</w:t>
      </w:r>
      <w:r w:rsidR="002D0A09">
        <w:rPr>
          <w:rFonts w:asciiTheme="minorHAnsi" w:hAnsiTheme="minorHAnsi" w:cstheme="minorHAnsi"/>
          <w:lang w:val="en-US"/>
        </w:rPr>
        <w:t xml:space="preserve"> besides the military, the frozen products could be </w:t>
      </w:r>
      <w:r w:rsidR="00A666DC">
        <w:rPr>
          <w:rFonts w:asciiTheme="minorHAnsi" w:hAnsiTheme="minorHAnsi" w:cstheme="minorHAnsi"/>
          <w:lang w:val="en-US"/>
        </w:rPr>
        <w:t xml:space="preserve">used </w:t>
      </w:r>
      <w:r w:rsidR="002D0A09">
        <w:rPr>
          <w:rFonts w:asciiTheme="minorHAnsi" w:hAnsiTheme="minorHAnsi" w:cstheme="minorHAnsi"/>
          <w:lang w:val="en-US"/>
        </w:rPr>
        <w:t>to supply remote civilian locations. [2]</w:t>
      </w:r>
      <w:r w:rsidR="0054316A">
        <w:rPr>
          <w:rFonts w:asciiTheme="minorHAnsi" w:hAnsiTheme="minorHAnsi" w:cstheme="minorHAnsi"/>
          <w:lang w:val="en-US"/>
        </w:rPr>
        <w:t xml:space="preserve"> </w:t>
      </w:r>
      <w:r w:rsidR="00767CCC">
        <w:rPr>
          <w:rFonts w:asciiTheme="minorHAnsi" w:hAnsiTheme="minorHAnsi" w:cstheme="minorHAnsi"/>
          <w:lang w:val="en-US"/>
        </w:rPr>
        <w:t>T</w:t>
      </w:r>
      <w:r w:rsidR="00767CCC" w:rsidRPr="006B6A9C">
        <w:rPr>
          <w:rFonts w:asciiTheme="minorHAnsi" w:hAnsiTheme="minorHAnsi" w:cstheme="minorHAnsi"/>
          <w:lang w:val="en-US"/>
        </w:rPr>
        <w:t xml:space="preserve">he frozen concept </w:t>
      </w:r>
      <w:r w:rsidR="00767CCC">
        <w:rPr>
          <w:rFonts w:asciiTheme="minorHAnsi" w:hAnsiTheme="minorHAnsi" w:cstheme="minorHAnsi"/>
          <w:lang w:val="en-US"/>
        </w:rPr>
        <w:t xml:space="preserve">may </w:t>
      </w:r>
      <w:r w:rsidR="00767CCC" w:rsidRPr="006B6A9C">
        <w:rPr>
          <w:rFonts w:asciiTheme="minorHAnsi" w:hAnsiTheme="minorHAnsi" w:cstheme="minorHAnsi"/>
          <w:lang w:val="en-US"/>
        </w:rPr>
        <w:t xml:space="preserve">also be a </w:t>
      </w:r>
      <w:r w:rsidR="00767CCC">
        <w:rPr>
          <w:rFonts w:asciiTheme="minorHAnsi" w:hAnsiTheme="minorHAnsi" w:cstheme="minorHAnsi"/>
          <w:lang w:val="en-US"/>
        </w:rPr>
        <w:t xml:space="preserve">possible </w:t>
      </w:r>
      <w:r w:rsidR="00767CCC" w:rsidRPr="006B6A9C">
        <w:rPr>
          <w:rFonts w:asciiTheme="minorHAnsi" w:hAnsiTheme="minorHAnsi" w:cstheme="minorHAnsi"/>
          <w:lang w:val="en-US"/>
        </w:rPr>
        <w:t xml:space="preserve">solution for </w:t>
      </w:r>
      <w:r w:rsidR="00767CCC">
        <w:rPr>
          <w:rFonts w:asciiTheme="minorHAnsi" w:hAnsiTheme="minorHAnsi" w:cstheme="minorHAnsi"/>
          <w:lang w:val="en-US"/>
        </w:rPr>
        <w:t xml:space="preserve">civilian </w:t>
      </w:r>
      <w:r w:rsidR="00767CCC" w:rsidRPr="006B6A9C">
        <w:rPr>
          <w:rFonts w:asciiTheme="minorHAnsi" w:hAnsiTheme="minorHAnsi" w:cstheme="minorHAnsi"/>
          <w:lang w:val="en-US"/>
        </w:rPr>
        <w:t xml:space="preserve">logistical </w:t>
      </w:r>
      <w:r w:rsidR="00767CCC">
        <w:rPr>
          <w:rFonts w:asciiTheme="minorHAnsi" w:hAnsiTheme="minorHAnsi" w:cstheme="minorHAnsi"/>
          <w:lang w:val="en-US"/>
        </w:rPr>
        <w:t xml:space="preserve">challenges during increased usage (e.g. terrorist attacks, major incidents) or in level 2 or 3 trauma centers where blood components are not always available in sufficient amounts. </w:t>
      </w:r>
    </w:p>
    <w:p w14:paraId="49570249" w14:textId="4B68FFB8" w:rsidR="007D5ECB" w:rsidRDefault="007D5ECB" w:rsidP="00502515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</w:p>
    <w:p w14:paraId="1A7DAD9E" w14:textId="31CC684B" w:rsidR="007970B0" w:rsidRPr="00710610" w:rsidRDefault="00F07895" w:rsidP="00502515">
      <w:pPr>
        <w:pStyle w:val="Default"/>
        <w:spacing w:line="480" w:lineRule="auto"/>
        <w:ind w:firstLine="284"/>
        <w:rPr>
          <w:rFonts w:asciiTheme="minorHAnsi" w:hAnsiTheme="minorHAnsi" w:cstheme="minorHAnsi"/>
          <w:b/>
          <w:color w:val="auto"/>
          <w:lang w:val="en-US"/>
        </w:rPr>
      </w:pPr>
      <w:r>
        <w:rPr>
          <w:rFonts w:asciiTheme="minorHAnsi" w:hAnsiTheme="minorHAnsi" w:cstheme="minorHAnsi"/>
          <w:b/>
          <w:color w:val="auto"/>
          <w:lang w:val="en-US"/>
        </w:rPr>
        <w:t>F</w:t>
      </w:r>
      <w:r w:rsidR="007970B0" w:rsidRPr="00710610">
        <w:rPr>
          <w:rFonts w:asciiTheme="minorHAnsi" w:hAnsiTheme="minorHAnsi" w:cstheme="minorHAnsi"/>
          <w:b/>
          <w:color w:val="auto"/>
          <w:lang w:val="en-US"/>
        </w:rPr>
        <w:t>uture military operations</w:t>
      </w:r>
      <w:r w:rsidR="006A46BC">
        <w:rPr>
          <w:rFonts w:asciiTheme="minorHAnsi" w:hAnsiTheme="minorHAnsi" w:cstheme="minorHAnsi"/>
          <w:b/>
          <w:color w:val="auto"/>
          <w:lang w:val="en-US"/>
        </w:rPr>
        <w:t xml:space="preserve"> and blood product development</w:t>
      </w:r>
    </w:p>
    <w:p w14:paraId="0C725E2A" w14:textId="5041CE76" w:rsidR="00576DA0" w:rsidRDefault="00447CF9" w:rsidP="001F4EA3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 </w:t>
      </w:r>
      <w:r w:rsidR="00DF05BD">
        <w:rPr>
          <w:rFonts w:asciiTheme="minorHAnsi" w:hAnsiTheme="minorHAnsi" w:cstheme="minorHAnsi"/>
          <w:lang w:val="en-US"/>
        </w:rPr>
        <w:t>Despite the improved logistics with DEC</w:t>
      </w:r>
      <w:r w:rsidR="000B6BC0">
        <w:rPr>
          <w:rFonts w:asciiTheme="minorHAnsi" w:hAnsiTheme="minorHAnsi" w:cstheme="minorHAnsi"/>
          <w:lang w:val="en-US"/>
        </w:rPr>
        <w:t xml:space="preserve">, </w:t>
      </w:r>
      <w:r w:rsidR="00E17446">
        <w:rPr>
          <w:rFonts w:asciiTheme="minorHAnsi" w:hAnsiTheme="minorHAnsi" w:cstheme="minorHAnsi"/>
          <w:lang w:val="en-US"/>
        </w:rPr>
        <w:t>it is still not possible</w:t>
      </w:r>
      <w:r w:rsidR="00E17446" w:rsidRPr="006B6A9C">
        <w:rPr>
          <w:rFonts w:asciiTheme="minorHAnsi" w:hAnsiTheme="minorHAnsi" w:cstheme="minorHAnsi"/>
          <w:lang w:val="en-US"/>
        </w:rPr>
        <w:t xml:space="preserve"> </w:t>
      </w:r>
      <w:r w:rsidR="00E17446">
        <w:rPr>
          <w:rFonts w:asciiTheme="minorHAnsi" w:hAnsiTheme="minorHAnsi" w:cstheme="minorHAnsi"/>
          <w:lang w:val="en-US"/>
        </w:rPr>
        <w:t xml:space="preserve">to </w:t>
      </w:r>
      <w:r w:rsidR="00623DA8" w:rsidRPr="006B6A9C">
        <w:rPr>
          <w:rFonts w:asciiTheme="minorHAnsi" w:hAnsiTheme="minorHAnsi" w:cstheme="minorHAnsi"/>
          <w:lang w:val="en-US"/>
        </w:rPr>
        <w:t>implement</w:t>
      </w:r>
      <w:r w:rsidR="000B6BC0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 xml:space="preserve">the frozen concept </w:t>
      </w:r>
      <w:r w:rsidR="00623DA8" w:rsidRPr="006B6A9C">
        <w:rPr>
          <w:rFonts w:asciiTheme="minorHAnsi" w:hAnsiTheme="minorHAnsi" w:cstheme="minorHAnsi"/>
          <w:lang w:val="en-US"/>
        </w:rPr>
        <w:t>efficiently for</w:t>
      </w:r>
      <w:r w:rsidR="00EF252D">
        <w:rPr>
          <w:rFonts w:asciiTheme="minorHAnsi" w:hAnsiTheme="minorHAnsi" w:cstheme="minorHAnsi"/>
          <w:lang w:val="en-US"/>
        </w:rPr>
        <w:t xml:space="preserve"> </w:t>
      </w:r>
      <w:r w:rsidR="00623DA8" w:rsidRPr="006B6A9C">
        <w:rPr>
          <w:rFonts w:asciiTheme="minorHAnsi" w:hAnsiTheme="minorHAnsi" w:cstheme="minorHAnsi"/>
          <w:lang w:val="en-US"/>
        </w:rPr>
        <w:t>forward surgical teams</w:t>
      </w:r>
      <w:r w:rsidR="00916D9D">
        <w:rPr>
          <w:rFonts w:asciiTheme="minorHAnsi" w:hAnsiTheme="minorHAnsi" w:cstheme="minorHAnsi"/>
          <w:lang w:val="en-US"/>
        </w:rPr>
        <w:t xml:space="preserve"> that do not have a fixed local distribution point</w:t>
      </w:r>
      <w:r w:rsidR="000B6BC0">
        <w:rPr>
          <w:rFonts w:asciiTheme="minorHAnsi" w:hAnsiTheme="minorHAnsi" w:cstheme="minorHAnsi"/>
          <w:lang w:val="en-US"/>
        </w:rPr>
        <w:t xml:space="preserve">. </w:t>
      </w:r>
      <w:r w:rsidR="00623DA8" w:rsidRPr="006B6A9C">
        <w:rPr>
          <w:rFonts w:asciiTheme="minorHAnsi" w:hAnsiTheme="minorHAnsi" w:cstheme="minorHAnsi"/>
          <w:lang w:val="en-US"/>
        </w:rPr>
        <w:t xml:space="preserve">For these specific </w:t>
      </w:r>
      <w:r w:rsidR="00916D9D">
        <w:rPr>
          <w:rFonts w:asciiTheme="minorHAnsi" w:hAnsiTheme="minorHAnsi" w:cstheme="minorHAnsi"/>
          <w:lang w:val="en-US"/>
        </w:rPr>
        <w:t>circumstances</w:t>
      </w:r>
      <w:r w:rsidR="000B6BC0">
        <w:rPr>
          <w:rFonts w:asciiTheme="minorHAnsi" w:hAnsiTheme="minorHAnsi" w:cstheme="minorHAnsi"/>
          <w:lang w:val="en-US"/>
        </w:rPr>
        <w:t xml:space="preserve"> ’</w:t>
      </w:r>
      <w:r w:rsidR="00623DA8" w:rsidRPr="006B6A9C">
        <w:rPr>
          <w:rFonts w:asciiTheme="minorHAnsi" w:hAnsiTheme="minorHAnsi" w:cstheme="minorHAnsi"/>
          <w:lang w:val="en-US"/>
        </w:rPr>
        <w:t>buddy</w:t>
      </w:r>
      <w:r w:rsidR="000B6BC0">
        <w:rPr>
          <w:rFonts w:asciiTheme="minorHAnsi" w:hAnsiTheme="minorHAnsi" w:cstheme="minorHAnsi"/>
          <w:lang w:val="en-US"/>
        </w:rPr>
        <w:t xml:space="preserve"> to buddy WB’ </w:t>
      </w:r>
      <w:r w:rsidR="00623DA8" w:rsidRPr="006B6A9C">
        <w:rPr>
          <w:rFonts w:asciiTheme="minorHAnsi" w:hAnsiTheme="minorHAnsi" w:cstheme="minorHAnsi"/>
          <w:lang w:val="en-US"/>
        </w:rPr>
        <w:t xml:space="preserve">transfusion” is now reviewed for </w:t>
      </w:r>
      <w:r w:rsidR="00767CCC">
        <w:rPr>
          <w:rFonts w:asciiTheme="minorHAnsi" w:hAnsiTheme="minorHAnsi" w:cstheme="minorHAnsi"/>
          <w:lang w:val="en-US"/>
        </w:rPr>
        <w:t xml:space="preserve">(re-) </w:t>
      </w:r>
      <w:r w:rsidR="00623DA8" w:rsidRPr="006B6A9C">
        <w:rPr>
          <w:rFonts w:asciiTheme="minorHAnsi" w:hAnsiTheme="minorHAnsi" w:cstheme="minorHAnsi"/>
          <w:lang w:val="en-US"/>
        </w:rPr>
        <w:t xml:space="preserve">implementation </w:t>
      </w:r>
      <w:r w:rsidR="00916D9D">
        <w:rPr>
          <w:rFonts w:asciiTheme="minorHAnsi" w:hAnsiTheme="minorHAnsi" w:cstheme="minorHAnsi"/>
          <w:lang w:val="en-US"/>
        </w:rPr>
        <w:t xml:space="preserve">for </w:t>
      </w:r>
      <w:r w:rsidR="00767CCC">
        <w:rPr>
          <w:rFonts w:asciiTheme="minorHAnsi" w:hAnsiTheme="minorHAnsi" w:cstheme="minorHAnsi"/>
          <w:lang w:val="en-US"/>
        </w:rPr>
        <w:t xml:space="preserve">remote potentially </w:t>
      </w:r>
      <w:r w:rsidR="00916D9D">
        <w:rPr>
          <w:rFonts w:asciiTheme="minorHAnsi" w:hAnsiTheme="minorHAnsi" w:cstheme="minorHAnsi"/>
          <w:lang w:val="en-US"/>
        </w:rPr>
        <w:t xml:space="preserve">high </w:t>
      </w:r>
      <w:r w:rsidR="00FC15B5">
        <w:rPr>
          <w:rFonts w:asciiTheme="minorHAnsi" w:hAnsiTheme="minorHAnsi" w:cstheme="minorHAnsi"/>
          <w:lang w:val="en-US"/>
        </w:rPr>
        <w:t xml:space="preserve">demand </w:t>
      </w:r>
      <w:r w:rsidR="00916D9D">
        <w:rPr>
          <w:rFonts w:asciiTheme="minorHAnsi" w:hAnsiTheme="minorHAnsi" w:cstheme="minorHAnsi"/>
          <w:lang w:val="en-US"/>
        </w:rPr>
        <w:t>spectrum missions</w:t>
      </w:r>
      <w:r w:rsidR="00767CCC">
        <w:rPr>
          <w:rFonts w:asciiTheme="minorHAnsi" w:hAnsiTheme="minorHAnsi" w:cstheme="minorHAnsi"/>
          <w:lang w:val="en-US"/>
        </w:rPr>
        <w:t>, without a heavy medical footprint in the area of operations (AOR)</w:t>
      </w:r>
      <w:r w:rsidR="00623DA8" w:rsidRPr="006B6A9C">
        <w:rPr>
          <w:rFonts w:asciiTheme="minorHAnsi" w:hAnsiTheme="minorHAnsi" w:cstheme="minorHAnsi"/>
          <w:lang w:val="en-US"/>
        </w:rPr>
        <w:t>. Furthermore</w:t>
      </w:r>
      <w:r w:rsidR="003C4351">
        <w:rPr>
          <w:rFonts w:asciiTheme="minorHAnsi" w:hAnsiTheme="minorHAnsi" w:cstheme="minorHAnsi"/>
          <w:lang w:val="en-US"/>
        </w:rPr>
        <w:t>,</w:t>
      </w:r>
      <w:r w:rsidR="00623DA8" w:rsidRPr="006B6A9C">
        <w:rPr>
          <w:rFonts w:asciiTheme="minorHAnsi" w:hAnsiTheme="minorHAnsi" w:cstheme="minorHAnsi"/>
          <w:lang w:val="en-US"/>
        </w:rPr>
        <w:t xml:space="preserve"> the </w:t>
      </w:r>
      <w:r w:rsidR="00C22673" w:rsidRPr="006B6A9C">
        <w:rPr>
          <w:rFonts w:asciiTheme="minorHAnsi" w:hAnsiTheme="minorHAnsi" w:cstheme="minorHAnsi"/>
          <w:lang w:val="en-US"/>
        </w:rPr>
        <w:t>possibility</w:t>
      </w:r>
      <w:r w:rsidR="00623DA8" w:rsidRPr="006B6A9C">
        <w:rPr>
          <w:rFonts w:asciiTheme="minorHAnsi" w:hAnsiTheme="minorHAnsi" w:cstheme="minorHAnsi"/>
          <w:lang w:val="en-US"/>
        </w:rPr>
        <w:t xml:space="preserve"> of a small </w:t>
      </w:r>
      <w:r w:rsidR="00672593">
        <w:rPr>
          <w:rFonts w:asciiTheme="minorHAnsi" w:hAnsiTheme="minorHAnsi" w:cstheme="minorHAnsi"/>
          <w:lang w:val="en-US"/>
        </w:rPr>
        <w:t>“</w:t>
      </w:r>
      <w:r w:rsidR="00741DBB">
        <w:rPr>
          <w:rFonts w:asciiTheme="minorHAnsi" w:hAnsiTheme="minorHAnsi" w:cstheme="minorHAnsi"/>
          <w:lang w:val="en-US"/>
        </w:rPr>
        <w:t>ready to go</w:t>
      </w:r>
      <w:r w:rsidR="00672593">
        <w:rPr>
          <w:rFonts w:asciiTheme="minorHAnsi" w:hAnsiTheme="minorHAnsi" w:cstheme="minorHAnsi"/>
          <w:lang w:val="en-US"/>
        </w:rPr>
        <w:t>”</w:t>
      </w:r>
      <w:r w:rsidR="00741DBB">
        <w:rPr>
          <w:rFonts w:asciiTheme="minorHAnsi" w:hAnsiTheme="minorHAnsi" w:cstheme="minorHAnsi"/>
          <w:lang w:val="en-US"/>
        </w:rPr>
        <w:t xml:space="preserve"> </w:t>
      </w:r>
      <w:r w:rsidR="00623DA8" w:rsidRPr="006B6A9C">
        <w:rPr>
          <w:rFonts w:asciiTheme="minorHAnsi" w:hAnsiTheme="minorHAnsi" w:cstheme="minorHAnsi"/>
          <w:lang w:val="en-US"/>
        </w:rPr>
        <w:t xml:space="preserve">4°C stock of type O low titer anti-A and anti B, platelet spared leukoreduced </w:t>
      </w:r>
      <w:r w:rsidR="00A85470">
        <w:rPr>
          <w:rFonts w:asciiTheme="minorHAnsi" w:hAnsiTheme="minorHAnsi" w:cstheme="minorHAnsi"/>
          <w:lang w:val="en-US"/>
        </w:rPr>
        <w:t>WB</w:t>
      </w:r>
      <w:r w:rsidR="00623DA8" w:rsidRPr="006B6A9C">
        <w:rPr>
          <w:rFonts w:asciiTheme="minorHAnsi" w:hAnsiTheme="minorHAnsi" w:cstheme="minorHAnsi"/>
          <w:lang w:val="en-US"/>
        </w:rPr>
        <w:t xml:space="preserve"> is under current investigation.</w:t>
      </w:r>
      <w:r w:rsidR="002B6A70">
        <w:rPr>
          <w:rFonts w:asciiTheme="minorHAnsi" w:hAnsiTheme="minorHAnsi" w:cstheme="minorHAnsi"/>
          <w:lang w:val="en-US"/>
        </w:rPr>
        <w:t xml:space="preserve"> </w:t>
      </w:r>
    </w:p>
    <w:p w14:paraId="13E25323" w14:textId="76C2F4FD" w:rsidR="006A46BC" w:rsidRDefault="00C00F52" w:rsidP="006A46B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lastRenderedPageBreak/>
        <w:t>Pr</w:t>
      </w:r>
      <w:r w:rsidR="006A46BC">
        <w:rPr>
          <w:rFonts w:asciiTheme="minorHAnsi" w:hAnsiTheme="minorHAnsi" w:cstheme="minorHAnsi"/>
          <w:lang w:val="en-US"/>
        </w:rPr>
        <w:t xml:space="preserve">olongation of the 4°C post-deglycerolization storage time </w:t>
      </w:r>
      <w:r w:rsidR="00B5314A">
        <w:rPr>
          <w:rFonts w:asciiTheme="minorHAnsi" w:hAnsiTheme="minorHAnsi" w:cstheme="minorHAnsi"/>
          <w:lang w:val="en-US"/>
        </w:rPr>
        <w:t xml:space="preserve">could </w:t>
      </w:r>
      <w:r w:rsidR="006A46BC">
        <w:rPr>
          <w:rFonts w:asciiTheme="minorHAnsi" w:hAnsiTheme="minorHAnsi" w:cstheme="minorHAnsi"/>
          <w:lang w:val="en-US"/>
        </w:rPr>
        <w:t xml:space="preserve">further improve the applicability of -80°C frozen </w:t>
      </w:r>
      <w:r w:rsidR="00F37B07">
        <w:rPr>
          <w:rFonts w:asciiTheme="minorHAnsi" w:hAnsiTheme="minorHAnsi" w:cstheme="minorHAnsi"/>
          <w:lang w:val="en-US"/>
        </w:rPr>
        <w:t xml:space="preserve">erythrocytes </w:t>
      </w:r>
      <w:r w:rsidR="00B5314A">
        <w:rPr>
          <w:rFonts w:asciiTheme="minorHAnsi" w:hAnsiTheme="minorHAnsi" w:cstheme="minorHAnsi"/>
          <w:lang w:val="en-US"/>
        </w:rPr>
        <w:t xml:space="preserve">and is </w:t>
      </w:r>
      <w:r w:rsidR="006B702F">
        <w:rPr>
          <w:rFonts w:asciiTheme="minorHAnsi" w:hAnsiTheme="minorHAnsi" w:cstheme="minorHAnsi"/>
          <w:lang w:val="en-US"/>
        </w:rPr>
        <w:t xml:space="preserve">also </w:t>
      </w:r>
      <w:r w:rsidR="00B5314A">
        <w:rPr>
          <w:rFonts w:asciiTheme="minorHAnsi" w:hAnsiTheme="minorHAnsi" w:cstheme="minorHAnsi"/>
          <w:lang w:val="en-US"/>
        </w:rPr>
        <w:t>currently under investigation</w:t>
      </w:r>
      <w:r w:rsidR="00D11D67">
        <w:rPr>
          <w:rFonts w:asciiTheme="minorHAnsi" w:hAnsiTheme="minorHAnsi" w:cstheme="minorHAnsi"/>
          <w:lang w:val="en-US"/>
        </w:rPr>
        <w:t>.</w:t>
      </w:r>
      <w:r w:rsidR="00B5314A" w:rsidRPr="00B5314A">
        <w:rPr>
          <w:rFonts w:asciiTheme="minorHAnsi" w:hAnsiTheme="minorHAnsi" w:cstheme="minorHAnsi"/>
          <w:lang w:val="en-US"/>
        </w:rPr>
        <w:t xml:space="preserve"> </w:t>
      </w:r>
      <w:r w:rsidR="00B5314A">
        <w:rPr>
          <w:rFonts w:asciiTheme="minorHAnsi" w:hAnsiTheme="minorHAnsi" w:cstheme="minorHAnsi"/>
          <w:lang w:val="en-US"/>
        </w:rPr>
        <w:t>Future improvements of deglycerolization procedures/equipment should focus on reduction of processing time, smaller equipment size</w:t>
      </w:r>
      <w:r w:rsidR="00D11D67">
        <w:rPr>
          <w:rFonts w:asciiTheme="minorHAnsi" w:hAnsiTheme="minorHAnsi" w:cstheme="minorHAnsi"/>
          <w:lang w:val="en-US"/>
        </w:rPr>
        <w:t xml:space="preserve"> and</w:t>
      </w:r>
      <w:r w:rsidR="00B5314A">
        <w:rPr>
          <w:rFonts w:asciiTheme="minorHAnsi" w:hAnsiTheme="minorHAnsi" w:cstheme="minorHAnsi"/>
          <w:lang w:val="en-US"/>
        </w:rPr>
        <w:t xml:space="preserve"> less washing fluid volumes to achieve even more flexibility in the logistical blood supply chain.</w:t>
      </w:r>
    </w:p>
    <w:p w14:paraId="303D8F8A" w14:textId="77777777" w:rsidR="00115D21" w:rsidRPr="006B6A9C" w:rsidRDefault="00115D21" w:rsidP="006A46BC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</w:p>
    <w:p w14:paraId="1ECD91C9" w14:textId="3D01A13C" w:rsidR="00C22673" w:rsidRPr="00943648" w:rsidRDefault="00576DA0" w:rsidP="00943648">
      <w:pPr>
        <w:pStyle w:val="Default"/>
        <w:spacing w:line="480" w:lineRule="auto"/>
        <w:rPr>
          <w:rFonts w:asciiTheme="minorHAnsi" w:hAnsiTheme="minorHAnsi" w:cstheme="minorHAnsi"/>
          <w:b/>
          <w:color w:val="auto"/>
          <w:lang w:val="en-US"/>
        </w:rPr>
      </w:pPr>
      <w:r w:rsidRPr="00CE31F6">
        <w:rPr>
          <w:rFonts w:asciiTheme="minorHAnsi" w:hAnsiTheme="minorHAnsi" w:cstheme="minorHAnsi"/>
          <w:b/>
          <w:color w:val="auto"/>
          <w:lang w:val="en-US"/>
        </w:rPr>
        <w:t>Conclusion</w:t>
      </w:r>
      <w:r w:rsidR="00C22673" w:rsidRPr="00CE31F6">
        <w:rPr>
          <w:rFonts w:asciiTheme="minorHAnsi" w:hAnsiTheme="minorHAnsi" w:cstheme="minorHAnsi"/>
          <w:b/>
          <w:color w:val="auto"/>
          <w:lang w:val="en-US"/>
        </w:rPr>
        <w:t xml:space="preserve"> </w:t>
      </w:r>
    </w:p>
    <w:p w14:paraId="6446410C" w14:textId="7D6A30E9" w:rsidR="00F025F8" w:rsidRDefault="00982595" w:rsidP="00863F76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</w:t>
      </w:r>
      <w:r w:rsidR="003C4351">
        <w:rPr>
          <w:rFonts w:asciiTheme="minorHAnsi" w:hAnsiTheme="minorHAnsi" w:cstheme="minorHAnsi"/>
          <w:lang w:val="en-US"/>
        </w:rPr>
        <w:t xml:space="preserve">he frozen concept </w:t>
      </w:r>
      <w:r w:rsidR="00B818E8">
        <w:rPr>
          <w:rFonts w:asciiTheme="minorHAnsi" w:hAnsiTheme="minorHAnsi" w:cstheme="minorHAnsi"/>
          <w:lang w:val="en-US"/>
        </w:rPr>
        <w:t>has been</w:t>
      </w:r>
      <w:r w:rsidR="00B818E8" w:rsidRPr="006B6A9C">
        <w:rPr>
          <w:rFonts w:asciiTheme="minorHAnsi" w:hAnsiTheme="minorHAnsi" w:cstheme="minorHAnsi"/>
          <w:lang w:val="en-US"/>
        </w:rPr>
        <w:t xml:space="preserve"> </w:t>
      </w:r>
      <w:r w:rsidR="00B829DB" w:rsidRPr="006B6A9C">
        <w:rPr>
          <w:rFonts w:asciiTheme="minorHAnsi" w:hAnsiTheme="minorHAnsi" w:cstheme="minorHAnsi"/>
          <w:lang w:val="en-US"/>
        </w:rPr>
        <w:t xml:space="preserve">used </w:t>
      </w:r>
      <w:r w:rsidR="00672593">
        <w:rPr>
          <w:rFonts w:asciiTheme="minorHAnsi" w:hAnsiTheme="minorHAnsi" w:cstheme="minorHAnsi"/>
          <w:lang w:val="en-US"/>
        </w:rPr>
        <w:t xml:space="preserve">efficiently </w:t>
      </w:r>
      <w:r w:rsidR="00115D4B">
        <w:rPr>
          <w:rFonts w:asciiTheme="minorHAnsi" w:hAnsiTheme="minorHAnsi" w:cstheme="minorHAnsi"/>
          <w:lang w:val="en-US"/>
        </w:rPr>
        <w:t xml:space="preserve">by the </w:t>
      </w:r>
      <w:r w:rsidR="00B818E8">
        <w:rPr>
          <w:rFonts w:asciiTheme="minorHAnsi" w:hAnsiTheme="minorHAnsi" w:cstheme="minorHAnsi"/>
          <w:lang w:val="en-US"/>
        </w:rPr>
        <w:t>Dutch Armed Forces</w:t>
      </w:r>
      <w:r w:rsidR="00115D4B">
        <w:rPr>
          <w:rFonts w:asciiTheme="minorHAnsi" w:hAnsiTheme="minorHAnsi" w:cstheme="minorHAnsi"/>
          <w:lang w:val="en-US"/>
        </w:rPr>
        <w:t xml:space="preserve"> </w:t>
      </w:r>
      <w:r w:rsidR="00266F90">
        <w:rPr>
          <w:rFonts w:asciiTheme="minorHAnsi" w:hAnsiTheme="minorHAnsi" w:cstheme="minorHAnsi"/>
          <w:lang w:val="en-US"/>
        </w:rPr>
        <w:t>in all threat levels</w:t>
      </w:r>
      <w:r w:rsidR="00B829DB" w:rsidRPr="006B6A9C">
        <w:rPr>
          <w:rFonts w:asciiTheme="minorHAnsi" w:hAnsiTheme="minorHAnsi" w:cstheme="minorHAnsi"/>
          <w:lang w:val="en-US"/>
        </w:rPr>
        <w:t xml:space="preserve"> in support of fixed </w:t>
      </w:r>
      <w:r w:rsidR="00373E41">
        <w:rPr>
          <w:rFonts w:asciiTheme="minorHAnsi" w:hAnsiTheme="minorHAnsi" w:cstheme="minorHAnsi"/>
          <w:lang w:val="en-US"/>
        </w:rPr>
        <w:t>MTF</w:t>
      </w:r>
      <w:r w:rsidR="00F025F8">
        <w:rPr>
          <w:rFonts w:asciiTheme="minorHAnsi" w:hAnsiTheme="minorHAnsi" w:cstheme="minorHAnsi"/>
          <w:lang w:val="en-US"/>
        </w:rPr>
        <w:t xml:space="preserve"> with a fully equipped PBB</w:t>
      </w:r>
      <w:r w:rsidR="00CD0194">
        <w:rPr>
          <w:rFonts w:asciiTheme="minorHAnsi" w:hAnsiTheme="minorHAnsi" w:cstheme="minorHAnsi"/>
          <w:lang w:val="en-US"/>
        </w:rPr>
        <w:t>.</w:t>
      </w:r>
      <w:r w:rsidR="00A85470">
        <w:rPr>
          <w:rFonts w:asciiTheme="minorHAnsi" w:hAnsiTheme="minorHAnsi" w:cstheme="minorHAnsi"/>
          <w:lang w:val="en-US"/>
        </w:rPr>
        <w:t xml:space="preserve"> </w:t>
      </w:r>
      <w:r w:rsidR="00645E0B">
        <w:rPr>
          <w:rFonts w:asciiTheme="minorHAnsi" w:hAnsiTheme="minorHAnsi" w:cstheme="minorHAnsi"/>
          <w:lang w:val="en-US"/>
        </w:rPr>
        <w:t>T</w:t>
      </w:r>
      <w:r w:rsidR="00CB20B2" w:rsidRPr="006B6A9C">
        <w:rPr>
          <w:rFonts w:asciiTheme="minorHAnsi" w:hAnsiTheme="minorHAnsi" w:cstheme="minorHAnsi"/>
          <w:lang w:val="en-US"/>
        </w:rPr>
        <w:t xml:space="preserve">he frozen concept </w:t>
      </w:r>
      <w:r w:rsidR="00CB20B2">
        <w:rPr>
          <w:rFonts w:asciiTheme="minorHAnsi" w:hAnsiTheme="minorHAnsi" w:cstheme="minorHAnsi"/>
          <w:lang w:val="en-US"/>
        </w:rPr>
        <w:t xml:space="preserve">may </w:t>
      </w:r>
      <w:r w:rsidR="00CB20B2" w:rsidRPr="006B6A9C">
        <w:rPr>
          <w:rFonts w:asciiTheme="minorHAnsi" w:hAnsiTheme="minorHAnsi" w:cstheme="minorHAnsi"/>
          <w:lang w:val="en-US"/>
        </w:rPr>
        <w:t xml:space="preserve">also be a </w:t>
      </w:r>
      <w:r w:rsidR="00CB20B2">
        <w:rPr>
          <w:rFonts w:asciiTheme="minorHAnsi" w:hAnsiTheme="minorHAnsi" w:cstheme="minorHAnsi"/>
          <w:lang w:val="en-US"/>
        </w:rPr>
        <w:t xml:space="preserve">possible </w:t>
      </w:r>
      <w:r w:rsidR="00CB20B2" w:rsidRPr="006B6A9C">
        <w:rPr>
          <w:rFonts w:asciiTheme="minorHAnsi" w:hAnsiTheme="minorHAnsi" w:cstheme="minorHAnsi"/>
          <w:lang w:val="en-US"/>
        </w:rPr>
        <w:t xml:space="preserve">solution for </w:t>
      </w:r>
      <w:r w:rsidR="00CB20B2">
        <w:rPr>
          <w:rFonts w:asciiTheme="minorHAnsi" w:hAnsiTheme="minorHAnsi" w:cstheme="minorHAnsi"/>
          <w:lang w:val="en-US"/>
        </w:rPr>
        <w:t xml:space="preserve">civilian </w:t>
      </w:r>
      <w:r w:rsidR="00CB20B2" w:rsidRPr="006B6A9C">
        <w:rPr>
          <w:rFonts w:asciiTheme="minorHAnsi" w:hAnsiTheme="minorHAnsi" w:cstheme="minorHAnsi"/>
          <w:lang w:val="en-US"/>
        </w:rPr>
        <w:t xml:space="preserve">logistical </w:t>
      </w:r>
      <w:r w:rsidR="00CB20B2">
        <w:rPr>
          <w:rFonts w:asciiTheme="minorHAnsi" w:hAnsiTheme="minorHAnsi" w:cstheme="minorHAnsi"/>
          <w:lang w:val="en-US"/>
        </w:rPr>
        <w:t>challeng</w:t>
      </w:r>
      <w:r w:rsidR="00645E0B">
        <w:rPr>
          <w:rFonts w:asciiTheme="minorHAnsi" w:hAnsiTheme="minorHAnsi" w:cstheme="minorHAnsi"/>
          <w:lang w:val="en-US"/>
        </w:rPr>
        <w:t>es</w:t>
      </w:r>
      <w:r w:rsidR="002D0A09">
        <w:rPr>
          <w:rFonts w:asciiTheme="minorHAnsi" w:hAnsiTheme="minorHAnsi" w:cstheme="minorHAnsi"/>
          <w:lang w:val="en-US"/>
        </w:rPr>
        <w:t xml:space="preserve"> </w:t>
      </w:r>
      <w:r w:rsidR="00645E0B">
        <w:rPr>
          <w:rFonts w:asciiTheme="minorHAnsi" w:hAnsiTheme="minorHAnsi" w:cstheme="minorHAnsi"/>
          <w:lang w:val="en-US"/>
        </w:rPr>
        <w:t>during increased usage</w:t>
      </w:r>
      <w:r w:rsidR="000645B5">
        <w:rPr>
          <w:rFonts w:asciiTheme="minorHAnsi" w:hAnsiTheme="minorHAnsi" w:cstheme="minorHAnsi"/>
          <w:lang w:val="en-US"/>
        </w:rPr>
        <w:t xml:space="preserve">. </w:t>
      </w:r>
      <w:r w:rsidR="00331184">
        <w:rPr>
          <w:rFonts w:asciiTheme="minorHAnsi" w:hAnsiTheme="minorHAnsi" w:cstheme="minorHAnsi"/>
          <w:lang w:val="en-US"/>
        </w:rPr>
        <w:t xml:space="preserve">Future research </w:t>
      </w:r>
      <w:r w:rsidR="00794BB7">
        <w:rPr>
          <w:rFonts w:asciiTheme="minorHAnsi" w:hAnsiTheme="minorHAnsi" w:cstheme="minorHAnsi"/>
          <w:lang w:val="en-US"/>
        </w:rPr>
        <w:t xml:space="preserve">should focus on optimal usage of </w:t>
      </w:r>
      <w:r w:rsidR="00FA2419">
        <w:rPr>
          <w:rFonts w:asciiTheme="minorHAnsi" w:hAnsiTheme="minorHAnsi" w:cstheme="minorHAnsi"/>
          <w:lang w:val="en-US"/>
        </w:rPr>
        <w:t xml:space="preserve">an adjustable </w:t>
      </w:r>
      <w:r w:rsidR="0048031F">
        <w:rPr>
          <w:rFonts w:asciiTheme="minorHAnsi" w:hAnsiTheme="minorHAnsi" w:cstheme="minorHAnsi"/>
          <w:lang w:val="en-US"/>
        </w:rPr>
        <w:t>blood chain</w:t>
      </w:r>
      <w:r w:rsidR="007E098D">
        <w:rPr>
          <w:rFonts w:asciiTheme="minorHAnsi" w:hAnsiTheme="minorHAnsi" w:cstheme="minorHAnsi"/>
          <w:lang w:val="en-US"/>
        </w:rPr>
        <w:t xml:space="preserve"> for all AOR</w:t>
      </w:r>
      <w:r w:rsidR="0048031F">
        <w:rPr>
          <w:rFonts w:asciiTheme="minorHAnsi" w:hAnsiTheme="minorHAnsi" w:cstheme="minorHAnsi"/>
          <w:lang w:val="en-US"/>
        </w:rPr>
        <w:t xml:space="preserve">, including </w:t>
      </w:r>
      <w:r w:rsidR="00BF753F">
        <w:rPr>
          <w:rFonts w:asciiTheme="minorHAnsi" w:hAnsiTheme="minorHAnsi" w:cstheme="minorHAnsi"/>
          <w:lang w:val="en-US"/>
        </w:rPr>
        <w:t>f</w:t>
      </w:r>
      <w:r w:rsidR="00AA2A8D">
        <w:rPr>
          <w:rFonts w:asciiTheme="minorHAnsi" w:hAnsiTheme="minorHAnsi" w:cstheme="minorHAnsi"/>
          <w:lang w:val="en-US"/>
        </w:rPr>
        <w:t xml:space="preserve">rozen blood products, WB and </w:t>
      </w:r>
      <w:r w:rsidR="00BF753F">
        <w:rPr>
          <w:rFonts w:asciiTheme="minorHAnsi" w:hAnsiTheme="minorHAnsi" w:cstheme="minorHAnsi"/>
          <w:lang w:val="en-US"/>
        </w:rPr>
        <w:t>blood adjuncts.</w:t>
      </w:r>
      <w:r w:rsidR="00645E0B">
        <w:rPr>
          <w:rFonts w:asciiTheme="minorHAnsi" w:hAnsiTheme="minorHAnsi" w:cstheme="minorHAnsi"/>
          <w:lang w:val="en-US"/>
        </w:rPr>
        <w:t xml:space="preserve"> </w:t>
      </w:r>
    </w:p>
    <w:p w14:paraId="4A4C0757" w14:textId="6754469F" w:rsidR="00C22673" w:rsidRPr="006B6A9C" w:rsidRDefault="00C22673" w:rsidP="00863F76">
      <w:pPr>
        <w:pStyle w:val="Default"/>
        <w:spacing w:line="480" w:lineRule="auto"/>
        <w:ind w:firstLine="284"/>
        <w:rPr>
          <w:rFonts w:asciiTheme="minorHAnsi" w:hAnsiTheme="minorHAnsi" w:cstheme="minorHAnsi"/>
          <w:lang w:val="en-US"/>
        </w:rPr>
      </w:pPr>
    </w:p>
    <w:p w14:paraId="32E84582" w14:textId="6A89EB98" w:rsidR="00710610" w:rsidRPr="00423AD3" w:rsidRDefault="00710610" w:rsidP="00B829DB">
      <w:pPr>
        <w:pStyle w:val="Default"/>
        <w:spacing w:line="480" w:lineRule="auto"/>
        <w:rPr>
          <w:rFonts w:asciiTheme="minorHAnsi" w:hAnsiTheme="minorHAnsi" w:cstheme="minorHAnsi"/>
          <w:b/>
          <w:color w:val="auto"/>
          <w:lang w:val="en-US"/>
        </w:rPr>
      </w:pPr>
      <w:r w:rsidRPr="00423AD3">
        <w:rPr>
          <w:rFonts w:asciiTheme="minorHAnsi" w:hAnsiTheme="minorHAnsi" w:cstheme="minorHAnsi"/>
          <w:b/>
          <w:color w:val="auto"/>
          <w:lang w:val="en-US"/>
        </w:rPr>
        <w:t>References:</w:t>
      </w:r>
    </w:p>
    <w:p w14:paraId="04C76BA9" w14:textId="716A9B17" w:rsidR="00423AD3" w:rsidRPr="0020182D" w:rsidRDefault="00423AD3" w:rsidP="00423AD3">
      <w:pPr>
        <w:pStyle w:val="Default"/>
        <w:spacing w:line="480" w:lineRule="auto"/>
        <w:rPr>
          <w:rFonts w:asciiTheme="minorHAnsi" w:hAnsiTheme="minorHAnsi" w:cstheme="minorHAnsi"/>
          <w:lang w:val="en-US"/>
        </w:rPr>
      </w:pPr>
      <w:r w:rsidRPr="0020182D">
        <w:rPr>
          <w:rFonts w:asciiTheme="minorHAnsi" w:hAnsiTheme="minorHAnsi" w:cstheme="minorHAnsi"/>
          <w:lang w:val="en-US"/>
        </w:rPr>
        <w:t>[1] Lelkens CC, Koning JG, de Kort B, Floot IB, Noorman F. Experiences with frozen blood products in the Netherlands military. Transfus Apher Sci. 2006;34(3):289-98.</w:t>
      </w:r>
    </w:p>
    <w:p w14:paraId="2C9F541E" w14:textId="3994FFF0" w:rsidR="00710610" w:rsidRPr="0020182D" w:rsidRDefault="00423AD3" w:rsidP="00423AD3">
      <w:pPr>
        <w:pStyle w:val="Default"/>
        <w:spacing w:line="480" w:lineRule="auto"/>
        <w:rPr>
          <w:rFonts w:asciiTheme="minorHAnsi" w:hAnsiTheme="minorHAnsi" w:cstheme="minorHAnsi"/>
          <w:lang w:val="en-US"/>
        </w:rPr>
      </w:pPr>
      <w:r w:rsidRPr="0020182D">
        <w:rPr>
          <w:rFonts w:asciiTheme="minorHAnsi" w:hAnsiTheme="minorHAnsi" w:cstheme="minorHAnsi"/>
          <w:lang w:val="en-US"/>
        </w:rPr>
        <w:t xml:space="preserve">[2] </w:t>
      </w:r>
      <w:r w:rsidR="001F0E44" w:rsidRPr="0020182D">
        <w:rPr>
          <w:rFonts w:asciiTheme="minorHAnsi" w:hAnsiTheme="minorHAnsi" w:cstheme="minorHAnsi"/>
          <w:lang w:val="en-US"/>
        </w:rPr>
        <w:t>Holley A, Marks DC, Johnson L, Reade MC, Badloe JF, Noorman F. Frozen blood products: clinically effective and potentially ideal for remote Australia. Anaesth Intensive Care. 2013;41(1):10-9.</w:t>
      </w:r>
    </w:p>
    <w:p w14:paraId="0D4ABA28" w14:textId="3FB95755" w:rsidR="00423AD3" w:rsidRDefault="00423AD3" w:rsidP="00423AD3">
      <w:pPr>
        <w:pStyle w:val="Default"/>
        <w:spacing w:line="480" w:lineRule="auto"/>
        <w:rPr>
          <w:rFonts w:asciiTheme="minorHAnsi" w:hAnsiTheme="minorHAnsi" w:cstheme="minorHAnsi"/>
          <w:lang w:val="en-US"/>
        </w:rPr>
      </w:pPr>
      <w:r w:rsidRPr="0020182D">
        <w:rPr>
          <w:rFonts w:asciiTheme="minorHAnsi" w:hAnsiTheme="minorHAnsi" w:cstheme="minorHAnsi"/>
          <w:lang w:val="en-US"/>
        </w:rPr>
        <w:t>[3] Noorman F, van Dongen TT, Plat MJ, Badloe JF, Hess JR, Hoencamp R. Transfusion: -80 degrees C Frozen Blood Products Are Safe and Effective in Military Casualty Care. PLoS One. 2016;11(12):e0168401.</w:t>
      </w:r>
    </w:p>
    <w:p w14:paraId="445839F6" w14:textId="52A0867C" w:rsidR="00A607EE" w:rsidRDefault="00A607EE" w:rsidP="00A607EE">
      <w:pPr>
        <w:pStyle w:val="Default"/>
        <w:spacing w:line="480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[4] </w:t>
      </w:r>
      <w:r w:rsidRPr="00FC0CA9">
        <w:rPr>
          <w:rFonts w:asciiTheme="minorHAnsi" w:hAnsiTheme="minorHAnsi" w:cstheme="minorHAnsi"/>
          <w:lang w:val="en-US"/>
        </w:rPr>
        <w:t xml:space="preserve">Hess </w:t>
      </w:r>
      <w:r>
        <w:rPr>
          <w:rFonts w:asciiTheme="minorHAnsi" w:hAnsiTheme="minorHAnsi" w:cstheme="minorHAnsi"/>
          <w:lang w:val="en-US"/>
        </w:rPr>
        <w:t xml:space="preserve">JR </w:t>
      </w:r>
      <w:r w:rsidRPr="00FC0CA9">
        <w:rPr>
          <w:rFonts w:asciiTheme="minorHAnsi" w:hAnsiTheme="minorHAnsi" w:cstheme="minorHAnsi"/>
          <w:lang w:val="en-US"/>
        </w:rPr>
        <w:t xml:space="preserve">and Thomas </w:t>
      </w:r>
      <w:r w:rsidR="00FD6E4A" w:rsidRPr="006F3F1D">
        <w:rPr>
          <w:rFonts w:asciiTheme="minorHAnsi" w:hAnsiTheme="minorHAnsi" w:cstheme="minorHAnsi"/>
          <w:lang w:val="en-US"/>
        </w:rPr>
        <w:t>MJG</w:t>
      </w:r>
      <w:r w:rsidR="00FD6E4A">
        <w:rPr>
          <w:rFonts w:asciiTheme="minorHAnsi" w:hAnsiTheme="minorHAnsi" w:cstheme="minorHAnsi"/>
          <w:lang w:val="en-US"/>
        </w:rPr>
        <w:t>.</w:t>
      </w:r>
      <w:r w:rsidR="00FD6E4A" w:rsidRPr="00943648">
        <w:rPr>
          <w:rFonts w:asciiTheme="minorHAnsi" w:hAnsiTheme="minorHAnsi" w:cstheme="minorHAnsi"/>
          <w:lang w:val="en-US"/>
        </w:rPr>
        <w:t xml:space="preserve"> </w:t>
      </w:r>
      <w:r w:rsidRPr="00FC0CA9">
        <w:rPr>
          <w:rFonts w:asciiTheme="minorHAnsi" w:hAnsiTheme="minorHAnsi" w:cstheme="minorHAnsi"/>
          <w:lang w:val="en-US"/>
        </w:rPr>
        <w:t xml:space="preserve">Blood use in war and disaster: lessons from the </w:t>
      </w:r>
      <w:r w:rsidRPr="0054316A">
        <w:rPr>
          <w:rFonts w:asciiTheme="minorHAnsi" w:hAnsiTheme="minorHAnsi" w:cstheme="minorHAnsi"/>
          <w:lang w:val="en-US"/>
        </w:rPr>
        <w:t>past century</w:t>
      </w:r>
      <w:r w:rsidR="00C42D7C" w:rsidRPr="0054316A">
        <w:rPr>
          <w:rFonts w:asciiTheme="minorHAnsi" w:hAnsiTheme="minorHAnsi" w:cstheme="minorHAnsi"/>
          <w:lang w:val="en-US"/>
        </w:rPr>
        <w:t>.</w:t>
      </w:r>
      <w:r w:rsidR="00FD6E4A">
        <w:rPr>
          <w:rFonts w:asciiTheme="minorHAnsi" w:hAnsiTheme="minorHAnsi" w:cstheme="minorHAnsi"/>
          <w:lang w:val="en-US"/>
        </w:rPr>
        <w:t xml:space="preserve"> Transfusion </w:t>
      </w:r>
      <w:r w:rsidRPr="00FC0CA9">
        <w:rPr>
          <w:rFonts w:asciiTheme="minorHAnsi" w:hAnsiTheme="minorHAnsi" w:cstheme="minorHAnsi"/>
          <w:lang w:val="en-US"/>
        </w:rPr>
        <w:t>2003;43:1622-1633.</w:t>
      </w:r>
    </w:p>
    <w:p w14:paraId="501B4D48" w14:textId="6D41DF27" w:rsidR="00CF7D35" w:rsidRDefault="00FD6E4A" w:rsidP="00423AD3">
      <w:pPr>
        <w:pStyle w:val="Default"/>
        <w:spacing w:line="480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[5] </w:t>
      </w:r>
      <w:r w:rsidRPr="00FD6E4A">
        <w:rPr>
          <w:rFonts w:asciiTheme="minorHAnsi" w:hAnsiTheme="minorHAnsi" w:cstheme="minorHAnsi"/>
          <w:lang w:val="en-US"/>
        </w:rPr>
        <w:t>Spinella</w:t>
      </w:r>
      <w:r>
        <w:rPr>
          <w:rFonts w:asciiTheme="minorHAnsi" w:hAnsiTheme="minorHAnsi" w:cstheme="minorHAnsi"/>
          <w:lang w:val="en-US"/>
        </w:rPr>
        <w:t xml:space="preserve"> PC.</w:t>
      </w:r>
      <w:r w:rsidRPr="00FD6E4A">
        <w:rPr>
          <w:rFonts w:asciiTheme="minorHAnsi" w:hAnsiTheme="minorHAnsi" w:cstheme="minorHAnsi"/>
          <w:lang w:val="en-US"/>
        </w:rPr>
        <w:t xml:space="preserve"> Dunne</w:t>
      </w:r>
      <w:r>
        <w:rPr>
          <w:rFonts w:asciiTheme="minorHAnsi" w:hAnsiTheme="minorHAnsi" w:cstheme="minorHAnsi"/>
          <w:lang w:val="en-US"/>
        </w:rPr>
        <w:t xml:space="preserve"> J</w:t>
      </w:r>
      <w:r w:rsidRPr="00FD6E4A">
        <w:rPr>
          <w:rFonts w:asciiTheme="minorHAnsi" w:hAnsiTheme="minorHAnsi" w:cstheme="minorHAnsi"/>
          <w:lang w:val="en-US"/>
        </w:rPr>
        <w:t>, Beilman</w:t>
      </w:r>
      <w:r>
        <w:rPr>
          <w:rFonts w:asciiTheme="minorHAnsi" w:hAnsiTheme="minorHAnsi" w:cstheme="minorHAnsi"/>
          <w:lang w:val="en-US"/>
        </w:rPr>
        <w:t xml:space="preserve"> GJ</w:t>
      </w:r>
      <w:r w:rsidRPr="00FD6E4A">
        <w:rPr>
          <w:rFonts w:asciiTheme="minorHAnsi" w:hAnsiTheme="minorHAnsi" w:cstheme="minorHAnsi"/>
          <w:lang w:val="en-US"/>
        </w:rPr>
        <w:t>, O’Connell</w:t>
      </w:r>
      <w:r>
        <w:rPr>
          <w:rFonts w:asciiTheme="minorHAnsi" w:hAnsiTheme="minorHAnsi" w:cstheme="minorHAnsi"/>
          <w:lang w:val="en-US"/>
        </w:rPr>
        <w:t xml:space="preserve"> RJ</w:t>
      </w:r>
      <w:r w:rsidRPr="00FD6E4A">
        <w:rPr>
          <w:rFonts w:asciiTheme="minorHAnsi" w:hAnsiTheme="minorHAnsi" w:cstheme="minorHAnsi"/>
          <w:lang w:val="en-US"/>
        </w:rPr>
        <w:t>, Borgman</w:t>
      </w:r>
      <w:r>
        <w:rPr>
          <w:rFonts w:asciiTheme="minorHAnsi" w:hAnsiTheme="minorHAnsi" w:cstheme="minorHAnsi"/>
          <w:lang w:val="en-US"/>
        </w:rPr>
        <w:t xml:space="preserve"> MA</w:t>
      </w:r>
      <w:r w:rsidRPr="00FD6E4A">
        <w:rPr>
          <w:rFonts w:asciiTheme="minorHAnsi" w:hAnsiTheme="minorHAnsi" w:cstheme="minorHAnsi"/>
          <w:lang w:val="en-US"/>
        </w:rPr>
        <w:t>,</w:t>
      </w:r>
      <w:r>
        <w:rPr>
          <w:rFonts w:asciiTheme="minorHAnsi" w:hAnsiTheme="minorHAnsi" w:cstheme="minorHAnsi"/>
          <w:lang w:val="en-US"/>
        </w:rPr>
        <w:t xml:space="preserve"> </w:t>
      </w:r>
      <w:r w:rsidRPr="00FD6E4A">
        <w:rPr>
          <w:rFonts w:asciiTheme="minorHAnsi" w:hAnsiTheme="minorHAnsi" w:cstheme="minorHAnsi"/>
          <w:lang w:val="en-US"/>
        </w:rPr>
        <w:t>Cap</w:t>
      </w:r>
      <w:r>
        <w:rPr>
          <w:rFonts w:asciiTheme="minorHAnsi" w:hAnsiTheme="minorHAnsi" w:cstheme="minorHAnsi"/>
          <w:lang w:val="en-US"/>
        </w:rPr>
        <w:t xml:space="preserve"> AP</w:t>
      </w:r>
      <w:r w:rsidRPr="00FD6E4A">
        <w:rPr>
          <w:rFonts w:asciiTheme="minorHAnsi" w:hAnsiTheme="minorHAnsi" w:cstheme="minorHAnsi"/>
          <w:lang w:val="en-US"/>
        </w:rPr>
        <w:t>, Rentas</w:t>
      </w:r>
      <w:r>
        <w:rPr>
          <w:rFonts w:asciiTheme="minorHAnsi" w:hAnsiTheme="minorHAnsi" w:cstheme="minorHAnsi"/>
          <w:lang w:val="en-US"/>
        </w:rPr>
        <w:t xml:space="preserve"> F.</w:t>
      </w:r>
      <w:r w:rsidRPr="00FC0CA9">
        <w:rPr>
          <w:rFonts w:asciiTheme="minorHAnsi" w:hAnsiTheme="minorHAnsi" w:cstheme="minorHAnsi"/>
          <w:lang w:val="en-US"/>
        </w:rPr>
        <w:t xml:space="preserve"> Constant challenges and evolution of US military transfusion</w:t>
      </w:r>
      <w:r>
        <w:rPr>
          <w:rFonts w:asciiTheme="minorHAnsi" w:hAnsiTheme="minorHAnsi" w:cstheme="minorHAnsi"/>
          <w:lang w:val="en-US"/>
        </w:rPr>
        <w:t>. M</w:t>
      </w:r>
      <w:r w:rsidRPr="00FC0CA9">
        <w:rPr>
          <w:rFonts w:asciiTheme="minorHAnsi" w:hAnsiTheme="minorHAnsi" w:cstheme="minorHAnsi"/>
          <w:lang w:val="en-US"/>
        </w:rPr>
        <w:t>edicine and blood operations in combat</w:t>
      </w:r>
      <w:r>
        <w:rPr>
          <w:rFonts w:asciiTheme="minorHAnsi" w:hAnsiTheme="minorHAnsi" w:cstheme="minorHAnsi"/>
          <w:lang w:val="en-US"/>
        </w:rPr>
        <w:t xml:space="preserve">. Transfusion </w:t>
      </w:r>
      <w:r w:rsidRPr="00FC0CA9">
        <w:rPr>
          <w:rFonts w:asciiTheme="minorHAnsi" w:hAnsiTheme="minorHAnsi" w:cstheme="minorHAnsi"/>
          <w:lang w:val="en-US"/>
        </w:rPr>
        <w:t>2012;52:1146-1153</w:t>
      </w:r>
      <w:r>
        <w:rPr>
          <w:rFonts w:asciiTheme="minorHAnsi" w:hAnsiTheme="minorHAnsi" w:cstheme="minorHAnsi"/>
          <w:lang w:val="en-US"/>
        </w:rPr>
        <w:t>.</w:t>
      </w:r>
    </w:p>
    <w:sectPr w:rsidR="00CF7D35" w:rsidSect="00646418">
      <w:pgSz w:w="11906" w:h="16838"/>
      <w:pgMar w:top="1134" w:right="1134" w:bottom="851" w:left="1418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B1294" w14:textId="77777777" w:rsidR="00812B84" w:rsidRDefault="00812B84" w:rsidP="006B6A9C">
      <w:pPr>
        <w:spacing w:line="240" w:lineRule="auto"/>
      </w:pPr>
      <w:r>
        <w:separator/>
      </w:r>
    </w:p>
  </w:endnote>
  <w:endnote w:type="continuationSeparator" w:id="0">
    <w:p w14:paraId="7A74AED2" w14:textId="77777777" w:rsidR="00812B84" w:rsidRDefault="00812B84" w:rsidP="006B6A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0708B" w14:textId="47540406" w:rsidR="00812B84" w:rsidRDefault="00812B84">
    <w:pPr>
      <w:pStyle w:val="Voettekst"/>
    </w:pPr>
    <w:r>
      <w:t xml:space="preserve">Page </w:t>
    </w:r>
    <w:sdt>
      <w:sdtPr>
        <w:id w:val="58065564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C059D" w:rsidRPr="004C059D">
          <w:rPr>
            <w:noProof/>
            <w:lang w:val="nl-NL"/>
          </w:rPr>
          <w:t>1</w:t>
        </w:r>
        <w:r>
          <w:fldChar w:fldCharType="end"/>
        </w:r>
      </w:sdtContent>
    </w:sdt>
  </w:p>
  <w:p w14:paraId="7B8F6379" w14:textId="77777777" w:rsidR="00812B84" w:rsidRDefault="00812B8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919ED" w14:textId="77777777" w:rsidR="00812B84" w:rsidRDefault="00812B84" w:rsidP="006B6A9C">
      <w:pPr>
        <w:spacing w:line="240" w:lineRule="auto"/>
      </w:pPr>
      <w:r>
        <w:separator/>
      </w:r>
    </w:p>
  </w:footnote>
  <w:footnote w:type="continuationSeparator" w:id="0">
    <w:p w14:paraId="47ECF7C6" w14:textId="77777777" w:rsidR="00812B84" w:rsidRDefault="00812B84" w:rsidP="006B6A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EC1CB" w14:textId="2FC836B7" w:rsidR="00812B84" w:rsidRPr="006B6A9C" w:rsidRDefault="00812B84">
    <w:pPr>
      <w:pStyle w:val="Koptekst"/>
      <w:rPr>
        <w:lang w:val="en-US"/>
      </w:rPr>
    </w:pPr>
    <w:r>
      <w:rPr>
        <w:lang w:val="en-US"/>
      </w:rPr>
      <w:t xml:space="preserve">F. Noorman et al. </w:t>
    </w:r>
    <w:r>
      <w:rPr>
        <w:lang w:val="en-US"/>
      </w:rPr>
      <w:tab/>
    </w:r>
    <w:r>
      <w:rPr>
        <w:lang w:val="en-US"/>
      </w:rPr>
      <w:tab/>
      <w:t xml:space="preserve">The Dutch Frozen Concept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00CB"/>
    <w:multiLevelType w:val="multilevel"/>
    <w:tmpl w:val="40207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871408"/>
    <w:multiLevelType w:val="multilevel"/>
    <w:tmpl w:val="7A8475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CB633B"/>
    <w:multiLevelType w:val="hybridMultilevel"/>
    <w:tmpl w:val="A818520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72769"/>
    <w:multiLevelType w:val="hybridMultilevel"/>
    <w:tmpl w:val="9C643BC0"/>
    <w:lvl w:ilvl="0" w:tplc="B71A05E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0A46785"/>
    <w:multiLevelType w:val="multilevel"/>
    <w:tmpl w:val="341A25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16E27CD"/>
    <w:multiLevelType w:val="hybridMultilevel"/>
    <w:tmpl w:val="A0126BA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80EFF"/>
    <w:multiLevelType w:val="multilevel"/>
    <w:tmpl w:val="13DAE8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6A1214A"/>
    <w:multiLevelType w:val="multilevel"/>
    <w:tmpl w:val="82CC69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Kop2"/>
      <w:lvlText w:val="%1.%2."/>
      <w:lvlJc w:val="left"/>
      <w:pPr>
        <w:ind w:left="792" w:hanging="432"/>
      </w:pPr>
    </w:lvl>
    <w:lvl w:ilvl="2">
      <w:start w:val="1"/>
      <w:numFmt w:val="decimal"/>
      <w:pStyle w:val="Lijstalinea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19288C"/>
    <w:multiLevelType w:val="hybridMultilevel"/>
    <w:tmpl w:val="5FC456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D727A"/>
    <w:multiLevelType w:val="hybridMultilevel"/>
    <w:tmpl w:val="66F65E9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331E7"/>
    <w:multiLevelType w:val="hybridMultilevel"/>
    <w:tmpl w:val="3EA0F6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1B7F52"/>
    <w:multiLevelType w:val="hybridMultilevel"/>
    <w:tmpl w:val="5BA2F3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A7795"/>
    <w:multiLevelType w:val="hybridMultilevel"/>
    <w:tmpl w:val="B5F02DA0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447815"/>
    <w:multiLevelType w:val="hybridMultilevel"/>
    <w:tmpl w:val="F9AAA944"/>
    <w:lvl w:ilvl="0" w:tplc="809ECD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59016D"/>
    <w:multiLevelType w:val="hybridMultilevel"/>
    <w:tmpl w:val="E73463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2674D"/>
    <w:multiLevelType w:val="multilevel"/>
    <w:tmpl w:val="901034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96E5571"/>
    <w:multiLevelType w:val="hybridMultilevel"/>
    <w:tmpl w:val="AB8E09B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12"/>
  </w:num>
  <w:num w:numId="5">
    <w:abstractNumId w:val="15"/>
  </w:num>
  <w:num w:numId="6">
    <w:abstractNumId w:val="6"/>
  </w:num>
  <w:num w:numId="7">
    <w:abstractNumId w:val="4"/>
  </w:num>
  <w:num w:numId="8">
    <w:abstractNumId w:val="5"/>
  </w:num>
  <w:num w:numId="9">
    <w:abstractNumId w:val="16"/>
  </w:num>
  <w:num w:numId="10">
    <w:abstractNumId w:val="0"/>
  </w:num>
  <w:num w:numId="11">
    <w:abstractNumId w:val="10"/>
  </w:num>
  <w:num w:numId="12">
    <w:abstractNumId w:val="3"/>
  </w:num>
  <w:num w:numId="13">
    <w:abstractNumId w:val="8"/>
  </w:num>
  <w:num w:numId="14">
    <w:abstractNumId w:val="14"/>
  </w:num>
  <w:num w:numId="15">
    <w:abstractNumId w:val="9"/>
  </w:num>
  <w:num w:numId="16">
    <w:abstractNumId w:val="1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69F"/>
    <w:rsid w:val="00000CEE"/>
    <w:rsid w:val="00006F74"/>
    <w:rsid w:val="00007898"/>
    <w:rsid w:val="000168F5"/>
    <w:rsid w:val="00020B6C"/>
    <w:rsid w:val="00031099"/>
    <w:rsid w:val="000317DC"/>
    <w:rsid w:val="0004085A"/>
    <w:rsid w:val="000514BB"/>
    <w:rsid w:val="000645B5"/>
    <w:rsid w:val="00082D92"/>
    <w:rsid w:val="0008511E"/>
    <w:rsid w:val="000972A9"/>
    <w:rsid w:val="000A1CF7"/>
    <w:rsid w:val="000A3172"/>
    <w:rsid w:val="000B6BC0"/>
    <w:rsid w:val="000B7DDA"/>
    <w:rsid w:val="000C4066"/>
    <w:rsid w:val="000C5548"/>
    <w:rsid w:val="000E1A19"/>
    <w:rsid w:val="000E2E96"/>
    <w:rsid w:val="000E329B"/>
    <w:rsid w:val="000F5DA8"/>
    <w:rsid w:val="000F60FA"/>
    <w:rsid w:val="00107209"/>
    <w:rsid w:val="00115D21"/>
    <w:rsid w:val="00115D4B"/>
    <w:rsid w:val="001228DB"/>
    <w:rsid w:val="00122B4D"/>
    <w:rsid w:val="001510AB"/>
    <w:rsid w:val="00156340"/>
    <w:rsid w:val="001648CF"/>
    <w:rsid w:val="00173384"/>
    <w:rsid w:val="00181657"/>
    <w:rsid w:val="001976C9"/>
    <w:rsid w:val="001C4E6D"/>
    <w:rsid w:val="001D3F08"/>
    <w:rsid w:val="001E2139"/>
    <w:rsid w:val="001F0E44"/>
    <w:rsid w:val="001F4EA3"/>
    <w:rsid w:val="0020182D"/>
    <w:rsid w:val="002440CF"/>
    <w:rsid w:val="00253B11"/>
    <w:rsid w:val="002561A1"/>
    <w:rsid w:val="0026648E"/>
    <w:rsid w:val="00266F90"/>
    <w:rsid w:val="00280BFB"/>
    <w:rsid w:val="002A0D7F"/>
    <w:rsid w:val="002B6A70"/>
    <w:rsid w:val="002B7048"/>
    <w:rsid w:val="002C3723"/>
    <w:rsid w:val="002D0A09"/>
    <w:rsid w:val="002D4432"/>
    <w:rsid w:val="002E245D"/>
    <w:rsid w:val="002E6D3E"/>
    <w:rsid w:val="002F50BC"/>
    <w:rsid w:val="002F5805"/>
    <w:rsid w:val="00314D4E"/>
    <w:rsid w:val="00331184"/>
    <w:rsid w:val="0033417D"/>
    <w:rsid w:val="00341633"/>
    <w:rsid w:val="00351B1D"/>
    <w:rsid w:val="00360698"/>
    <w:rsid w:val="003667F6"/>
    <w:rsid w:val="0037175F"/>
    <w:rsid w:val="00373E41"/>
    <w:rsid w:val="0037769F"/>
    <w:rsid w:val="003808BF"/>
    <w:rsid w:val="00381676"/>
    <w:rsid w:val="00397CD4"/>
    <w:rsid w:val="003A3B16"/>
    <w:rsid w:val="003A6519"/>
    <w:rsid w:val="003B2222"/>
    <w:rsid w:val="003C4351"/>
    <w:rsid w:val="004046E2"/>
    <w:rsid w:val="00423AD3"/>
    <w:rsid w:val="004377FC"/>
    <w:rsid w:val="004479B5"/>
    <w:rsid w:val="00447CF9"/>
    <w:rsid w:val="0048031F"/>
    <w:rsid w:val="00495A62"/>
    <w:rsid w:val="004A10E0"/>
    <w:rsid w:val="004C059D"/>
    <w:rsid w:val="004C22ED"/>
    <w:rsid w:val="004C7EF8"/>
    <w:rsid w:val="004D004D"/>
    <w:rsid w:val="004F738C"/>
    <w:rsid w:val="004F738F"/>
    <w:rsid w:val="00502515"/>
    <w:rsid w:val="00510AD4"/>
    <w:rsid w:val="00510FBA"/>
    <w:rsid w:val="005153A3"/>
    <w:rsid w:val="005176EF"/>
    <w:rsid w:val="005204E0"/>
    <w:rsid w:val="0054316A"/>
    <w:rsid w:val="005530E3"/>
    <w:rsid w:val="00553EAB"/>
    <w:rsid w:val="0055734F"/>
    <w:rsid w:val="00562BA2"/>
    <w:rsid w:val="00576DA0"/>
    <w:rsid w:val="005A3E0E"/>
    <w:rsid w:val="005B7C41"/>
    <w:rsid w:val="005C2C13"/>
    <w:rsid w:val="005E0A15"/>
    <w:rsid w:val="005F2EF3"/>
    <w:rsid w:val="006007AC"/>
    <w:rsid w:val="00604B7B"/>
    <w:rsid w:val="0062098B"/>
    <w:rsid w:val="00623DA8"/>
    <w:rsid w:val="00640B34"/>
    <w:rsid w:val="00641F0D"/>
    <w:rsid w:val="00643365"/>
    <w:rsid w:val="00645E0B"/>
    <w:rsid w:val="00646418"/>
    <w:rsid w:val="00646AF3"/>
    <w:rsid w:val="00655888"/>
    <w:rsid w:val="00672593"/>
    <w:rsid w:val="006739AC"/>
    <w:rsid w:val="00676D5B"/>
    <w:rsid w:val="00693A11"/>
    <w:rsid w:val="00695158"/>
    <w:rsid w:val="00695763"/>
    <w:rsid w:val="006A46BC"/>
    <w:rsid w:val="006B6A9C"/>
    <w:rsid w:val="006B702F"/>
    <w:rsid w:val="006E13A2"/>
    <w:rsid w:val="006E727F"/>
    <w:rsid w:val="00706D5B"/>
    <w:rsid w:val="00710610"/>
    <w:rsid w:val="00717D05"/>
    <w:rsid w:val="00722B00"/>
    <w:rsid w:val="007248F6"/>
    <w:rsid w:val="00741DBB"/>
    <w:rsid w:val="00755570"/>
    <w:rsid w:val="00756926"/>
    <w:rsid w:val="007676C8"/>
    <w:rsid w:val="00767CCC"/>
    <w:rsid w:val="00772201"/>
    <w:rsid w:val="00785119"/>
    <w:rsid w:val="00793016"/>
    <w:rsid w:val="0079356E"/>
    <w:rsid w:val="00794BB7"/>
    <w:rsid w:val="007970B0"/>
    <w:rsid w:val="007977C1"/>
    <w:rsid w:val="007A6C81"/>
    <w:rsid w:val="007D0F9E"/>
    <w:rsid w:val="007D42D9"/>
    <w:rsid w:val="007D5ECB"/>
    <w:rsid w:val="007E098D"/>
    <w:rsid w:val="007E0FA5"/>
    <w:rsid w:val="007E56D4"/>
    <w:rsid w:val="00802DA8"/>
    <w:rsid w:val="00802F5E"/>
    <w:rsid w:val="0081064D"/>
    <w:rsid w:val="00812B84"/>
    <w:rsid w:val="00815DEE"/>
    <w:rsid w:val="00821FC3"/>
    <w:rsid w:val="008248D5"/>
    <w:rsid w:val="0082541D"/>
    <w:rsid w:val="00863F76"/>
    <w:rsid w:val="00882BE9"/>
    <w:rsid w:val="008867F4"/>
    <w:rsid w:val="008876CF"/>
    <w:rsid w:val="00894243"/>
    <w:rsid w:val="008B68D3"/>
    <w:rsid w:val="008D0953"/>
    <w:rsid w:val="008F0E6B"/>
    <w:rsid w:val="00900CEC"/>
    <w:rsid w:val="00916C35"/>
    <w:rsid w:val="00916D9D"/>
    <w:rsid w:val="0093521A"/>
    <w:rsid w:val="00941894"/>
    <w:rsid w:val="00943648"/>
    <w:rsid w:val="0095779A"/>
    <w:rsid w:val="009756B1"/>
    <w:rsid w:val="00982595"/>
    <w:rsid w:val="00983A07"/>
    <w:rsid w:val="00985106"/>
    <w:rsid w:val="00996160"/>
    <w:rsid w:val="009A24DD"/>
    <w:rsid w:val="009A7195"/>
    <w:rsid w:val="009B3531"/>
    <w:rsid w:val="009C68CE"/>
    <w:rsid w:val="009D56EB"/>
    <w:rsid w:val="009D74C4"/>
    <w:rsid w:val="009E08EF"/>
    <w:rsid w:val="009E15B1"/>
    <w:rsid w:val="009E7C59"/>
    <w:rsid w:val="009F059F"/>
    <w:rsid w:val="009F13E6"/>
    <w:rsid w:val="00A03FD4"/>
    <w:rsid w:val="00A260E4"/>
    <w:rsid w:val="00A264E1"/>
    <w:rsid w:val="00A26F9A"/>
    <w:rsid w:val="00A411CE"/>
    <w:rsid w:val="00A41ABC"/>
    <w:rsid w:val="00A607EE"/>
    <w:rsid w:val="00A666DC"/>
    <w:rsid w:val="00A73281"/>
    <w:rsid w:val="00A77F98"/>
    <w:rsid w:val="00A80499"/>
    <w:rsid w:val="00A85470"/>
    <w:rsid w:val="00A92905"/>
    <w:rsid w:val="00A949B4"/>
    <w:rsid w:val="00A95A3B"/>
    <w:rsid w:val="00A96788"/>
    <w:rsid w:val="00AA2A8D"/>
    <w:rsid w:val="00AA30A7"/>
    <w:rsid w:val="00AA3563"/>
    <w:rsid w:val="00AC2367"/>
    <w:rsid w:val="00AD1241"/>
    <w:rsid w:val="00B1513D"/>
    <w:rsid w:val="00B15F43"/>
    <w:rsid w:val="00B20719"/>
    <w:rsid w:val="00B27BD8"/>
    <w:rsid w:val="00B4573F"/>
    <w:rsid w:val="00B5004D"/>
    <w:rsid w:val="00B5314A"/>
    <w:rsid w:val="00B6039C"/>
    <w:rsid w:val="00B65A7D"/>
    <w:rsid w:val="00B672E8"/>
    <w:rsid w:val="00B758EA"/>
    <w:rsid w:val="00B818E8"/>
    <w:rsid w:val="00B829DB"/>
    <w:rsid w:val="00B8387C"/>
    <w:rsid w:val="00B87036"/>
    <w:rsid w:val="00B979C0"/>
    <w:rsid w:val="00BA7935"/>
    <w:rsid w:val="00BB45C6"/>
    <w:rsid w:val="00BC0A27"/>
    <w:rsid w:val="00BC61DE"/>
    <w:rsid w:val="00BF753F"/>
    <w:rsid w:val="00C00F52"/>
    <w:rsid w:val="00C02587"/>
    <w:rsid w:val="00C05CE2"/>
    <w:rsid w:val="00C07974"/>
    <w:rsid w:val="00C22673"/>
    <w:rsid w:val="00C27CED"/>
    <w:rsid w:val="00C32F83"/>
    <w:rsid w:val="00C3375D"/>
    <w:rsid w:val="00C42D7C"/>
    <w:rsid w:val="00C45FF1"/>
    <w:rsid w:val="00C53D06"/>
    <w:rsid w:val="00C55635"/>
    <w:rsid w:val="00C77288"/>
    <w:rsid w:val="00C82C22"/>
    <w:rsid w:val="00C92F9F"/>
    <w:rsid w:val="00CA4C6A"/>
    <w:rsid w:val="00CA5D54"/>
    <w:rsid w:val="00CB20B2"/>
    <w:rsid w:val="00CB5D17"/>
    <w:rsid w:val="00CC15B2"/>
    <w:rsid w:val="00CD0194"/>
    <w:rsid w:val="00CD434C"/>
    <w:rsid w:val="00CD4FEF"/>
    <w:rsid w:val="00CE1317"/>
    <w:rsid w:val="00CE31F6"/>
    <w:rsid w:val="00CE6A65"/>
    <w:rsid w:val="00CE6D14"/>
    <w:rsid w:val="00CF693B"/>
    <w:rsid w:val="00CF7D35"/>
    <w:rsid w:val="00D05977"/>
    <w:rsid w:val="00D11D67"/>
    <w:rsid w:val="00D26805"/>
    <w:rsid w:val="00D3709E"/>
    <w:rsid w:val="00D51DC7"/>
    <w:rsid w:val="00D53169"/>
    <w:rsid w:val="00D55CC4"/>
    <w:rsid w:val="00D71AB7"/>
    <w:rsid w:val="00D73B0D"/>
    <w:rsid w:val="00D87C4D"/>
    <w:rsid w:val="00DC4CED"/>
    <w:rsid w:val="00DC5F11"/>
    <w:rsid w:val="00DD1F50"/>
    <w:rsid w:val="00DF05BD"/>
    <w:rsid w:val="00DF3D79"/>
    <w:rsid w:val="00E00234"/>
    <w:rsid w:val="00E00F48"/>
    <w:rsid w:val="00E02A23"/>
    <w:rsid w:val="00E0370D"/>
    <w:rsid w:val="00E12575"/>
    <w:rsid w:val="00E17446"/>
    <w:rsid w:val="00E21387"/>
    <w:rsid w:val="00E3439C"/>
    <w:rsid w:val="00E3701A"/>
    <w:rsid w:val="00E4308E"/>
    <w:rsid w:val="00E62967"/>
    <w:rsid w:val="00E743E5"/>
    <w:rsid w:val="00E806C8"/>
    <w:rsid w:val="00E86EBA"/>
    <w:rsid w:val="00E91AA7"/>
    <w:rsid w:val="00EA0471"/>
    <w:rsid w:val="00EB3683"/>
    <w:rsid w:val="00EB413B"/>
    <w:rsid w:val="00EB4BD8"/>
    <w:rsid w:val="00EB54C0"/>
    <w:rsid w:val="00EC70B4"/>
    <w:rsid w:val="00ED49C3"/>
    <w:rsid w:val="00EE2C99"/>
    <w:rsid w:val="00EE798C"/>
    <w:rsid w:val="00EF252D"/>
    <w:rsid w:val="00EF3DD6"/>
    <w:rsid w:val="00F01830"/>
    <w:rsid w:val="00F025F8"/>
    <w:rsid w:val="00F07895"/>
    <w:rsid w:val="00F13A3B"/>
    <w:rsid w:val="00F21C0D"/>
    <w:rsid w:val="00F34144"/>
    <w:rsid w:val="00F37B07"/>
    <w:rsid w:val="00F556AA"/>
    <w:rsid w:val="00F56D04"/>
    <w:rsid w:val="00F57C45"/>
    <w:rsid w:val="00F65AEA"/>
    <w:rsid w:val="00F7380F"/>
    <w:rsid w:val="00F765D3"/>
    <w:rsid w:val="00F86184"/>
    <w:rsid w:val="00F94A68"/>
    <w:rsid w:val="00FA0CAD"/>
    <w:rsid w:val="00FA2419"/>
    <w:rsid w:val="00FB7824"/>
    <w:rsid w:val="00FB7876"/>
    <w:rsid w:val="00FB7C13"/>
    <w:rsid w:val="00FC0CA9"/>
    <w:rsid w:val="00FC15B5"/>
    <w:rsid w:val="00FC2E1C"/>
    <w:rsid w:val="00FD19DE"/>
    <w:rsid w:val="00FD6E4A"/>
    <w:rsid w:val="00FF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620B9"/>
  <w15:chartTrackingRefBased/>
  <w15:docId w15:val="{33FFD8D3-4C54-424C-AC0A-284593FF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7769F"/>
    <w:pPr>
      <w:spacing w:after="0" w:line="240" w:lineRule="atLeast"/>
    </w:pPr>
    <w:rPr>
      <w:rFonts w:ascii="Verdana" w:eastAsia="Times New Roman" w:hAnsi="Verdana" w:cs="Times New Roman"/>
      <w:sz w:val="18"/>
      <w:szCs w:val="24"/>
      <w:lang w:val="en-GB" w:eastAsia="bg-BG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2098B"/>
    <w:pPr>
      <w:keepNext/>
      <w:widowControl w:val="0"/>
      <w:numPr>
        <w:ilvl w:val="1"/>
        <w:numId w:val="1"/>
      </w:numPr>
      <w:spacing w:line="480" w:lineRule="auto"/>
      <w:ind w:left="709" w:hanging="709"/>
      <w:outlineLvl w:val="1"/>
    </w:pPr>
    <w:rPr>
      <w:rFonts w:asciiTheme="minorHAnsi" w:eastAsiaTheme="majorEastAsia" w:hAnsiTheme="minorHAnsi" w:cstheme="majorBidi"/>
      <w:b/>
      <w:bCs/>
      <w:sz w:val="22"/>
      <w:szCs w:val="26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semiHidden/>
    <w:unhideWhenUsed/>
    <w:rsid w:val="0037769F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37769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37769F"/>
    <w:rPr>
      <w:rFonts w:ascii="Verdana" w:eastAsia="Times New Roman" w:hAnsi="Verdana" w:cs="Times New Roman"/>
      <w:sz w:val="20"/>
      <w:szCs w:val="20"/>
      <w:lang w:val="en-GB" w:eastAsia="bg-BG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7769F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769F"/>
    <w:rPr>
      <w:rFonts w:ascii="Segoe UI" w:eastAsia="Times New Roman" w:hAnsi="Segoe UI" w:cs="Segoe UI"/>
      <w:sz w:val="18"/>
      <w:szCs w:val="18"/>
      <w:lang w:val="en-GB" w:eastAsia="bg-BG"/>
    </w:rPr>
  </w:style>
  <w:style w:type="paragraph" w:customStyle="1" w:styleId="Default">
    <w:name w:val="Default"/>
    <w:rsid w:val="00802DA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nl-NL"/>
    </w:rPr>
  </w:style>
  <w:style w:type="table" w:styleId="Tabelrasterlicht">
    <w:name w:val="Grid Table Light"/>
    <w:basedOn w:val="Standaardtabel"/>
    <w:uiPriority w:val="40"/>
    <w:rsid w:val="000E2E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2098B"/>
    <w:rPr>
      <w:rFonts w:eastAsiaTheme="majorEastAsia" w:cstheme="majorBidi"/>
      <w:b/>
      <w:bCs/>
      <w:szCs w:val="26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62098B"/>
    <w:pPr>
      <w:widowControl w:val="0"/>
      <w:spacing w:line="720" w:lineRule="auto"/>
      <w:contextualSpacing/>
    </w:pPr>
    <w:rPr>
      <w:rFonts w:ascii="Calibri" w:eastAsiaTheme="majorEastAsia" w:hAnsi="Calibri" w:cstheme="majorBidi"/>
      <w:b/>
      <w:caps/>
      <w:spacing w:val="5"/>
      <w:kern w:val="28"/>
      <w:sz w:val="28"/>
      <w:szCs w:val="52"/>
      <w:lang w:val="nl-NL" w:eastAsia="nl-NL"/>
    </w:rPr>
  </w:style>
  <w:style w:type="character" w:customStyle="1" w:styleId="TitelChar">
    <w:name w:val="Titel Char"/>
    <w:basedOn w:val="Standaardalinea-lettertype"/>
    <w:link w:val="Titel"/>
    <w:uiPriority w:val="10"/>
    <w:rsid w:val="0062098B"/>
    <w:rPr>
      <w:rFonts w:ascii="Calibri" w:eastAsiaTheme="majorEastAsia" w:hAnsi="Calibri" w:cstheme="majorBidi"/>
      <w:b/>
      <w:caps/>
      <w:spacing w:val="5"/>
      <w:kern w:val="28"/>
      <w:sz w:val="28"/>
      <w:szCs w:val="52"/>
      <w:lang w:eastAsia="nl-NL"/>
    </w:rPr>
  </w:style>
  <w:style w:type="paragraph" w:styleId="Lijstalinea">
    <w:name w:val="List Paragraph"/>
    <w:basedOn w:val="Standaard"/>
    <w:link w:val="LijstalineaChar"/>
    <w:uiPriority w:val="34"/>
    <w:rsid w:val="0062098B"/>
    <w:pPr>
      <w:widowControl w:val="0"/>
      <w:numPr>
        <w:ilvl w:val="2"/>
        <w:numId w:val="1"/>
      </w:numPr>
      <w:spacing w:line="295" w:lineRule="auto"/>
      <w:ind w:left="709" w:hanging="709"/>
      <w:contextualSpacing/>
    </w:pPr>
    <w:rPr>
      <w:rFonts w:asciiTheme="minorHAnsi" w:eastAsiaTheme="minorEastAsia" w:hAnsiTheme="minorHAnsi" w:cstheme="minorBidi"/>
      <w:sz w:val="22"/>
      <w:szCs w:val="22"/>
      <w:u w:val="single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62098B"/>
    <w:rPr>
      <w:color w:val="0000FF" w:themeColor="hyperlink"/>
      <w:u w:val="single"/>
    </w:rPr>
  </w:style>
  <w:style w:type="paragraph" w:customStyle="1" w:styleId="tekstworddocument">
    <w:name w:val="tekst worddocument"/>
    <w:basedOn w:val="Lijstalinea"/>
    <w:link w:val="tekstworddocumentChar"/>
    <w:qFormat/>
    <w:rsid w:val="0062098B"/>
    <w:rPr>
      <w:noProof/>
      <w:u w:val="none"/>
    </w:rPr>
  </w:style>
  <w:style w:type="character" w:customStyle="1" w:styleId="tekstworddocumentChar">
    <w:name w:val="tekst worddocument Char"/>
    <w:basedOn w:val="Standaardalinea-lettertype"/>
    <w:link w:val="tekstworddocument"/>
    <w:rsid w:val="0062098B"/>
    <w:rPr>
      <w:rFonts w:eastAsiaTheme="minorEastAsia"/>
      <w:noProof/>
      <w:lang w:eastAsia="nl-NL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62098B"/>
    <w:rPr>
      <w:rFonts w:eastAsiaTheme="minorEastAsia"/>
      <w:u w:val="single"/>
      <w:lang w:eastAsia="nl-NL"/>
    </w:rPr>
  </w:style>
  <w:style w:type="table" w:styleId="Tabelraster">
    <w:name w:val="Table Grid"/>
    <w:basedOn w:val="Standaardtabel"/>
    <w:rsid w:val="00334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1F0E44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B6A9C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B6A9C"/>
    <w:rPr>
      <w:rFonts w:ascii="Verdana" w:eastAsia="Times New Roman" w:hAnsi="Verdana" w:cs="Times New Roman"/>
      <w:sz w:val="18"/>
      <w:szCs w:val="24"/>
      <w:lang w:val="en-GB" w:eastAsia="bg-BG"/>
    </w:rPr>
  </w:style>
  <w:style w:type="paragraph" w:styleId="Voettekst">
    <w:name w:val="footer"/>
    <w:basedOn w:val="Standaard"/>
    <w:link w:val="VoettekstChar"/>
    <w:uiPriority w:val="99"/>
    <w:unhideWhenUsed/>
    <w:rsid w:val="006B6A9C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B6A9C"/>
    <w:rPr>
      <w:rFonts w:ascii="Verdana" w:eastAsia="Times New Roman" w:hAnsi="Verdana" w:cs="Times New Roman"/>
      <w:sz w:val="18"/>
      <w:szCs w:val="24"/>
      <w:lang w:val="en-GB" w:eastAsia="bg-BG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510A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510AB"/>
    <w:rPr>
      <w:rFonts w:ascii="Verdana" w:eastAsia="Times New Roman" w:hAnsi="Verdana" w:cs="Times New Roman"/>
      <w:b/>
      <w:bCs/>
      <w:sz w:val="20"/>
      <w:szCs w:val="20"/>
      <w:lang w:val="en-GB" w:eastAsia="bg-BG"/>
    </w:rPr>
  </w:style>
  <w:style w:type="paragraph" w:styleId="Revisie">
    <w:name w:val="Revision"/>
    <w:hidden/>
    <w:uiPriority w:val="99"/>
    <w:semiHidden/>
    <w:rsid w:val="00D5316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n-GB" w:eastAsia="bg-BG"/>
    </w:rPr>
  </w:style>
  <w:style w:type="table" w:styleId="Onopgemaaktetabel5">
    <w:name w:val="Plain Table 5"/>
    <w:basedOn w:val="Standaardtabel"/>
    <w:uiPriority w:val="45"/>
    <w:rsid w:val="00B151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B151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B151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B1513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B151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9B0A9-E132-4884-83D5-7DF70FE8F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B85ED20.dotm</Template>
  <TotalTime>0</TotalTime>
  <Pages>10</Pages>
  <Words>2380</Words>
  <Characters>13094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Ministerie van Defensie</Company>
  <LinksUpToDate>false</LinksUpToDate>
  <CharactersWithSpaces>15444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Noorman, F, Dr., DOSCO/DGO/CMH/MBB</dc:creator>
  <cp:keywords/>
  <dc:description/>
  <cp:lastModifiedBy>Noorman, F, Dr., DOSCO/DGO/CMH/MBB</cp:lastModifiedBy>
  <cp:revision>4</cp:revision>
  <cp:lastPrinted>2020-02-25T14:16:00Z</cp:lastPrinted>
  <dcterms:created xsi:type="dcterms:W3CDTF">2020-02-26T15:07:00Z</dcterms:created>
  <dcterms:modified xsi:type="dcterms:W3CDTF">2020-02-26T15:17:00Z</dcterms:modified>
</cp:coreProperties>
</file>