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47ED9E" w14:textId="77777777" w:rsidR="00DA0D92" w:rsidRPr="00ED717D" w:rsidRDefault="00DA0D92" w:rsidP="00DA0D92">
      <w:pPr>
        <w:pStyle w:val="ListParagraph"/>
        <w:spacing w:line="276" w:lineRule="auto"/>
        <w:jc w:val="center"/>
        <w:rPr>
          <w:rFonts w:ascii="Calibri" w:eastAsia="Arial Unicode MS" w:hAnsi="Calibri" w:cs="Calibri"/>
          <w:sz w:val="36"/>
          <w:szCs w:val="36"/>
        </w:rPr>
      </w:pPr>
      <w:r w:rsidRPr="00ED717D">
        <w:rPr>
          <w:rFonts w:ascii="Calibri" w:eastAsia="Arial Unicode MS" w:hAnsi="Calibri" w:cs="Calibri"/>
          <w:sz w:val="36"/>
          <w:szCs w:val="36"/>
        </w:rPr>
        <w:t>Cell salvage in burn excisional surgery</w:t>
      </w:r>
    </w:p>
    <w:p w14:paraId="76737B38" w14:textId="1A3D03F6" w:rsidR="00DA0D92" w:rsidRPr="00ED717D" w:rsidRDefault="00DA0D92" w:rsidP="00DA0D92">
      <w:pPr>
        <w:spacing w:line="276" w:lineRule="auto"/>
        <w:ind w:right="-7"/>
        <w:jc w:val="center"/>
        <w:rPr>
          <w:rFonts w:ascii="Calibri" w:eastAsia="Arial Unicode MS" w:hAnsi="Calibri"/>
          <w:u w:color="000000"/>
        </w:rPr>
      </w:pPr>
      <w:r w:rsidRPr="00ED717D">
        <w:rPr>
          <w:rFonts w:ascii="Calibri" w:eastAsia="Arial Unicode MS" w:hAnsi="Calibri"/>
          <w:u w:color="000000"/>
        </w:rPr>
        <w:t xml:space="preserve">Rolf K. </w:t>
      </w:r>
      <w:proofErr w:type="spellStart"/>
      <w:r w:rsidRPr="00ED717D">
        <w:rPr>
          <w:rFonts w:ascii="Calibri" w:eastAsia="Arial Unicode MS" w:hAnsi="Calibri"/>
          <w:u w:color="000000"/>
        </w:rPr>
        <w:t>Gigengack</w:t>
      </w:r>
      <w:r w:rsidRPr="00ED717D">
        <w:rPr>
          <w:rFonts w:ascii="Calibri" w:eastAsia="Arial Unicode MS" w:hAnsi="Calibri"/>
          <w:u w:color="000000"/>
          <w:vertAlign w:val="superscript"/>
        </w:rPr>
        <w:t>a,b</w:t>
      </w:r>
      <w:proofErr w:type="spellEnd"/>
      <w:r w:rsidRPr="00ED717D">
        <w:rPr>
          <w:rFonts w:ascii="Calibri" w:eastAsia="Arial Unicode MS" w:hAnsi="Calibri"/>
          <w:u w:color="000000"/>
        </w:rPr>
        <w:t xml:space="preserve">, </w:t>
      </w:r>
      <w:proofErr w:type="spellStart"/>
      <w:r w:rsidRPr="00ED717D">
        <w:rPr>
          <w:rFonts w:ascii="Calibri" w:eastAsia="Arial Unicode MS" w:hAnsi="Calibri"/>
          <w:u w:color="000000"/>
        </w:rPr>
        <w:t>Veerle</w:t>
      </w:r>
      <w:proofErr w:type="spellEnd"/>
      <w:r w:rsidRPr="00ED717D">
        <w:rPr>
          <w:rFonts w:ascii="Calibri" w:eastAsia="Arial Unicode MS" w:hAnsi="Calibri"/>
          <w:u w:color="000000"/>
        </w:rPr>
        <w:t xml:space="preserve"> </w:t>
      </w:r>
      <w:proofErr w:type="spellStart"/>
      <w:r w:rsidRPr="00ED717D">
        <w:rPr>
          <w:rFonts w:ascii="Calibri" w:eastAsia="Arial Unicode MS" w:hAnsi="Calibri"/>
          <w:u w:color="000000"/>
        </w:rPr>
        <w:t>Verhees</w:t>
      </w:r>
      <w:r w:rsidRPr="00ED717D">
        <w:rPr>
          <w:rFonts w:ascii="Calibri" w:eastAsia="Arial Unicode MS" w:hAnsi="Calibri"/>
          <w:u w:color="000000"/>
          <w:vertAlign w:val="superscript"/>
        </w:rPr>
        <w:t>a</w:t>
      </w:r>
      <w:proofErr w:type="spellEnd"/>
      <w:r w:rsidRPr="00ED717D">
        <w:rPr>
          <w:rFonts w:ascii="Calibri" w:eastAsia="Arial Unicode MS" w:hAnsi="Calibri"/>
          <w:u w:color="000000"/>
        </w:rPr>
        <w:t xml:space="preserve">, </w:t>
      </w:r>
      <w:proofErr w:type="spellStart"/>
      <w:r w:rsidRPr="00ED717D">
        <w:rPr>
          <w:rFonts w:ascii="Calibri" w:eastAsia="Arial Unicode MS" w:hAnsi="Calibri"/>
          <w:u w:color="000000"/>
        </w:rPr>
        <w:t>Ankie</w:t>
      </w:r>
      <w:proofErr w:type="spellEnd"/>
      <w:r w:rsidRPr="00ED717D">
        <w:rPr>
          <w:rFonts w:ascii="Calibri" w:eastAsia="Arial Unicode MS" w:hAnsi="Calibri"/>
          <w:u w:color="000000"/>
        </w:rPr>
        <w:t xml:space="preserve"> W.M.M. </w:t>
      </w:r>
      <w:proofErr w:type="spellStart"/>
      <w:r w:rsidRPr="00ED717D">
        <w:rPr>
          <w:rFonts w:ascii="Calibri" w:eastAsia="Arial Unicode MS" w:hAnsi="Calibri"/>
          <w:u w:color="000000"/>
        </w:rPr>
        <w:t>Koopman</w:t>
      </w:r>
      <w:proofErr w:type="spellEnd"/>
      <w:r w:rsidRPr="00ED717D">
        <w:rPr>
          <w:rFonts w:ascii="Calibri" w:eastAsia="Arial Unicode MS" w:hAnsi="Calibri"/>
          <w:u w:color="000000"/>
        </w:rPr>
        <w:t xml:space="preserve">-van </w:t>
      </w:r>
      <w:proofErr w:type="spellStart"/>
      <w:r w:rsidRPr="00ED717D">
        <w:rPr>
          <w:rFonts w:ascii="Calibri" w:eastAsia="Arial Unicode MS" w:hAnsi="Calibri"/>
          <w:u w:color="000000"/>
        </w:rPr>
        <w:t>Gemert</w:t>
      </w:r>
      <w:r w:rsidRPr="00ED717D">
        <w:rPr>
          <w:rFonts w:ascii="Calibri" w:eastAsia="Arial Unicode MS" w:hAnsi="Calibri"/>
          <w:u w:color="000000"/>
          <w:vertAlign w:val="superscript"/>
        </w:rPr>
        <w:t>c</w:t>
      </w:r>
      <w:proofErr w:type="spellEnd"/>
      <w:r w:rsidRPr="00ED717D">
        <w:rPr>
          <w:rFonts w:ascii="Calibri" w:eastAsia="Arial Unicode MS" w:hAnsi="Calibri"/>
          <w:u w:color="000000"/>
        </w:rPr>
        <w:t xml:space="preserve">, Irma M.M.H. </w:t>
      </w:r>
      <w:proofErr w:type="spellStart"/>
      <w:r w:rsidRPr="00ED717D">
        <w:rPr>
          <w:rFonts w:ascii="Calibri" w:eastAsia="Arial Unicode MS" w:hAnsi="Calibri"/>
          <w:u w:color="000000"/>
        </w:rPr>
        <w:t>Oen</w:t>
      </w:r>
      <w:r w:rsidRPr="00ED717D">
        <w:rPr>
          <w:rFonts w:ascii="Calibri" w:eastAsia="Arial Unicode MS" w:hAnsi="Calibri"/>
          <w:u w:color="000000"/>
          <w:vertAlign w:val="superscript"/>
        </w:rPr>
        <w:t>a</w:t>
      </w:r>
      <w:proofErr w:type="spellEnd"/>
      <w:r w:rsidRPr="00ED717D">
        <w:rPr>
          <w:rFonts w:ascii="Calibri" w:eastAsia="Arial Unicode MS" w:hAnsi="Calibri"/>
          <w:u w:color="000000"/>
        </w:rPr>
        <w:t xml:space="preserve">, </w:t>
      </w:r>
      <w:proofErr w:type="spellStart"/>
      <w:r w:rsidRPr="00ED717D">
        <w:rPr>
          <w:rFonts w:ascii="Calibri" w:eastAsia="Arial Unicode MS" w:hAnsi="Calibri"/>
          <w:u w:color="000000"/>
        </w:rPr>
        <w:t>Tjaco</w:t>
      </w:r>
      <w:proofErr w:type="spellEnd"/>
      <w:r w:rsidRPr="00ED717D">
        <w:rPr>
          <w:rFonts w:ascii="Calibri" w:eastAsia="Arial Unicode MS" w:hAnsi="Calibri"/>
          <w:u w:color="000000"/>
        </w:rPr>
        <w:t xml:space="preserve"> M. </w:t>
      </w:r>
      <w:proofErr w:type="spellStart"/>
      <w:r w:rsidRPr="00ED717D">
        <w:rPr>
          <w:rFonts w:ascii="Calibri" w:eastAsia="Arial Unicode MS" w:hAnsi="Calibri"/>
          <w:u w:color="000000"/>
        </w:rPr>
        <w:t>Ossewaarde</w:t>
      </w:r>
      <w:r w:rsidRPr="00ED717D">
        <w:rPr>
          <w:rFonts w:ascii="Calibri" w:eastAsia="Arial Unicode MS" w:hAnsi="Calibri"/>
          <w:u w:color="000000"/>
          <w:vertAlign w:val="superscript"/>
        </w:rPr>
        <w:t>d</w:t>
      </w:r>
      <w:proofErr w:type="spellEnd"/>
      <w:r w:rsidRPr="00ED717D">
        <w:rPr>
          <w:rFonts w:ascii="Calibri" w:eastAsia="Arial Unicode MS" w:hAnsi="Calibri"/>
          <w:u w:color="000000"/>
        </w:rPr>
        <w:t xml:space="preserve">, </w:t>
      </w:r>
      <w:proofErr w:type="spellStart"/>
      <w:r w:rsidRPr="00ED717D">
        <w:rPr>
          <w:rFonts w:ascii="Calibri" w:eastAsia="Arial Unicode MS" w:hAnsi="Calibri"/>
          <w:u w:color="000000"/>
        </w:rPr>
        <w:t>Seppe</w:t>
      </w:r>
      <w:proofErr w:type="spellEnd"/>
      <w:r w:rsidRPr="00ED717D">
        <w:rPr>
          <w:rFonts w:ascii="Calibri" w:eastAsia="Arial Unicode MS" w:hAnsi="Calibri"/>
          <w:u w:color="000000"/>
        </w:rPr>
        <w:t xml:space="preserve"> S.H.A. </w:t>
      </w:r>
      <w:proofErr w:type="spellStart"/>
      <w:r w:rsidRPr="00ED717D">
        <w:rPr>
          <w:rFonts w:ascii="Calibri" w:eastAsia="Arial Unicode MS" w:hAnsi="Calibri"/>
          <w:u w:color="000000"/>
        </w:rPr>
        <w:t>Koopman</w:t>
      </w:r>
      <w:r w:rsidRPr="00ED717D">
        <w:rPr>
          <w:rFonts w:ascii="Calibri" w:eastAsia="Arial Unicode MS" w:hAnsi="Calibri"/>
          <w:u w:color="000000"/>
          <w:vertAlign w:val="superscript"/>
        </w:rPr>
        <w:t>e</w:t>
      </w:r>
      <w:proofErr w:type="spellEnd"/>
      <w:r w:rsidRPr="00ED717D">
        <w:rPr>
          <w:rFonts w:ascii="Calibri" w:eastAsia="Arial Unicode MS" w:hAnsi="Calibri"/>
          <w:u w:color="000000"/>
        </w:rPr>
        <w:t xml:space="preserve">, Stephan A. </w:t>
      </w:r>
      <w:proofErr w:type="spellStart"/>
      <w:r w:rsidRPr="00ED717D">
        <w:rPr>
          <w:rFonts w:ascii="Calibri" w:eastAsia="Arial Unicode MS" w:hAnsi="Calibri"/>
          <w:u w:color="000000"/>
        </w:rPr>
        <w:t>Loer</w:t>
      </w:r>
      <w:r w:rsidRPr="00ED717D">
        <w:rPr>
          <w:rFonts w:ascii="Calibri" w:eastAsia="Arial Unicode MS" w:hAnsi="Calibri"/>
          <w:u w:color="000000"/>
          <w:vertAlign w:val="superscript"/>
        </w:rPr>
        <w:t>b</w:t>
      </w:r>
      <w:proofErr w:type="spellEnd"/>
      <w:r w:rsidRPr="00ED717D">
        <w:rPr>
          <w:rFonts w:ascii="Calibri" w:eastAsia="Arial Unicode MS" w:hAnsi="Calibri"/>
          <w:u w:color="000000"/>
        </w:rPr>
        <w:t xml:space="preserve">, </w:t>
      </w:r>
      <w:proofErr w:type="spellStart"/>
      <w:r w:rsidRPr="00ED717D">
        <w:rPr>
          <w:rFonts w:ascii="Calibri" w:eastAsia="Arial Unicode MS" w:hAnsi="Calibri"/>
          <w:u w:color="000000"/>
        </w:rPr>
        <w:t>Cornelis</w:t>
      </w:r>
      <w:proofErr w:type="spellEnd"/>
      <w:r w:rsidRPr="00ED717D">
        <w:rPr>
          <w:rFonts w:ascii="Calibri" w:eastAsia="Arial Unicode MS" w:hAnsi="Calibri"/>
          <w:u w:color="000000"/>
        </w:rPr>
        <w:t xml:space="preserve"> H. van der </w:t>
      </w:r>
      <w:proofErr w:type="spellStart"/>
      <w:r w:rsidRPr="00ED717D">
        <w:rPr>
          <w:rFonts w:ascii="Calibri" w:eastAsia="Arial Unicode MS" w:hAnsi="Calibri"/>
          <w:u w:color="000000"/>
        </w:rPr>
        <w:t>Vlies</w:t>
      </w:r>
      <w:r w:rsidRPr="00ED717D">
        <w:rPr>
          <w:rFonts w:ascii="Calibri" w:eastAsia="Arial Unicode MS" w:hAnsi="Calibri"/>
          <w:u w:color="000000"/>
          <w:vertAlign w:val="superscript"/>
        </w:rPr>
        <w:t>b,e,</w:t>
      </w:r>
      <w:r w:rsidR="00B70D98">
        <w:rPr>
          <w:rFonts w:ascii="Calibri" w:eastAsia="Arial Unicode MS" w:hAnsi="Calibri"/>
          <w:u w:color="000000"/>
          <w:vertAlign w:val="superscript"/>
        </w:rPr>
        <w:t>f</w:t>
      </w:r>
      <w:proofErr w:type="spellEnd"/>
      <w:r w:rsidRPr="00ED717D">
        <w:rPr>
          <w:rFonts w:ascii="Calibri" w:eastAsia="Arial Unicode MS" w:hAnsi="Calibri"/>
          <w:u w:color="000000"/>
        </w:rPr>
        <w:t xml:space="preserve"> </w:t>
      </w:r>
    </w:p>
    <w:p w14:paraId="474B15B8" w14:textId="77777777" w:rsidR="00DA0D92" w:rsidRPr="00ED717D" w:rsidRDefault="00DA0D92" w:rsidP="00DA0D92">
      <w:pPr>
        <w:spacing w:line="276" w:lineRule="auto"/>
        <w:ind w:right="-7"/>
        <w:rPr>
          <w:rFonts w:ascii="Calibri" w:eastAsia="Arial Unicode MS" w:hAnsi="Calibri"/>
          <w:u w:color="000000"/>
        </w:rPr>
      </w:pPr>
    </w:p>
    <w:p w14:paraId="268D0FC8" w14:textId="77777777" w:rsidR="00DA0D92" w:rsidRPr="00ED717D" w:rsidRDefault="00DA0D92" w:rsidP="00DA0D92">
      <w:pPr>
        <w:spacing w:line="276" w:lineRule="auto"/>
        <w:ind w:right="-7"/>
        <w:rPr>
          <w:rFonts w:ascii="Calibri" w:eastAsia="Arial Unicode MS" w:hAnsi="Calibri"/>
          <w:u w:color="000000"/>
        </w:rPr>
      </w:pPr>
      <w:r w:rsidRPr="00ED717D">
        <w:rPr>
          <w:rFonts w:ascii="Calibri" w:eastAsia="Arial Unicode MS" w:hAnsi="Calibri"/>
          <w:u w:color="000000"/>
          <w:vertAlign w:val="superscript"/>
        </w:rPr>
        <w:t>a</w:t>
      </w:r>
      <w:r w:rsidRPr="00ED717D">
        <w:rPr>
          <w:rFonts w:ascii="Calibri" w:eastAsia="Arial Unicode MS" w:hAnsi="Calibri"/>
          <w:u w:color="000000"/>
        </w:rPr>
        <w:t xml:space="preserve"> Departments of Trauma and Burn surgery, </w:t>
      </w:r>
      <w:proofErr w:type="spellStart"/>
      <w:r w:rsidRPr="00ED717D">
        <w:rPr>
          <w:rFonts w:ascii="Calibri" w:eastAsia="Arial Unicode MS" w:hAnsi="Calibri"/>
          <w:u w:color="000000"/>
        </w:rPr>
        <w:t>Maasstad</w:t>
      </w:r>
      <w:proofErr w:type="spellEnd"/>
      <w:r w:rsidRPr="00ED717D">
        <w:rPr>
          <w:rFonts w:ascii="Calibri" w:eastAsia="Arial Unicode MS" w:hAnsi="Calibri"/>
          <w:u w:color="000000"/>
        </w:rPr>
        <w:t xml:space="preserve"> </w:t>
      </w:r>
      <w:proofErr w:type="spellStart"/>
      <w:r w:rsidRPr="00ED717D">
        <w:rPr>
          <w:rFonts w:ascii="Calibri" w:eastAsia="Arial Unicode MS" w:hAnsi="Calibri"/>
          <w:u w:color="000000"/>
        </w:rPr>
        <w:t>Ziekenhuis</w:t>
      </w:r>
      <w:proofErr w:type="spellEnd"/>
      <w:r w:rsidRPr="00ED717D">
        <w:rPr>
          <w:rFonts w:ascii="Calibri" w:eastAsia="Arial Unicode MS" w:hAnsi="Calibri"/>
          <w:u w:color="000000"/>
        </w:rPr>
        <w:t xml:space="preserve">, Rotterdam, the Netherlands </w:t>
      </w:r>
    </w:p>
    <w:p w14:paraId="0CA340A1" w14:textId="77777777" w:rsidR="00DA0D92" w:rsidRPr="00ED717D" w:rsidRDefault="00DA0D92" w:rsidP="00DA0D92">
      <w:pPr>
        <w:spacing w:line="276" w:lineRule="auto"/>
        <w:ind w:right="-7"/>
        <w:rPr>
          <w:rFonts w:ascii="Calibri" w:eastAsia="Arial Unicode MS" w:hAnsi="Calibri"/>
          <w:u w:color="000000"/>
        </w:rPr>
      </w:pPr>
      <w:r w:rsidRPr="00ED717D">
        <w:rPr>
          <w:rFonts w:ascii="Calibri" w:eastAsia="Arial Unicode MS" w:hAnsi="Calibri"/>
          <w:u w:color="000000"/>
          <w:vertAlign w:val="superscript"/>
        </w:rPr>
        <w:t>b</w:t>
      </w:r>
      <w:r w:rsidRPr="00ED717D">
        <w:rPr>
          <w:rFonts w:ascii="Calibri" w:eastAsia="Arial Unicode MS" w:hAnsi="Calibri"/>
          <w:u w:color="000000"/>
        </w:rPr>
        <w:t xml:space="preserve"> Department of Anesthesiology, Amsterdam UMC, location De </w:t>
      </w:r>
      <w:proofErr w:type="spellStart"/>
      <w:r w:rsidRPr="00ED717D">
        <w:rPr>
          <w:rFonts w:ascii="Calibri" w:eastAsia="Arial Unicode MS" w:hAnsi="Calibri"/>
          <w:u w:color="000000"/>
        </w:rPr>
        <w:t>Boelelaan</w:t>
      </w:r>
      <w:proofErr w:type="spellEnd"/>
      <w:r w:rsidRPr="00ED717D">
        <w:rPr>
          <w:rFonts w:ascii="Calibri" w:eastAsia="Arial Unicode MS" w:hAnsi="Calibri"/>
          <w:u w:color="000000"/>
        </w:rPr>
        <w:t>, Amsterdam, the Netherlands</w:t>
      </w:r>
    </w:p>
    <w:p w14:paraId="6DF31336" w14:textId="77777777" w:rsidR="00DA0D92" w:rsidRPr="00ED717D" w:rsidRDefault="00DA0D92" w:rsidP="00DA0D92">
      <w:pPr>
        <w:spacing w:line="276" w:lineRule="auto"/>
        <w:ind w:right="-7"/>
        <w:rPr>
          <w:rFonts w:ascii="Calibri" w:eastAsia="Arial Unicode MS" w:hAnsi="Calibri"/>
          <w:u w:color="000000"/>
        </w:rPr>
      </w:pPr>
      <w:r w:rsidRPr="00ED717D">
        <w:rPr>
          <w:rFonts w:ascii="Calibri" w:eastAsia="Arial Unicode MS" w:hAnsi="Calibri"/>
          <w:u w:color="000000"/>
          <w:vertAlign w:val="superscript"/>
        </w:rPr>
        <w:t>c</w:t>
      </w:r>
      <w:r w:rsidRPr="00ED717D">
        <w:rPr>
          <w:rFonts w:ascii="Calibri" w:eastAsia="Arial Unicode MS" w:hAnsi="Calibri"/>
          <w:u w:color="000000"/>
        </w:rPr>
        <w:t xml:space="preserve"> Albert Schweitzer Hospital, Dordrecht, the Netherlands</w:t>
      </w:r>
    </w:p>
    <w:p w14:paraId="2134FDB3" w14:textId="77777777" w:rsidR="00DA0D92" w:rsidRPr="00ED717D" w:rsidRDefault="00DA0D92" w:rsidP="00DA0D92">
      <w:pPr>
        <w:spacing w:line="276" w:lineRule="auto"/>
        <w:ind w:right="-7"/>
        <w:rPr>
          <w:rFonts w:ascii="Calibri" w:eastAsia="Arial Unicode MS" w:hAnsi="Calibri"/>
          <w:u w:color="000000"/>
        </w:rPr>
      </w:pPr>
      <w:r w:rsidRPr="00ED717D">
        <w:rPr>
          <w:rFonts w:ascii="Calibri" w:eastAsia="Arial Unicode MS" w:hAnsi="Calibri"/>
          <w:u w:color="000000"/>
          <w:vertAlign w:val="superscript"/>
        </w:rPr>
        <w:t>d</w:t>
      </w:r>
      <w:r w:rsidRPr="00ED717D">
        <w:rPr>
          <w:rFonts w:ascii="Calibri" w:eastAsia="Arial Unicode MS" w:hAnsi="Calibri"/>
          <w:u w:color="000000"/>
        </w:rPr>
        <w:t xml:space="preserve"> Departments of Microbiology, </w:t>
      </w:r>
      <w:proofErr w:type="spellStart"/>
      <w:r w:rsidRPr="00ED717D">
        <w:rPr>
          <w:rFonts w:ascii="Calibri" w:eastAsia="Arial Unicode MS" w:hAnsi="Calibri"/>
          <w:u w:color="000000"/>
        </w:rPr>
        <w:t>Maasstad</w:t>
      </w:r>
      <w:proofErr w:type="spellEnd"/>
      <w:r w:rsidRPr="00ED717D">
        <w:rPr>
          <w:rFonts w:ascii="Calibri" w:eastAsia="Arial Unicode MS" w:hAnsi="Calibri"/>
          <w:u w:color="000000"/>
        </w:rPr>
        <w:t xml:space="preserve"> </w:t>
      </w:r>
      <w:proofErr w:type="spellStart"/>
      <w:r w:rsidRPr="00ED717D">
        <w:rPr>
          <w:rFonts w:ascii="Calibri" w:eastAsia="Arial Unicode MS" w:hAnsi="Calibri"/>
          <w:u w:color="000000"/>
        </w:rPr>
        <w:t>Ziekenhuis</w:t>
      </w:r>
      <w:proofErr w:type="spellEnd"/>
      <w:r w:rsidRPr="00ED717D">
        <w:rPr>
          <w:rFonts w:ascii="Calibri" w:eastAsia="Arial Unicode MS" w:hAnsi="Calibri"/>
          <w:u w:color="000000"/>
        </w:rPr>
        <w:t xml:space="preserve">, Rotterdam, the Netherlands </w:t>
      </w:r>
    </w:p>
    <w:p w14:paraId="08F571E8" w14:textId="77777777" w:rsidR="00DA0D92" w:rsidRPr="00ED717D" w:rsidRDefault="00DA0D92" w:rsidP="00DA0D92">
      <w:pPr>
        <w:spacing w:line="276" w:lineRule="auto"/>
        <w:ind w:right="-7"/>
        <w:rPr>
          <w:rFonts w:ascii="Calibri" w:eastAsia="Arial Unicode MS" w:hAnsi="Calibri"/>
          <w:u w:color="000000"/>
        </w:rPr>
      </w:pPr>
      <w:r w:rsidRPr="00ED717D">
        <w:rPr>
          <w:rFonts w:ascii="Calibri" w:eastAsia="Arial Unicode MS" w:hAnsi="Calibri"/>
          <w:u w:color="000000"/>
          <w:vertAlign w:val="superscript"/>
        </w:rPr>
        <w:t>e</w:t>
      </w:r>
      <w:r w:rsidRPr="00ED717D">
        <w:rPr>
          <w:rFonts w:ascii="Calibri" w:eastAsia="Arial Unicode MS" w:hAnsi="Calibri"/>
          <w:u w:color="000000"/>
        </w:rPr>
        <w:t xml:space="preserve"> Association of Dutch Burns Centers, </w:t>
      </w:r>
      <w:proofErr w:type="spellStart"/>
      <w:r w:rsidRPr="00ED717D">
        <w:rPr>
          <w:rFonts w:ascii="Calibri" w:eastAsia="Arial Unicode MS" w:hAnsi="Calibri"/>
          <w:u w:color="000000"/>
        </w:rPr>
        <w:t>Beverwijk</w:t>
      </w:r>
      <w:proofErr w:type="spellEnd"/>
      <w:r w:rsidRPr="00ED717D">
        <w:rPr>
          <w:rFonts w:ascii="Calibri" w:eastAsia="Arial Unicode MS" w:hAnsi="Calibri"/>
          <w:u w:color="000000"/>
        </w:rPr>
        <w:t>, The Netherlands</w:t>
      </w:r>
    </w:p>
    <w:p w14:paraId="4B1F7565" w14:textId="77777777" w:rsidR="00DA0D92" w:rsidRPr="00ED717D" w:rsidRDefault="00DA0D92" w:rsidP="00DA0D92">
      <w:pPr>
        <w:spacing w:line="276" w:lineRule="auto"/>
        <w:ind w:right="-7"/>
        <w:rPr>
          <w:rFonts w:ascii="Calibri" w:eastAsia="Arial Unicode MS" w:hAnsi="Calibri"/>
          <w:u w:color="000000"/>
        </w:rPr>
      </w:pPr>
      <w:r w:rsidRPr="00ED717D">
        <w:rPr>
          <w:rFonts w:ascii="Calibri" w:eastAsia="Arial Unicode MS" w:hAnsi="Calibri"/>
          <w:u w:color="000000"/>
          <w:vertAlign w:val="superscript"/>
        </w:rPr>
        <w:t>f</w:t>
      </w:r>
      <w:r w:rsidRPr="00ED717D">
        <w:rPr>
          <w:rFonts w:ascii="Calibri" w:eastAsia="Arial Unicode MS" w:hAnsi="Calibri"/>
          <w:u w:color="000000"/>
        </w:rPr>
        <w:t xml:space="preserve"> Trauma Research unit Department of surgery, Erasmus MC, Rotterdam, the Netherlands </w:t>
      </w:r>
    </w:p>
    <w:p w14:paraId="10E792AA" w14:textId="77777777" w:rsidR="00DA0D92" w:rsidRPr="00ED717D" w:rsidRDefault="00DA0D92" w:rsidP="00DA0D92">
      <w:pPr>
        <w:spacing w:line="276" w:lineRule="auto"/>
        <w:ind w:right="-7"/>
        <w:rPr>
          <w:rFonts w:ascii="Calibri" w:hAnsi="Calibri"/>
        </w:rPr>
      </w:pPr>
      <w:bookmarkStart w:id="0" w:name="_GoBack"/>
      <w:bookmarkEnd w:id="0"/>
    </w:p>
    <w:p w14:paraId="1EF2379C" w14:textId="77777777" w:rsidR="00DA0D92" w:rsidRPr="00ED717D" w:rsidRDefault="00DA0D92" w:rsidP="00DA0D92">
      <w:pPr>
        <w:spacing w:line="276" w:lineRule="auto"/>
        <w:rPr>
          <w:rFonts w:ascii="Calibri" w:hAnsi="Calibri"/>
          <w:b/>
        </w:rPr>
      </w:pPr>
      <w:r w:rsidRPr="00ED717D">
        <w:rPr>
          <w:rFonts w:ascii="Calibri" w:hAnsi="Calibri"/>
          <w:b/>
        </w:rPr>
        <w:t xml:space="preserve">Authors’ contributions: </w:t>
      </w:r>
    </w:p>
    <w:p w14:paraId="4D4C29D2" w14:textId="77777777" w:rsidR="00DA0D92" w:rsidRPr="00ED717D" w:rsidRDefault="00DA0D92" w:rsidP="00DA0D92">
      <w:pPr>
        <w:spacing w:line="276" w:lineRule="auto"/>
        <w:rPr>
          <w:rFonts w:ascii="Calibri" w:hAnsi="Calibri"/>
          <w:color w:val="000000"/>
        </w:rPr>
      </w:pPr>
      <w:r w:rsidRPr="00ED717D">
        <w:rPr>
          <w:rFonts w:ascii="Calibri" w:hAnsi="Calibri"/>
          <w:color w:val="000000"/>
        </w:rPr>
        <w:t xml:space="preserve">RG was responsible for drafting the manuscript, drafting the design, and performing the statistical analysis and finalization. VV contributed to the inclusion of patients and reviewed the manuscript. AKG, JK, and SL contributed to the design and analysis and reviewed the manuscript. IO contributed to inclusion and reviewed the manuscript. CV contributed to the design and reviewed the manuscript. </w:t>
      </w:r>
    </w:p>
    <w:p w14:paraId="7DED486F" w14:textId="77777777" w:rsidR="00DA0D92" w:rsidRPr="00ED717D" w:rsidRDefault="00DA0D92" w:rsidP="00DA0D92">
      <w:pPr>
        <w:spacing w:line="276" w:lineRule="auto"/>
        <w:rPr>
          <w:rFonts w:ascii="Calibri" w:hAnsi="Calibri"/>
          <w:color w:val="000000"/>
        </w:rPr>
      </w:pPr>
    </w:p>
    <w:p w14:paraId="1300C0CA" w14:textId="77777777" w:rsidR="00DA0D92" w:rsidRPr="00ED717D" w:rsidRDefault="00DA0D92" w:rsidP="00DA0D92">
      <w:pPr>
        <w:spacing w:line="276" w:lineRule="auto"/>
        <w:rPr>
          <w:rFonts w:ascii="Calibri" w:hAnsi="Calibri"/>
          <w:b/>
          <w:color w:val="000000"/>
        </w:rPr>
      </w:pPr>
      <w:r w:rsidRPr="00ED717D">
        <w:rPr>
          <w:rFonts w:ascii="Calibri" w:hAnsi="Calibri"/>
          <w:b/>
          <w:color w:val="000000"/>
        </w:rPr>
        <w:t xml:space="preserve">Disclaimers: </w:t>
      </w:r>
      <w:r w:rsidRPr="00ED717D">
        <w:rPr>
          <w:rFonts w:ascii="Calibri" w:hAnsi="Calibri"/>
          <w:color w:val="000000"/>
        </w:rPr>
        <w:t>No disclaimers to mention</w:t>
      </w:r>
    </w:p>
    <w:p w14:paraId="1EF0BF9B" w14:textId="77777777" w:rsidR="00DA0D92" w:rsidRPr="00ED717D" w:rsidRDefault="00DA0D92" w:rsidP="00DA0D92">
      <w:pPr>
        <w:spacing w:line="276" w:lineRule="auto"/>
        <w:rPr>
          <w:rFonts w:ascii="Calibri" w:hAnsi="Calibri"/>
          <w:b/>
        </w:rPr>
      </w:pPr>
    </w:p>
    <w:p w14:paraId="14F355F5" w14:textId="77777777" w:rsidR="00DA0D92" w:rsidRPr="00ED717D" w:rsidRDefault="00DA0D92" w:rsidP="00DA0D92">
      <w:pPr>
        <w:pStyle w:val="NoSpacing"/>
        <w:spacing w:line="276" w:lineRule="auto"/>
        <w:rPr>
          <w:b/>
          <w:sz w:val="24"/>
          <w:szCs w:val="24"/>
          <w:lang w:val="en-US"/>
        </w:rPr>
      </w:pPr>
      <w:r w:rsidRPr="00ED717D">
        <w:rPr>
          <w:b/>
          <w:sz w:val="24"/>
          <w:szCs w:val="24"/>
          <w:lang w:val="en-US"/>
        </w:rPr>
        <w:t>Corresponding author/</w:t>
      </w:r>
      <w:r w:rsidRPr="00ED717D">
        <w:rPr>
          <w:rFonts w:eastAsia="Arial Unicode MS" w:cs="Calibri"/>
          <w:b/>
          <w:sz w:val="24"/>
          <w:szCs w:val="24"/>
          <w:lang w:val="en-US"/>
        </w:rPr>
        <w:t>Author responsible for reprint requests</w:t>
      </w:r>
      <w:r w:rsidRPr="00ED717D">
        <w:rPr>
          <w:b/>
          <w:sz w:val="24"/>
          <w:szCs w:val="24"/>
          <w:lang w:val="en-US"/>
        </w:rPr>
        <w:t>:</w:t>
      </w:r>
    </w:p>
    <w:p w14:paraId="563557C4" w14:textId="77777777" w:rsidR="00DA0D92" w:rsidRPr="00ED717D" w:rsidRDefault="00DA0D92" w:rsidP="00DA0D92">
      <w:pPr>
        <w:pStyle w:val="NoSpacing"/>
        <w:spacing w:line="276" w:lineRule="auto"/>
        <w:rPr>
          <w:rFonts w:eastAsia="Arial Unicode MS"/>
          <w:sz w:val="24"/>
          <w:szCs w:val="24"/>
          <w:u w:color="000000"/>
          <w:lang w:val="en-US"/>
        </w:rPr>
      </w:pPr>
      <w:r w:rsidRPr="00ED717D">
        <w:rPr>
          <w:rFonts w:eastAsia="Arial Unicode MS"/>
          <w:sz w:val="24"/>
          <w:szCs w:val="24"/>
          <w:u w:color="000000"/>
          <w:lang w:val="en-US"/>
        </w:rPr>
        <w:t xml:space="preserve">Rolf K. </w:t>
      </w:r>
      <w:proofErr w:type="spellStart"/>
      <w:r w:rsidRPr="00ED717D">
        <w:rPr>
          <w:rFonts w:eastAsia="Arial Unicode MS"/>
          <w:sz w:val="24"/>
          <w:szCs w:val="24"/>
          <w:u w:color="000000"/>
          <w:lang w:val="en-US"/>
        </w:rPr>
        <w:t>Gigengack</w:t>
      </w:r>
      <w:proofErr w:type="spellEnd"/>
    </w:p>
    <w:p w14:paraId="5774EA25" w14:textId="77777777" w:rsidR="00DA0D92" w:rsidRPr="00ED717D" w:rsidRDefault="00DA0D92" w:rsidP="00DA0D92">
      <w:pPr>
        <w:pStyle w:val="NoSpacing"/>
        <w:spacing w:line="276" w:lineRule="auto"/>
        <w:rPr>
          <w:rFonts w:eastAsia="Arial Unicode MS"/>
          <w:sz w:val="24"/>
          <w:szCs w:val="24"/>
          <w:u w:color="000000"/>
          <w:lang w:val="en-US"/>
        </w:rPr>
      </w:pPr>
      <w:r w:rsidRPr="00ED717D">
        <w:rPr>
          <w:sz w:val="24"/>
          <w:szCs w:val="24"/>
          <w:lang w:val="en-US"/>
        </w:rPr>
        <w:t>Department of Trauma and Burn Surgery</w:t>
      </w:r>
      <w:r w:rsidRPr="00ED717D">
        <w:rPr>
          <w:rFonts w:eastAsia="Arial Unicode MS"/>
          <w:sz w:val="24"/>
          <w:szCs w:val="24"/>
          <w:u w:color="000000"/>
          <w:lang w:val="en-US"/>
        </w:rPr>
        <w:t xml:space="preserve"> </w:t>
      </w:r>
    </w:p>
    <w:p w14:paraId="3B477584" w14:textId="77777777" w:rsidR="00DA0D92" w:rsidRPr="00ED717D" w:rsidRDefault="00DA0D92" w:rsidP="00DA0D92">
      <w:pPr>
        <w:pStyle w:val="NoSpacing"/>
        <w:spacing w:line="276" w:lineRule="auto"/>
        <w:rPr>
          <w:rFonts w:eastAsia="Arial Unicode MS"/>
          <w:sz w:val="24"/>
          <w:szCs w:val="24"/>
          <w:u w:color="000000"/>
          <w:lang w:val="en-US"/>
        </w:rPr>
      </w:pPr>
      <w:proofErr w:type="spellStart"/>
      <w:r w:rsidRPr="00ED717D">
        <w:rPr>
          <w:rFonts w:eastAsia="Arial Unicode MS"/>
          <w:sz w:val="24"/>
          <w:szCs w:val="24"/>
          <w:u w:color="000000"/>
          <w:lang w:val="en-US"/>
        </w:rPr>
        <w:t>Maasstadweg</w:t>
      </w:r>
      <w:proofErr w:type="spellEnd"/>
      <w:r w:rsidRPr="00ED717D">
        <w:rPr>
          <w:rFonts w:eastAsia="Arial Unicode MS"/>
          <w:sz w:val="24"/>
          <w:szCs w:val="24"/>
          <w:u w:color="000000"/>
          <w:lang w:val="en-US"/>
        </w:rPr>
        <w:t xml:space="preserve"> 21</w:t>
      </w:r>
    </w:p>
    <w:p w14:paraId="3F742E42" w14:textId="77777777" w:rsidR="00DA0D92" w:rsidRPr="00ED717D" w:rsidRDefault="00DA0D92" w:rsidP="00DA0D92">
      <w:pPr>
        <w:pStyle w:val="NoSpacing"/>
        <w:spacing w:line="276" w:lineRule="auto"/>
        <w:rPr>
          <w:rFonts w:eastAsia="Arial Unicode MS"/>
          <w:sz w:val="24"/>
          <w:szCs w:val="24"/>
          <w:u w:color="000000"/>
          <w:lang w:val="en-US"/>
        </w:rPr>
      </w:pPr>
      <w:r w:rsidRPr="00ED717D">
        <w:rPr>
          <w:rFonts w:eastAsia="Arial Unicode MS"/>
          <w:sz w:val="24"/>
          <w:szCs w:val="24"/>
          <w:u w:color="000000"/>
          <w:lang w:val="en-US"/>
        </w:rPr>
        <w:t>3079 DZ Rotterdam</w:t>
      </w:r>
    </w:p>
    <w:p w14:paraId="671F63A1" w14:textId="77777777" w:rsidR="00DA0D92" w:rsidRPr="00ED717D" w:rsidRDefault="00DA0D92" w:rsidP="00DA0D92">
      <w:pPr>
        <w:pStyle w:val="NoSpacing"/>
        <w:spacing w:line="276" w:lineRule="auto"/>
        <w:rPr>
          <w:rFonts w:eastAsia="Arial Unicode MS"/>
          <w:sz w:val="24"/>
          <w:szCs w:val="24"/>
          <w:u w:color="000000"/>
          <w:lang w:val="en-US"/>
        </w:rPr>
      </w:pPr>
      <w:r w:rsidRPr="00ED717D">
        <w:rPr>
          <w:rFonts w:eastAsia="Arial Unicode MS"/>
          <w:sz w:val="24"/>
          <w:szCs w:val="24"/>
          <w:u w:color="000000"/>
          <w:lang w:val="en-US"/>
        </w:rPr>
        <w:t>The Netherlands</w:t>
      </w:r>
    </w:p>
    <w:p w14:paraId="3A3E0688" w14:textId="77777777" w:rsidR="00DA0D92" w:rsidRPr="00ED717D" w:rsidRDefault="00DA0D92" w:rsidP="00DA0D92">
      <w:pPr>
        <w:pStyle w:val="NoSpacing"/>
        <w:spacing w:line="276" w:lineRule="auto"/>
        <w:rPr>
          <w:sz w:val="24"/>
          <w:szCs w:val="24"/>
          <w:lang w:val="en-US"/>
        </w:rPr>
      </w:pPr>
      <w:r w:rsidRPr="00ED717D">
        <w:rPr>
          <w:rFonts w:eastAsia="Arial Unicode MS"/>
          <w:sz w:val="24"/>
          <w:szCs w:val="24"/>
          <w:u w:color="000000"/>
          <w:lang w:val="en-US"/>
        </w:rPr>
        <w:t>e-mail:</w:t>
      </w:r>
      <w:r w:rsidRPr="00ED717D">
        <w:rPr>
          <w:sz w:val="24"/>
          <w:szCs w:val="24"/>
          <w:lang w:val="en-US"/>
        </w:rPr>
        <w:t xml:space="preserve"> </w:t>
      </w:r>
      <w:hyperlink r:id="rId8" w:history="1">
        <w:r w:rsidRPr="00ED717D">
          <w:rPr>
            <w:rStyle w:val="Hyperlink"/>
            <w:sz w:val="24"/>
            <w:szCs w:val="24"/>
            <w:lang w:val="en-US"/>
          </w:rPr>
          <w:t>gigengackr@maasstadziekenhuis.nl</w:t>
        </w:r>
      </w:hyperlink>
      <w:r w:rsidRPr="00ED717D">
        <w:rPr>
          <w:sz w:val="24"/>
          <w:szCs w:val="24"/>
          <w:lang w:val="en-US"/>
        </w:rPr>
        <w:t xml:space="preserve"> </w:t>
      </w:r>
    </w:p>
    <w:p w14:paraId="788D7096" w14:textId="77777777" w:rsidR="00DA0D92" w:rsidRPr="00ED717D" w:rsidRDefault="00DA0D92" w:rsidP="00DA0D92">
      <w:pPr>
        <w:pStyle w:val="NoSpacing"/>
        <w:spacing w:line="276" w:lineRule="auto"/>
        <w:rPr>
          <w:rFonts w:eastAsia="Arial Unicode MS"/>
          <w:sz w:val="24"/>
          <w:szCs w:val="24"/>
          <w:u w:color="000000"/>
          <w:lang w:val="en-US"/>
        </w:rPr>
      </w:pPr>
    </w:p>
    <w:p w14:paraId="65251AE2" w14:textId="77777777" w:rsidR="00DA0D92" w:rsidRPr="00ED717D" w:rsidRDefault="00DA0D92" w:rsidP="00DA0D92">
      <w:pPr>
        <w:spacing w:line="276" w:lineRule="auto"/>
        <w:rPr>
          <w:rFonts w:ascii="Calibri" w:eastAsia="Arial Unicode MS" w:hAnsi="Calibri" w:cs="Calibri"/>
        </w:rPr>
      </w:pPr>
      <w:r w:rsidRPr="00ED717D">
        <w:rPr>
          <w:rFonts w:ascii="Calibri" w:eastAsia="Arial Unicode MS" w:hAnsi="Calibri" w:cs="Calibri"/>
          <w:b/>
        </w:rPr>
        <w:t>Sources for support:</w:t>
      </w:r>
      <w:r w:rsidRPr="00ED717D">
        <w:t xml:space="preserve"> </w:t>
      </w:r>
      <w:r w:rsidRPr="00ED717D">
        <w:rPr>
          <w:rFonts w:ascii="Calibri" w:eastAsia="Arial Unicode MS" w:hAnsi="Calibri" w:cs="Calibri"/>
        </w:rPr>
        <w:t xml:space="preserve">We received funding (3,750 euros) from </w:t>
      </w:r>
      <w:proofErr w:type="spellStart"/>
      <w:r w:rsidRPr="00ED717D">
        <w:rPr>
          <w:rFonts w:ascii="Calibri" w:eastAsia="Arial Unicode MS" w:hAnsi="Calibri" w:cs="Calibri"/>
        </w:rPr>
        <w:t>Stichting</w:t>
      </w:r>
      <w:proofErr w:type="spellEnd"/>
      <w:r w:rsidRPr="00ED717D">
        <w:rPr>
          <w:rFonts w:ascii="Calibri" w:eastAsia="Arial Unicode MS" w:hAnsi="Calibri" w:cs="Calibri"/>
        </w:rPr>
        <w:t xml:space="preserve"> </w:t>
      </w:r>
      <w:proofErr w:type="spellStart"/>
      <w:r w:rsidRPr="00ED717D">
        <w:rPr>
          <w:rFonts w:ascii="Calibri" w:eastAsia="Arial Unicode MS" w:hAnsi="Calibri" w:cs="Calibri"/>
        </w:rPr>
        <w:t>Coolsingel</w:t>
      </w:r>
      <w:proofErr w:type="spellEnd"/>
      <w:r w:rsidRPr="00ED717D">
        <w:rPr>
          <w:rFonts w:ascii="Calibri" w:eastAsia="Arial Unicode MS" w:hAnsi="Calibri" w:cs="Calibri"/>
        </w:rPr>
        <w:t xml:space="preserve"> for all necessities of the Cell Saver.</w:t>
      </w:r>
    </w:p>
    <w:p w14:paraId="5B853B9F" w14:textId="77777777" w:rsidR="00DA0D92" w:rsidRPr="00ED717D" w:rsidRDefault="00DA0D92" w:rsidP="00DA0D92">
      <w:pPr>
        <w:spacing w:line="276" w:lineRule="auto"/>
        <w:rPr>
          <w:rFonts w:ascii="Calibri" w:eastAsia="Arial Unicode MS" w:hAnsi="Calibri" w:cs="Calibri"/>
          <w:b/>
        </w:rPr>
      </w:pPr>
    </w:p>
    <w:p w14:paraId="214D35B4" w14:textId="77777777" w:rsidR="00DA0D92" w:rsidRPr="00ED717D" w:rsidRDefault="00DA0D92" w:rsidP="00DA0D92">
      <w:pPr>
        <w:spacing w:line="276" w:lineRule="auto"/>
        <w:rPr>
          <w:rFonts w:ascii="Calibri" w:eastAsia="Arial Unicode MS" w:hAnsi="Calibri" w:cs="Calibri"/>
        </w:rPr>
      </w:pPr>
      <w:r w:rsidRPr="00ED717D">
        <w:rPr>
          <w:rFonts w:ascii="Calibri" w:eastAsia="Arial Unicode MS" w:hAnsi="Calibri" w:cs="Calibri"/>
          <w:b/>
        </w:rPr>
        <w:t xml:space="preserve">Conflict of interest: </w:t>
      </w:r>
      <w:r w:rsidRPr="00ED717D">
        <w:rPr>
          <w:rFonts w:ascii="Calibri" w:eastAsia="Arial Unicode MS" w:hAnsi="Calibri" w:cs="Calibri"/>
        </w:rPr>
        <w:t>None of the authors have conflict of interest</w:t>
      </w:r>
    </w:p>
    <w:p w14:paraId="2A12064B" w14:textId="337CFA28" w:rsidR="00DA0D92" w:rsidRPr="00ED717D" w:rsidRDefault="00DA0D92" w:rsidP="00DA0D92">
      <w:pPr>
        <w:spacing w:line="276" w:lineRule="auto"/>
        <w:rPr>
          <w:rFonts w:ascii="Calibri" w:eastAsia="Arial Unicode MS" w:hAnsi="Calibri" w:cs="Calibri"/>
          <w:b/>
        </w:rPr>
      </w:pPr>
      <w:r w:rsidRPr="00ED717D">
        <w:rPr>
          <w:rFonts w:ascii="Calibri" w:eastAsia="Arial Unicode MS" w:hAnsi="Calibri" w:cs="Calibri"/>
          <w:b/>
        </w:rPr>
        <w:t xml:space="preserve">Word count: </w:t>
      </w:r>
      <w:r w:rsidR="00AE10DA" w:rsidRPr="00ED717D">
        <w:rPr>
          <w:rFonts w:ascii="Calibri" w:eastAsia="Arial Unicode MS" w:hAnsi="Calibri" w:cs="Calibri"/>
        </w:rPr>
        <w:t>2677</w:t>
      </w:r>
    </w:p>
    <w:p w14:paraId="4DBF9F98" w14:textId="77777777" w:rsidR="0016711E" w:rsidRPr="00ED717D" w:rsidRDefault="0016711E" w:rsidP="00010C50">
      <w:pPr>
        <w:tabs>
          <w:tab w:val="left" w:pos="142"/>
        </w:tabs>
        <w:spacing w:line="480" w:lineRule="auto"/>
        <w:ind w:right="-7"/>
        <w:rPr>
          <w:rFonts w:ascii="Calibri" w:eastAsia="Arial Unicode MS" w:hAnsi="Calibri"/>
          <w:b/>
          <w:sz w:val="28"/>
          <w:u w:color="000000"/>
        </w:rPr>
      </w:pPr>
      <w:r w:rsidRPr="00ED717D">
        <w:rPr>
          <w:rFonts w:ascii="Calibri" w:eastAsia="Arial Unicode MS" w:hAnsi="Calibri"/>
          <w:b/>
          <w:sz w:val="28"/>
          <w:u w:color="000000"/>
        </w:rPr>
        <w:lastRenderedPageBreak/>
        <w:t>Abstract</w:t>
      </w:r>
    </w:p>
    <w:p w14:paraId="4B5A6ACD" w14:textId="7A240331" w:rsidR="00932982" w:rsidRPr="00ED717D" w:rsidRDefault="000C5842" w:rsidP="00D23A56">
      <w:pPr>
        <w:tabs>
          <w:tab w:val="left" w:pos="142"/>
        </w:tabs>
        <w:spacing w:line="480" w:lineRule="auto"/>
        <w:ind w:right="-7"/>
        <w:rPr>
          <w:rFonts w:ascii="Calibri" w:hAnsi="Calibri"/>
        </w:rPr>
      </w:pPr>
      <w:r w:rsidRPr="00ED717D">
        <w:rPr>
          <w:rFonts w:ascii="Calibri" w:eastAsia="Arial Unicode MS" w:hAnsi="Calibri"/>
          <w:b/>
          <w:u w:color="000000"/>
        </w:rPr>
        <w:t>Background</w:t>
      </w:r>
      <w:r w:rsidR="0016711E" w:rsidRPr="00ED717D">
        <w:rPr>
          <w:rFonts w:ascii="Calibri" w:eastAsia="Arial Unicode MS" w:hAnsi="Calibri"/>
          <w:b/>
          <w:u w:color="000000"/>
        </w:rPr>
        <w:t>:</w:t>
      </w:r>
      <w:r w:rsidR="0088229F" w:rsidRPr="00ED717D">
        <w:rPr>
          <w:rFonts w:ascii="Calibri" w:eastAsia="Arial Unicode MS" w:hAnsi="Calibri"/>
          <w:u w:color="000000"/>
        </w:rPr>
        <w:t xml:space="preserve"> </w:t>
      </w:r>
      <w:r w:rsidR="00ED717D" w:rsidRPr="00ED717D">
        <w:rPr>
          <w:rFonts w:ascii="Calibri" w:hAnsi="Calibri" w:cs="Calibri"/>
        </w:rPr>
        <w:t>Hemostasis</w:t>
      </w:r>
      <w:r w:rsidR="00932982" w:rsidRPr="00ED717D">
        <w:rPr>
          <w:rFonts w:ascii="Calibri" w:hAnsi="Calibri"/>
        </w:rPr>
        <w:t xml:space="preserve"> during burn surgery</w:t>
      </w:r>
      <w:r w:rsidR="00D23A56" w:rsidRPr="00ED717D">
        <w:rPr>
          <w:rFonts w:ascii="Calibri" w:hAnsi="Calibri"/>
        </w:rPr>
        <w:t xml:space="preserve"> is </w:t>
      </w:r>
      <w:r w:rsidR="00706EE6" w:rsidRPr="00ED717D">
        <w:rPr>
          <w:rFonts w:ascii="Calibri" w:hAnsi="Calibri"/>
        </w:rPr>
        <w:t xml:space="preserve">difficult to achieve, </w:t>
      </w:r>
      <w:r w:rsidR="00932982" w:rsidRPr="00ED717D">
        <w:rPr>
          <w:rFonts w:ascii="Calibri" w:hAnsi="Calibri"/>
        </w:rPr>
        <w:t xml:space="preserve">and </w:t>
      </w:r>
      <w:r w:rsidR="005311BB" w:rsidRPr="00ED717D">
        <w:rPr>
          <w:rFonts w:ascii="Calibri" w:hAnsi="Calibri"/>
        </w:rPr>
        <w:t>high</w:t>
      </w:r>
      <w:r w:rsidR="00706EE6" w:rsidRPr="00ED717D">
        <w:rPr>
          <w:rFonts w:ascii="Calibri" w:hAnsi="Calibri"/>
        </w:rPr>
        <w:t xml:space="preserve"> </w:t>
      </w:r>
      <w:r w:rsidR="00932982" w:rsidRPr="00ED717D">
        <w:rPr>
          <w:rFonts w:ascii="Calibri" w:hAnsi="Calibri"/>
        </w:rPr>
        <w:t>blood loss common</w:t>
      </w:r>
      <w:r w:rsidR="00706EE6" w:rsidRPr="00ED717D">
        <w:rPr>
          <w:rFonts w:ascii="Calibri" w:hAnsi="Calibri"/>
        </w:rPr>
        <w:t>ly occurs</w:t>
      </w:r>
      <w:r w:rsidR="00932982" w:rsidRPr="00ED717D">
        <w:rPr>
          <w:rFonts w:ascii="Calibri" w:hAnsi="Calibri"/>
        </w:rPr>
        <w:t xml:space="preserve">. </w:t>
      </w:r>
      <w:bookmarkStart w:id="1" w:name="_Hlk42548188"/>
      <w:r w:rsidR="00706EE6" w:rsidRPr="00ED717D">
        <w:rPr>
          <w:rFonts w:ascii="Calibri" w:hAnsi="Calibri"/>
        </w:rPr>
        <w:t>B</w:t>
      </w:r>
      <w:r w:rsidR="00932982" w:rsidRPr="00ED717D">
        <w:rPr>
          <w:rFonts w:ascii="Calibri" w:hAnsi="Calibri"/>
        </w:rPr>
        <w:t>leeding</w:t>
      </w:r>
      <w:r w:rsidR="00706EE6" w:rsidRPr="00ED717D">
        <w:rPr>
          <w:rFonts w:ascii="Calibri" w:hAnsi="Calibri"/>
        </w:rPr>
        <w:t xml:space="preserve"> control measures</w:t>
      </w:r>
      <w:r w:rsidR="00932982" w:rsidRPr="00ED717D">
        <w:rPr>
          <w:rFonts w:ascii="Calibri" w:hAnsi="Calibri"/>
        </w:rPr>
        <w:t xml:space="preserve"> are limited</w:t>
      </w:r>
      <w:r w:rsidR="004C1CC4" w:rsidRPr="00ED717D">
        <w:rPr>
          <w:rFonts w:ascii="Calibri" w:hAnsi="Calibri"/>
        </w:rPr>
        <w:t>,</w:t>
      </w:r>
      <w:r w:rsidR="00706EE6" w:rsidRPr="00ED717D">
        <w:rPr>
          <w:rFonts w:ascii="Calibri" w:hAnsi="Calibri"/>
        </w:rPr>
        <w:t xml:space="preserve"> and</w:t>
      </w:r>
      <w:r w:rsidR="004C1CC4" w:rsidRPr="00ED717D">
        <w:rPr>
          <w:rFonts w:ascii="Calibri" w:hAnsi="Calibri"/>
        </w:rPr>
        <w:t xml:space="preserve"> </w:t>
      </w:r>
      <w:r w:rsidR="00063279" w:rsidRPr="00ED717D">
        <w:rPr>
          <w:rFonts w:ascii="Calibri" w:hAnsi="Calibri"/>
        </w:rPr>
        <w:t xml:space="preserve">many patients </w:t>
      </w:r>
      <w:r w:rsidR="00706EE6" w:rsidRPr="00ED717D">
        <w:rPr>
          <w:rFonts w:ascii="Calibri" w:hAnsi="Calibri"/>
        </w:rPr>
        <w:t xml:space="preserve">require </w:t>
      </w:r>
      <w:r w:rsidR="00063279" w:rsidRPr="00ED717D">
        <w:rPr>
          <w:rFonts w:ascii="Calibri" w:hAnsi="Calibri"/>
        </w:rPr>
        <w:t>allogen</w:t>
      </w:r>
      <w:r w:rsidR="00953230" w:rsidRPr="00ED717D">
        <w:rPr>
          <w:rFonts w:ascii="Calibri" w:hAnsi="Calibri"/>
        </w:rPr>
        <w:t>e</w:t>
      </w:r>
      <w:r w:rsidR="00063279" w:rsidRPr="00ED717D">
        <w:rPr>
          <w:rFonts w:ascii="Calibri" w:hAnsi="Calibri"/>
        </w:rPr>
        <w:t xml:space="preserve">ic blood </w:t>
      </w:r>
      <w:r w:rsidR="00063279" w:rsidRPr="00ED717D">
        <w:rPr>
          <w:rFonts w:ascii="Calibri" w:hAnsi="Calibri" w:cs="Calibri"/>
        </w:rPr>
        <w:t>transfusion</w:t>
      </w:r>
      <w:r w:rsidR="003C534B" w:rsidRPr="00ED717D">
        <w:rPr>
          <w:rFonts w:ascii="Calibri" w:hAnsi="Calibri" w:cs="Calibri"/>
        </w:rPr>
        <w:t>s</w:t>
      </w:r>
      <w:r w:rsidR="00932982" w:rsidRPr="00ED717D">
        <w:rPr>
          <w:rFonts w:ascii="Calibri" w:hAnsi="Calibri"/>
        </w:rPr>
        <w:t xml:space="preserve">. </w:t>
      </w:r>
      <w:bookmarkEnd w:id="1"/>
      <w:r w:rsidR="00EC34B1" w:rsidRPr="00ED717D">
        <w:rPr>
          <w:rFonts w:ascii="Calibri" w:hAnsi="Calibri"/>
        </w:rPr>
        <w:t>C</w:t>
      </w:r>
      <w:r w:rsidR="00B105ED" w:rsidRPr="00ED717D">
        <w:rPr>
          <w:rFonts w:ascii="Calibri" w:hAnsi="Calibri"/>
        </w:rPr>
        <w:t>ell salvage</w:t>
      </w:r>
      <w:r w:rsidR="00EC34B1" w:rsidRPr="00ED717D">
        <w:rPr>
          <w:rFonts w:ascii="Calibri" w:hAnsi="Calibri"/>
        </w:rPr>
        <w:t xml:space="preserve"> is a well-known method </w:t>
      </w:r>
      <w:r w:rsidR="00877D71" w:rsidRPr="00ED717D">
        <w:rPr>
          <w:rFonts w:ascii="Calibri" w:hAnsi="Calibri" w:cs="Calibri"/>
        </w:rPr>
        <w:t xml:space="preserve">used </w:t>
      </w:r>
      <w:r w:rsidR="00EC34B1" w:rsidRPr="00ED717D">
        <w:rPr>
          <w:rFonts w:ascii="Calibri" w:hAnsi="Calibri"/>
        </w:rPr>
        <w:t>to reduce transfusions</w:t>
      </w:r>
      <w:r w:rsidR="00D23A56" w:rsidRPr="00ED717D">
        <w:rPr>
          <w:rFonts w:ascii="Calibri" w:hAnsi="Calibri"/>
        </w:rPr>
        <w:t xml:space="preserve">. However, </w:t>
      </w:r>
      <w:r w:rsidR="00706EE6" w:rsidRPr="00ED717D">
        <w:rPr>
          <w:rFonts w:ascii="Calibri" w:hAnsi="Calibri" w:cs="Calibri"/>
        </w:rPr>
        <w:t>its</w:t>
      </w:r>
      <w:r w:rsidR="00D23A56" w:rsidRPr="00ED717D">
        <w:rPr>
          <w:rFonts w:ascii="Calibri" w:hAnsi="Calibri"/>
        </w:rPr>
        <w:t xml:space="preserve"> evidence</w:t>
      </w:r>
      <w:r w:rsidR="00960340" w:rsidRPr="00ED717D">
        <w:rPr>
          <w:rFonts w:ascii="Calibri" w:hAnsi="Calibri"/>
        </w:rPr>
        <w:t xml:space="preserve"> in burns</w:t>
      </w:r>
      <w:r w:rsidR="00706EE6" w:rsidRPr="00ED717D">
        <w:rPr>
          <w:rFonts w:ascii="Calibri" w:hAnsi="Calibri"/>
        </w:rPr>
        <w:t xml:space="preserve"> is limited</w:t>
      </w:r>
      <w:r w:rsidR="00D23A56" w:rsidRPr="00ED717D">
        <w:rPr>
          <w:rFonts w:ascii="Calibri" w:hAnsi="Calibri"/>
        </w:rPr>
        <w:t xml:space="preserve">. </w:t>
      </w:r>
      <w:r w:rsidR="00932982" w:rsidRPr="00ED717D">
        <w:rPr>
          <w:rFonts w:ascii="Calibri" w:hAnsi="Calibri"/>
        </w:rPr>
        <w:t>The</w:t>
      </w:r>
      <w:r w:rsidR="00706EE6" w:rsidRPr="00ED717D">
        <w:rPr>
          <w:rFonts w:ascii="Calibri" w:hAnsi="Calibri"/>
        </w:rPr>
        <w:t>refore,</w:t>
      </w:r>
      <w:r w:rsidR="00932982" w:rsidRPr="00ED717D">
        <w:rPr>
          <w:rFonts w:ascii="Calibri" w:hAnsi="Calibri"/>
        </w:rPr>
        <w:t xml:space="preserve"> this study </w:t>
      </w:r>
      <w:r w:rsidR="00706EE6" w:rsidRPr="00ED717D">
        <w:rPr>
          <w:rFonts w:ascii="Calibri" w:hAnsi="Calibri"/>
        </w:rPr>
        <w:t xml:space="preserve">aimed </w:t>
      </w:r>
      <w:r w:rsidR="006D258A" w:rsidRPr="00ED717D">
        <w:rPr>
          <w:rFonts w:ascii="Calibri" w:hAnsi="Calibri"/>
        </w:rPr>
        <w:t>to</w:t>
      </w:r>
      <w:r w:rsidR="00AB6B9D" w:rsidRPr="00ED717D">
        <w:rPr>
          <w:rFonts w:ascii="Calibri" w:hAnsi="Calibri"/>
        </w:rPr>
        <w:t xml:space="preserve"> </w:t>
      </w:r>
      <w:r w:rsidR="008D638A" w:rsidRPr="00ED717D">
        <w:rPr>
          <w:rFonts w:ascii="Calibri" w:hAnsi="Calibri"/>
        </w:rPr>
        <w:t>examine</w:t>
      </w:r>
      <w:r w:rsidR="00932982" w:rsidRPr="00ED717D">
        <w:rPr>
          <w:rFonts w:ascii="Calibri" w:hAnsi="Calibri"/>
        </w:rPr>
        <w:t xml:space="preserve"> </w:t>
      </w:r>
      <w:r w:rsidR="00F27A9C" w:rsidRPr="00ED717D">
        <w:rPr>
          <w:rFonts w:ascii="Calibri" w:hAnsi="Calibri"/>
        </w:rPr>
        <w:t xml:space="preserve">the </w:t>
      </w:r>
      <w:r w:rsidR="00932982" w:rsidRPr="00ED717D">
        <w:rPr>
          <w:rFonts w:ascii="Calibri" w:hAnsi="Calibri"/>
        </w:rPr>
        <w:t xml:space="preserve">feasibility of </w:t>
      </w:r>
      <w:r w:rsidR="00B105ED" w:rsidRPr="00ED717D">
        <w:rPr>
          <w:rFonts w:ascii="Calibri" w:hAnsi="Calibri"/>
        </w:rPr>
        <w:t>cell salvage</w:t>
      </w:r>
      <w:r w:rsidR="008D638A" w:rsidRPr="00ED717D">
        <w:rPr>
          <w:rFonts w:ascii="Calibri" w:hAnsi="Calibri"/>
        </w:rPr>
        <w:t xml:space="preserve"> </w:t>
      </w:r>
      <w:r w:rsidR="00932982" w:rsidRPr="00ED717D">
        <w:rPr>
          <w:rFonts w:ascii="Calibri" w:hAnsi="Calibri"/>
        </w:rPr>
        <w:t xml:space="preserve">during burn surgery. </w:t>
      </w:r>
    </w:p>
    <w:p w14:paraId="66C0197B" w14:textId="56391D86" w:rsidR="00C74227" w:rsidRPr="00ED717D" w:rsidRDefault="00A0280D" w:rsidP="007876C5">
      <w:pPr>
        <w:tabs>
          <w:tab w:val="left" w:pos="142"/>
        </w:tabs>
        <w:spacing w:line="480" w:lineRule="auto"/>
        <w:ind w:right="-7"/>
        <w:rPr>
          <w:rFonts w:ascii="Calibri" w:hAnsi="Calibri"/>
        </w:rPr>
      </w:pPr>
      <w:r w:rsidRPr="00ED717D">
        <w:rPr>
          <w:rFonts w:ascii="Calibri" w:eastAsia="Arial Unicode MS" w:hAnsi="Calibri"/>
          <w:b/>
          <w:u w:color="000000"/>
        </w:rPr>
        <w:t>Study design and m</w:t>
      </w:r>
      <w:r w:rsidR="0016711E" w:rsidRPr="00ED717D">
        <w:rPr>
          <w:rFonts w:ascii="Calibri" w:eastAsia="Arial Unicode MS" w:hAnsi="Calibri"/>
          <w:b/>
          <w:u w:color="000000"/>
        </w:rPr>
        <w:t>ethods:</w:t>
      </w:r>
      <w:r w:rsidR="0088229F" w:rsidRPr="00ED717D">
        <w:rPr>
          <w:rFonts w:ascii="Calibri" w:eastAsia="Arial Unicode MS" w:hAnsi="Calibri"/>
          <w:u w:color="000000"/>
        </w:rPr>
        <w:t xml:space="preserve"> </w:t>
      </w:r>
      <w:r w:rsidR="00F27A9C" w:rsidRPr="00ED717D">
        <w:rPr>
          <w:rFonts w:ascii="Calibri" w:eastAsia="Arial Unicode MS" w:hAnsi="Calibri"/>
          <w:u w:color="000000"/>
        </w:rPr>
        <w:t>A</w:t>
      </w:r>
      <w:r w:rsidR="007657FA" w:rsidRPr="00ED717D">
        <w:rPr>
          <w:rFonts w:ascii="Calibri" w:eastAsia="Arial Unicode MS" w:hAnsi="Calibri"/>
          <w:u w:color="000000"/>
        </w:rPr>
        <w:t xml:space="preserve"> p</w:t>
      </w:r>
      <w:r w:rsidR="00885FB1" w:rsidRPr="00ED717D">
        <w:rPr>
          <w:rFonts w:ascii="Calibri" w:eastAsia="Arial Unicode MS" w:hAnsi="Calibri"/>
          <w:u w:color="000000"/>
        </w:rPr>
        <w:t>rospective, observation</w:t>
      </w:r>
      <w:r w:rsidR="006B36E3" w:rsidRPr="00ED717D">
        <w:rPr>
          <w:rFonts w:ascii="Calibri" w:eastAsia="Arial Unicode MS" w:hAnsi="Calibri"/>
          <w:u w:color="000000"/>
        </w:rPr>
        <w:t>al</w:t>
      </w:r>
      <w:r w:rsidR="00885FB1" w:rsidRPr="00ED717D">
        <w:rPr>
          <w:rFonts w:ascii="Calibri" w:eastAsia="Arial Unicode MS" w:hAnsi="Calibri"/>
          <w:u w:color="000000"/>
        </w:rPr>
        <w:t xml:space="preserve"> study </w:t>
      </w:r>
      <w:r w:rsidR="00F27A9C" w:rsidRPr="00ED717D">
        <w:rPr>
          <w:rFonts w:ascii="Calibri" w:eastAsia="Arial Unicode MS" w:hAnsi="Calibri"/>
          <w:u w:color="000000"/>
        </w:rPr>
        <w:t xml:space="preserve">was conducted </w:t>
      </w:r>
      <w:r w:rsidR="00877D71" w:rsidRPr="00ED717D">
        <w:rPr>
          <w:rFonts w:ascii="Calibri" w:eastAsia="Arial Unicode MS" w:hAnsi="Calibri"/>
          <w:u w:color="000000"/>
        </w:rPr>
        <w:t>with</w:t>
      </w:r>
      <w:r w:rsidR="00885FB1" w:rsidRPr="00ED717D">
        <w:rPr>
          <w:rFonts w:ascii="Calibri" w:eastAsia="Arial Unicode MS" w:hAnsi="Calibri"/>
          <w:u w:color="000000"/>
        </w:rPr>
        <w:t xml:space="preserve"> </w:t>
      </w:r>
      <w:r w:rsidR="00250DB8" w:rsidRPr="00ED717D">
        <w:rPr>
          <w:rFonts w:ascii="Calibri" w:eastAsia="Arial Unicode MS" w:hAnsi="Calibri"/>
          <w:u w:color="000000"/>
        </w:rPr>
        <w:t>16</w:t>
      </w:r>
      <w:r w:rsidR="00885FB1" w:rsidRPr="00ED717D">
        <w:rPr>
          <w:rFonts w:ascii="Calibri" w:eastAsia="Arial Unicode MS" w:hAnsi="Calibri"/>
          <w:u w:color="000000"/>
        </w:rPr>
        <w:t xml:space="preserve"> patients</w:t>
      </w:r>
      <w:r w:rsidR="007657FA" w:rsidRPr="00ED717D">
        <w:rPr>
          <w:rFonts w:ascii="Calibri" w:eastAsia="Arial Unicode MS" w:hAnsi="Calibri"/>
          <w:u w:color="000000"/>
        </w:rPr>
        <w:t xml:space="preserve"> (20 measurements)</w:t>
      </w:r>
      <w:r w:rsidR="00885FB1" w:rsidRPr="00ED717D">
        <w:rPr>
          <w:rFonts w:ascii="Calibri" w:eastAsia="Arial Unicode MS" w:hAnsi="Calibri"/>
          <w:u w:color="000000"/>
        </w:rPr>
        <w:t xml:space="preserve"> </w:t>
      </w:r>
      <w:r w:rsidR="006E4307" w:rsidRPr="00ED717D">
        <w:rPr>
          <w:rFonts w:ascii="Calibri" w:eastAsia="Arial Unicode MS" w:hAnsi="Calibri"/>
          <w:u w:color="000000"/>
        </w:rPr>
        <w:t xml:space="preserve">scheduled for major burn surgery. </w:t>
      </w:r>
      <w:r w:rsidR="00766FE4" w:rsidRPr="00ED717D">
        <w:rPr>
          <w:rFonts w:ascii="Calibri" w:eastAsia="Arial Unicode MS" w:hAnsi="Calibri"/>
          <w:u w:color="000000"/>
        </w:rPr>
        <w:t>Blood was recovered by washing saturated gauze</w:t>
      </w:r>
      <w:r w:rsidR="003C534B" w:rsidRPr="00ED717D">
        <w:rPr>
          <w:rFonts w:ascii="Calibri" w:eastAsia="Arial Unicode MS" w:hAnsi="Calibri"/>
          <w:u w:color="000000"/>
        </w:rPr>
        <w:t xml:space="preserve"> pads</w:t>
      </w:r>
      <w:r w:rsidR="00766FE4" w:rsidRPr="00ED717D">
        <w:rPr>
          <w:rFonts w:ascii="Calibri" w:eastAsia="Arial Unicode MS" w:hAnsi="Calibri"/>
          <w:u w:color="000000"/>
        </w:rPr>
        <w:t xml:space="preserve"> </w:t>
      </w:r>
      <w:r w:rsidR="00F27A9C" w:rsidRPr="00ED717D">
        <w:rPr>
          <w:rFonts w:ascii="Calibri" w:eastAsia="Arial Unicode MS" w:hAnsi="Calibri"/>
          <w:u w:color="000000"/>
        </w:rPr>
        <w:t xml:space="preserve">with </w:t>
      </w:r>
      <w:r w:rsidR="005140C8" w:rsidRPr="00ED717D">
        <w:rPr>
          <w:rFonts w:ascii="Calibri" w:eastAsia="Arial Unicode MS" w:hAnsi="Calibri"/>
          <w:u w:color="000000"/>
        </w:rPr>
        <w:t>heparinized saline</w:t>
      </w:r>
      <w:r w:rsidR="00766FE4" w:rsidRPr="00ED717D">
        <w:rPr>
          <w:rFonts w:ascii="Calibri" w:eastAsia="Arial Unicode MS" w:hAnsi="Calibri"/>
          <w:u w:color="000000"/>
        </w:rPr>
        <w:t xml:space="preserve">, </w:t>
      </w:r>
      <w:r w:rsidR="002F426C" w:rsidRPr="00ED717D">
        <w:rPr>
          <w:rFonts w:ascii="Calibri" w:eastAsia="Arial Unicode MS" w:hAnsi="Calibri"/>
          <w:u w:color="000000"/>
        </w:rPr>
        <w:t xml:space="preserve">which </w:t>
      </w:r>
      <w:r w:rsidR="00267868" w:rsidRPr="00ED717D">
        <w:rPr>
          <w:rFonts w:ascii="Calibri" w:eastAsia="Arial Unicode MS" w:hAnsi="Calibri"/>
          <w:u w:color="000000"/>
        </w:rPr>
        <w:t xml:space="preserve">was </w:t>
      </w:r>
      <w:r w:rsidR="002F426C" w:rsidRPr="00ED717D">
        <w:rPr>
          <w:rFonts w:ascii="Calibri" w:eastAsia="Arial Unicode MS" w:hAnsi="Calibri"/>
          <w:u w:color="000000"/>
        </w:rPr>
        <w:t xml:space="preserve">then </w:t>
      </w:r>
      <w:r w:rsidR="00267868" w:rsidRPr="00ED717D">
        <w:rPr>
          <w:rFonts w:ascii="Calibri" w:eastAsia="Arial Unicode MS" w:hAnsi="Calibri"/>
          <w:u w:color="000000"/>
        </w:rPr>
        <w:t xml:space="preserve">processed </w:t>
      </w:r>
      <w:r w:rsidR="00F27A9C" w:rsidRPr="00ED717D">
        <w:rPr>
          <w:rFonts w:ascii="Calibri" w:eastAsia="Arial Unicode MS" w:hAnsi="Calibri"/>
          <w:u w:color="000000"/>
        </w:rPr>
        <w:t xml:space="preserve">using </w:t>
      </w:r>
      <w:r w:rsidR="00B105ED" w:rsidRPr="00ED717D">
        <w:rPr>
          <w:rFonts w:ascii="Calibri" w:eastAsia="Arial Unicode MS" w:hAnsi="Calibri"/>
          <w:u w:color="000000"/>
        </w:rPr>
        <w:t xml:space="preserve">the </w:t>
      </w:r>
      <w:r w:rsidR="00FA360A" w:rsidRPr="00ED717D">
        <w:rPr>
          <w:rFonts w:ascii="Calibri" w:eastAsia="Arial Unicode MS" w:hAnsi="Calibri"/>
          <w:u w:color="000000"/>
        </w:rPr>
        <w:t>Cell Saver</w:t>
      </w:r>
      <w:r w:rsidR="00267868" w:rsidRPr="00ED717D">
        <w:rPr>
          <w:rFonts w:ascii="Calibri" w:eastAsia="Arial Unicode MS" w:hAnsi="Calibri"/>
          <w:u w:color="000000"/>
        </w:rPr>
        <w:t xml:space="preserve">. </w:t>
      </w:r>
      <w:r w:rsidR="000C5842" w:rsidRPr="00ED717D">
        <w:rPr>
          <w:rFonts w:ascii="Calibri" w:eastAsia="Arial Unicode MS" w:hAnsi="Calibri"/>
          <w:u w:color="000000"/>
        </w:rPr>
        <w:t>E</w:t>
      </w:r>
      <w:r w:rsidR="00E55F43" w:rsidRPr="00ED717D">
        <w:rPr>
          <w:rFonts w:ascii="Calibri" w:eastAsia="Arial Unicode MS" w:hAnsi="Calibri"/>
          <w:u w:color="000000"/>
        </w:rPr>
        <w:t xml:space="preserve">rythrocyte concentrate </w:t>
      </w:r>
      <w:r w:rsidR="000C5842" w:rsidRPr="00ED717D">
        <w:rPr>
          <w:rFonts w:ascii="Calibri" w:eastAsia="Arial Unicode MS" w:hAnsi="Calibri"/>
          <w:u w:color="000000"/>
        </w:rPr>
        <w:t xml:space="preserve">quality </w:t>
      </w:r>
      <w:r w:rsidR="00A32883" w:rsidRPr="00ED717D">
        <w:rPr>
          <w:rFonts w:ascii="Calibri" w:eastAsia="Arial Unicode MS" w:hAnsi="Calibri"/>
          <w:u w:color="000000"/>
        </w:rPr>
        <w:t xml:space="preserve">was </w:t>
      </w:r>
      <w:r w:rsidR="00BD2D3A" w:rsidRPr="00ED717D">
        <w:rPr>
          <w:rFonts w:ascii="Calibri" w:eastAsia="Arial Unicode MS" w:hAnsi="Calibri"/>
          <w:u w:color="000000"/>
        </w:rPr>
        <w:t>analyzed</w:t>
      </w:r>
      <w:r w:rsidR="006D258A" w:rsidRPr="00ED717D">
        <w:rPr>
          <w:rFonts w:ascii="Calibri" w:eastAsia="Arial Unicode MS" w:hAnsi="Calibri"/>
          <w:u w:color="000000"/>
        </w:rPr>
        <w:t xml:space="preserve"> </w:t>
      </w:r>
      <w:r w:rsidR="000C5842" w:rsidRPr="00ED717D">
        <w:rPr>
          <w:rFonts w:ascii="Calibri" w:eastAsia="Arial Unicode MS" w:hAnsi="Calibri"/>
          <w:u w:color="000000"/>
        </w:rPr>
        <w:t xml:space="preserve">by </w:t>
      </w:r>
      <w:r w:rsidR="00E55F43" w:rsidRPr="00ED717D">
        <w:rPr>
          <w:rFonts w:ascii="Calibri" w:eastAsia="Arial Unicode MS" w:hAnsi="Calibri"/>
          <w:u w:color="000000"/>
        </w:rPr>
        <w:t>measur</w:t>
      </w:r>
      <w:r w:rsidR="000C5842" w:rsidRPr="00ED717D">
        <w:rPr>
          <w:rFonts w:ascii="Calibri" w:eastAsia="Arial Unicode MS" w:hAnsi="Calibri"/>
          <w:u w:color="000000"/>
        </w:rPr>
        <w:t>ing</w:t>
      </w:r>
      <w:r w:rsidR="00E55F43" w:rsidRPr="00ED717D">
        <w:rPr>
          <w:rFonts w:ascii="Calibri" w:eastAsia="Arial Unicode MS" w:hAnsi="Calibri"/>
          <w:u w:color="000000"/>
        </w:rPr>
        <w:t xml:space="preserve"> </w:t>
      </w:r>
      <w:r w:rsidR="00955D47" w:rsidRPr="00ED717D">
        <w:rPr>
          <w:rFonts w:ascii="Calibri" w:eastAsia="Arial Unicode MS" w:hAnsi="Calibri"/>
          <w:u w:color="000000"/>
        </w:rPr>
        <w:t xml:space="preserve">hemoglobin, </w:t>
      </w:r>
      <w:r w:rsidR="00267868" w:rsidRPr="00ED717D">
        <w:rPr>
          <w:rFonts w:ascii="Calibri" w:eastAsia="Arial Unicode MS" w:hAnsi="Calibri"/>
          <w:u w:color="000000"/>
        </w:rPr>
        <w:t>hematocrit, leucocyte</w:t>
      </w:r>
      <w:r w:rsidR="00955D47" w:rsidRPr="00ED717D">
        <w:rPr>
          <w:rFonts w:ascii="Calibri" w:eastAsia="Arial Unicode MS" w:hAnsi="Calibri"/>
          <w:u w:color="000000"/>
        </w:rPr>
        <w:t>,</w:t>
      </w:r>
      <w:r w:rsidR="00267868" w:rsidRPr="00ED717D">
        <w:rPr>
          <w:rFonts w:ascii="Calibri" w:eastAsia="Arial Unicode MS" w:hAnsi="Calibri"/>
          <w:u w:color="000000"/>
        </w:rPr>
        <w:t xml:space="preserve"> potassium</w:t>
      </w:r>
      <w:r w:rsidR="00F27A9C" w:rsidRPr="00ED717D">
        <w:rPr>
          <w:rFonts w:ascii="Calibri" w:eastAsia="Arial Unicode MS" w:hAnsi="Calibri"/>
          <w:u w:color="000000"/>
        </w:rPr>
        <w:t>,</w:t>
      </w:r>
      <w:r w:rsidR="00C672F9" w:rsidRPr="00ED717D">
        <w:rPr>
          <w:rFonts w:ascii="Calibri" w:eastAsia="Arial Unicode MS" w:hAnsi="Calibri"/>
          <w:u w:color="000000"/>
        </w:rPr>
        <w:t xml:space="preserve"> and free hemoglobin</w:t>
      </w:r>
      <w:r w:rsidR="00E55F43" w:rsidRPr="00ED717D">
        <w:rPr>
          <w:rFonts w:ascii="Calibri" w:eastAsia="Arial Unicode MS" w:hAnsi="Calibri"/>
          <w:u w:color="000000"/>
        </w:rPr>
        <w:t xml:space="preserve"> concentration</w:t>
      </w:r>
      <w:r w:rsidR="00267868" w:rsidRPr="00ED717D">
        <w:rPr>
          <w:rFonts w:ascii="Calibri" w:eastAsia="Arial Unicode MS" w:hAnsi="Calibri"/>
          <w:u w:color="000000"/>
        </w:rPr>
        <w:t xml:space="preserve">. </w:t>
      </w:r>
      <w:r w:rsidR="00A32883" w:rsidRPr="00ED717D">
        <w:rPr>
          <w:rFonts w:ascii="Calibri" w:eastAsia="Arial Unicode MS" w:hAnsi="Calibri"/>
          <w:u w:color="000000"/>
        </w:rPr>
        <w:t xml:space="preserve">Microbial </w:t>
      </w:r>
      <w:r w:rsidR="00D77A42" w:rsidRPr="00ED717D">
        <w:rPr>
          <w:rFonts w:ascii="Calibri" w:eastAsia="Arial Unicode MS" w:hAnsi="Calibri"/>
          <w:u w:color="000000"/>
        </w:rPr>
        <w:t>burden</w:t>
      </w:r>
      <w:r w:rsidR="00A32883" w:rsidRPr="00ED717D">
        <w:rPr>
          <w:rFonts w:ascii="Calibri" w:eastAsia="Arial Unicode MS" w:hAnsi="Calibri"/>
          <w:u w:color="000000"/>
        </w:rPr>
        <w:t xml:space="preserve"> was </w:t>
      </w:r>
      <w:r w:rsidR="006D258A" w:rsidRPr="00ED717D">
        <w:rPr>
          <w:rFonts w:ascii="Calibri" w:eastAsia="Arial Unicode MS" w:hAnsi="Calibri"/>
          <w:u w:color="000000"/>
        </w:rPr>
        <w:t>assessed</w:t>
      </w:r>
      <w:r w:rsidR="00A32883" w:rsidRPr="00ED717D">
        <w:rPr>
          <w:rFonts w:ascii="Calibri" w:eastAsia="Arial Unicode MS" w:hAnsi="Calibri"/>
          <w:u w:color="000000"/>
        </w:rPr>
        <w:t xml:space="preserve"> </w:t>
      </w:r>
      <w:r w:rsidR="00F27A9C" w:rsidRPr="00ED717D">
        <w:rPr>
          <w:rFonts w:ascii="Calibri" w:eastAsia="Arial Unicode MS" w:hAnsi="Calibri"/>
          <w:u w:color="000000"/>
        </w:rPr>
        <w:t xml:space="preserve">based on </w:t>
      </w:r>
      <w:r w:rsidR="00D77A42" w:rsidRPr="00ED717D">
        <w:rPr>
          <w:rFonts w:ascii="Calibri" w:eastAsia="Arial Unicode MS" w:hAnsi="Calibri"/>
          <w:u w:color="000000"/>
        </w:rPr>
        <w:t xml:space="preserve">cultures </w:t>
      </w:r>
      <w:r w:rsidR="00877D71" w:rsidRPr="00ED717D">
        <w:rPr>
          <w:rFonts w:ascii="Calibri" w:eastAsia="Arial Unicode MS" w:hAnsi="Calibri"/>
          <w:u w:color="000000"/>
        </w:rPr>
        <w:t>at</w:t>
      </w:r>
      <w:r w:rsidR="002F426C" w:rsidRPr="00ED717D">
        <w:rPr>
          <w:rFonts w:ascii="Calibri" w:eastAsia="Arial Unicode MS" w:hAnsi="Calibri"/>
          <w:u w:color="000000"/>
        </w:rPr>
        <w:t xml:space="preserve"> </w:t>
      </w:r>
      <w:r w:rsidR="00D77A42" w:rsidRPr="00ED717D">
        <w:rPr>
          <w:rFonts w:ascii="Calibri" w:eastAsia="Arial Unicode MS" w:hAnsi="Calibri"/>
          <w:u w:color="000000"/>
        </w:rPr>
        <w:t xml:space="preserve">every step of the process. </w:t>
      </w:r>
      <w:bookmarkStart w:id="2" w:name="_Hlk42548615"/>
      <w:r w:rsidR="00D77A42" w:rsidRPr="00ED717D">
        <w:rPr>
          <w:rFonts w:ascii="Calibri" w:eastAsia="Arial Unicode MS" w:hAnsi="Calibri"/>
          <w:u w:color="000000"/>
        </w:rPr>
        <w:t xml:space="preserve">Differences in </w:t>
      </w:r>
      <w:r w:rsidR="00BC3A56" w:rsidRPr="00ED717D">
        <w:rPr>
          <w:rFonts w:ascii="Calibri" w:eastAsia="Arial Unicode MS" w:hAnsi="Calibri"/>
          <w:u w:color="000000"/>
        </w:rPr>
        <w:t xml:space="preserve">blood samples were tested using </w:t>
      </w:r>
      <w:r w:rsidR="00F27A9C" w:rsidRPr="00ED717D">
        <w:rPr>
          <w:rFonts w:ascii="Calibri" w:eastAsia="Arial Unicode MS" w:hAnsi="Calibri"/>
          <w:u w:color="000000"/>
        </w:rPr>
        <w:t>the S</w:t>
      </w:r>
      <w:r w:rsidR="00BC3A56" w:rsidRPr="00ED717D">
        <w:rPr>
          <w:rFonts w:ascii="Calibri" w:eastAsia="Arial Unicode MS" w:hAnsi="Calibri"/>
          <w:u w:color="000000"/>
        </w:rPr>
        <w:t>tudent</w:t>
      </w:r>
      <w:r w:rsidR="00F27A9C" w:rsidRPr="00ED717D">
        <w:rPr>
          <w:rFonts w:ascii="Calibri" w:eastAsia="Arial Unicode MS" w:hAnsi="Calibri"/>
          <w:u w:color="000000"/>
        </w:rPr>
        <w:t>’</w:t>
      </w:r>
      <w:r w:rsidR="00BC3A56" w:rsidRPr="00ED717D">
        <w:rPr>
          <w:rFonts w:ascii="Calibri" w:eastAsia="Arial Unicode MS" w:hAnsi="Calibri"/>
          <w:u w:color="000000"/>
        </w:rPr>
        <w:t>s</w:t>
      </w:r>
      <w:r w:rsidR="00F27A9C" w:rsidRPr="00ED717D">
        <w:rPr>
          <w:rFonts w:ascii="Calibri" w:eastAsia="Arial Unicode MS" w:hAnsi="Calibri"/>
          <w:u w:color="000000"/>
        </w:rPr>
        <w:t xml:space="preserve"> </w:t>
      </w:r>
      <w:r w:rsidR="004A3DA8" w:rsidRPr="00ED717D">
        <w:rPr>
          <w:rFonts w:ascii="Calibri" w:eastAsia="Arial Unicode MS" w:hAnsi="Calibri"/>
          <w:u w:color="000000"/>
        </w:rPr>
        <w:t>t</w:t>
      </w:r>
      <w:r w:rsidR="00BC3A56" w:rsidRPr="00ED717D">
        <w:rPr>
          <w:rFonts w:ascii="Calibri" w:eastAsia="Arial Unicode MS" w:hAnsi="Calibri"/>
          <w:u w:color="000000"/>
        </w:rPr>
        <w:t xml:space="preserve">-test. </w:t>
      </w:r>
      <w:bookmarkEnd w:id="2"/>
    </w:p>
    <w:p w14:paraId="729E69CF" w14:textId="63B8C8D6" w:rsidR="00DE0DC5" w:rsidRPr="00ED717D" w:rsidRDefault="0016711E" w:rsidP="00813332">
      <w:pPr>
        <w:spacing w:line="480" w:lineRule="auto"/>
        <w:ind w:right="-7"/>
        <w:rPr>
          <w:rFonts w:ascii="Calibri" w:eastAsia="Arial Unicode MS" w:hAnsi="Calibri"/>
          <w:u w:color="000000"/>
        </w:rPr>
      </w:pPr>
      <w:r w:rsidRPr="00ED717D">
        <w:rPr>
          <w:rFonts w:ascii="Calibri" w:eastAsia="Arial Unicode MS" w:hAnsi="Calibri"/>
          <w:b/>
          <w:u w:color="000000"/>
        </w:rPr>
        <w:t>Results:</w:t>
      </w:r>
      <w:r w:rsidR="00DE0DC5" w:rsidRPr="00ED717D">
        <w:rPr>
          <w:rFonts w:ascii="Calibri" w:eastAsia="Arial Unicode MS" w:hAnsi="Calibri"/>
          <w:b/>
          <w:u w:color="000000"/>
        </w:rPr>
        <w:t xml:space="preserve"> </w:t>
      </w:r>
      <w:r w:rsidR="00146514" w:rsidRPr="00ED717D">
        <w:rPr>
          <w:rFonts w:ascii="Calibri" w:eastAsia="Arial Unicode MS" w:hAnsi="Calibri"/>
          <w:u w:color="000000"/>
        </w:rPr>
        <w:t xml:space="preserve">The red blood cell mass recovered was </w:t>
      </w:r>
      <w:r w:rsidR="00146514" w:rsidRPr="00ED717D">
        <w:rPr>
          <w:rFonts w:ascii="Calibri" w:hAnsi="Calibri"/>
          <w:color w:val="000000"/>
        </w:rPr>
        <w:t>29±11% of the mass lost</w:t>
      </w:r>
      <w:r w:rsidR="00727BF6" w:rsidRPr="00ED717D">
        <w:rPr>
          <w:rFonts w:ascii="Calibri" w:eastAsia="Arial Unicode MS" w:hAnsi="Calibri"/>
          <w:u w:color="000000"/>
        </w:rPr>
        <w:t xml:space="preserve">. </w:t>
      </w:r>
      <w:r w:rsidR="00A56FBD" w:rsidRPr="00ED717D">
        <w:rPr>
          <w:rFonts w:ascii="Calibri" w:eastAsia="Arial Unicode MS" w:hAnsi="Calibri"/>
          <w:u w:color="000000"/>
        </w:rPr>
        <w:t xml:space="preserve">Patients’ </w:t>
      </w:r>
      <w:r w:rsidR="00AF5A45" w:rsidRPr="00ED717D">
        <w:rPr>
          <w:rFonts w:ascii="Calibri" w:hAnsi="Calibri" w:cs="Calibri"/>
          <w:color w:val="000000"/>
        </w:rPr>
        <w:t xml:space="preserve">preoperative </w:t>
      </w:r>
      <w:r w:rsidR="00ED717D" w:rsidRPr="00ED717D">
        <w:rPr>
          <w:rFonts w:ascii="Calibri" w:eastAsia="Arial Unicode MS" w:hAnsi="Calibri"/>
          <w:u w:color="000000"/>
        </w:rPr>
        <w:t>hemoglobin</w:t>
      </w:r>
      <w:r w:rsidR="00F27A9C" w:rsidRPr="00ED717D">
        <w:rPr>
          <w:rFonts w:ascii="Calibri" w:hAnsi="Calibri"/>
          <w:color w:val="000000"/>
        </w:rPr>
        <w:t xml:space="preserve"> and </w:t>
      </w:r>
      <w:r w:rsidR="00ED717D">
        <w:rPr>
          <w:rFonts w:ascii="Calibri" w:hAnsi="Calibri" w:cs="Calibri"/>
          <w:color w:val="000000"/>
        </w:rPr>
        <w:t>hematocrit</w:t>
      </w:r>
      <w:r w:rsidR="00CB3847" w:rsidRPr="00ED717D">
        <w:rPr>
          <w:rFonts w:ascii="Calibri" w:hAnsi="Calibri"/>
          <w:color w:val="000000"/>
        </w:rPr>
        <w:t xml:space="preserve"> </w:t>
      </w:r>
      <w:r w:rsidR="00F27A9C" w:rsidRPr="00ED717D">
        <w:rPr>
          <w:rFonts w:ascii="Calibri" w:hAnsi="Calibri"/>
          <w:color w:val="000000"/>
        </w:rPr>
        <w:t xml:space="preserve">levels were </w:t>
      </w:r>
      <w:r w:rsidR="006F11C6" w:rsidRPr="00ED717D">
        <w:rPr>
          <w:rFonts w:ascii="Calibri" w:hAnsi="Calibri"/>
          <w:color w:val="000000"/>
        </w:rPr>
        <w:t>10.5±1.8</w:t>
      </w:r>
      <w:r w:rsidR="00AD7AC6" w:rsidRPr="00ED717D">
        <w:t xml:space="preserve"> </w:t>
      </w:r>
      <w:r w:rsidR="006F11C6" w:rsidRPr="00ED717D">
        <w:rPr>
          <w:rFonts w:ascii="Calibri" w:hAnsi="Calibri"/>
          <w:color w:val="000000"/>
        </w:rPr>
        <w:t>g</w:t>
      </w:r>
      <w:r w:rsidR="00AD7AC6" w:rsidRPr="00ED717D">
        <w:rPr>
          <w:rFonts w:ascii="Calibri" w:hAnsi="Calibri"/>
          <w:color w:val="000000"/>
        </w:rPr>
        <w:t>/</w:t>
      </w:r>
      <w:proofErr w:type="spellStart"/>
      <w:r w:rsidR="006F11C6" w:rsidRPr="00ED717D">
        <w:rPr>
          <w:rFonts w:ascii="Calibri" w:hAnsi="Calibri"/>
          <w:color w:val="000000"/>
        </w:rPr>
        <w:t>d</w:t>
      </w:r>
      <w:r w:rsidR="00AD7AC6" w:rsidRPr="00ED717D">
        <w:rPr>
          <w:rFonts w:ascii="Calibri" w:hAnsi="Calibri"/>
          <w:color w:val="000000"/>
        </w:rPr>
        <w:t>L</w:t>
      </w:r>
      <w:proofErr w:type="spellEnd"/>
      <w:r w:rsidR="00A56FBD" w:rsidRPr="00ED717D">
        <w:rPr>
          <w:rFonts w:ascii="Calibri" w:hAnsi="Calibri"/>
          <w:color w:val="000000"/>
        </w:rPr>
        <w:t xml:space="preserve"> </w:t>
      </w:r>
      <w:r w:rsidR="00CB3847" w:rsidRPr="00ED717D">
        <w:rPr>
          <w:rFonts w:ascii="Calibri" w:hAnsi="Calibri"/>
          <w:color w:val="000000"/>
        </w:rPr>
        <w:t>and 0.33</w:t>
      </w:r>
      <w:r w:rsidR="00A56FBD" w:rsidRPr="00ED717D">
        <w:rPr>
          <w:rFonts w:ascii="Calibri" w:hAnsi="Calibri"/>
          <w:color w:val="000000"/>
        </w:rPr>
        <w:t>±0.05</w:t>
      </w:r>
      <w:r w:rsidR="00DF6289" w:rsidRPr="00ED717D">
        <w:rPr>
          <w:rFonts w:ascii="Calibri" w:hAnsi="Calibri"/>
          <w:color w:val="000000"/>
        </w:rPr>
        <w:t>L/L</w:t>
      </w:r>
      <w:r w:rsidR="00F27A9C" w:rsidRPr="00ED717D">
        <w:rPr>
          <w:rFonts w:ascii="Calibri" w:hAnsi="Calibri" w:cs="Calibri"/>
          <w:color w:val="000000"/>
        </w:rPr>
        <w:t xml:space="preserve">, </w:t>
      </w:r>
      <w:r w:rsidR="00AF5A45" w:rsidRPr="00ED717D">
        <w:rPr>
          <w:rFonts w:ascii="Calibri" w:hAnsi="Calibri" w:cs="Calibri"/>
          <w:color w:val="000000"/>
        </w:rPr>
        <w:t xml:space="preserve"> respectively</w:t>
      </w:r>
      <w:r w:rsidR="00A56FBD" w:rsidRPr="00ED717D">
        <w:rPr>
          <w:rFonts w:ascii="Calibri" w:hAnsi="Calibri" w:cs="Calibri"/>
          <w:color w:val="000000"/>
        </w:rPr>
        <w:t>.</w:t>
      </w:r>
      <w:r w:rsidR="00A56FBD" w:rsidRPr="00ED717D">
        <w:rPr>
          <w:rFonts w:ascii="Calibri" w:hAnsi="Calibri"/>
          <w:color w:val="000000"/>
        </w:rPr>
        <w:t xml:space="preserve"> </w:t>
      </w:r>
      <w:r w:rsidR="00953230" w:rsidRPr="00ED717D">
        <w:rPr>
          <w:rFonts w:ascii="Calibri" w:hAnsi="Calibri"/>
          <w:color w:val="000000"/>
        </w:rPr>
        <w:t>The e</w:t>
      </w:r>
      <w:r w:rsidR="009844C9" w:rsidRPr="00ED717D">
        <w:rPr>
          <w:rFonts w:ascii="Calibri" w:hAnsi="Calibri"/>
          <w:color w:val="000000"/>
        </w:rPr>
        <w:t xml:space="preserve">rythrocyte </w:t>
      </w:r>
      <w:r w:rsidR="00A56FBD" w:rsidRPr="00ED717D">
        <w:rPr>
          <w:rFonts w:ascii="Calibri" w:hAnsi="Calibri"/>
          <w:color w:val="000000"/>
        </w:rPr>
        <w:t>concentrate</w:t>
      </w:r>
      <w:r w:rsidR="00953230" w:rsidRPr="00ED717D">
        <w:rPr>
          <w:rFonts w:ascii="Calibri" w:hAnsi="Calibri"/>
          <w:color w:val="000000"/>
        </w:rPr>
        <w:t xml:space="preserve"> showed </w:t>
      </w:r>
      <w:r w:rsidR="00A56FBD" w:rsidRPr="00ED717D">
        <w:rPr>
          <w:rFonts w:ascii="Calibri" w:hAnsi="Calibri" w:cs="Calibri"/>
          <w:color w:val="000000"/>
        </w:rPr>
        <w:t>hemoglobin</w:t>
      </w:r>
      <w:r w:rsidR="00F27A9C" w:rsidRPr="00ED717D">
        <w:rPr>
          <w:rFonts w:ascii="Calibri" w:hAnsi="Calibri"/>
          <w:color w:val="000000"/>
        </w:rPr>
        <w:t xml:space="preserve"> and </w:t>
      </w:r>
      <w:r w:rsidR="00F27A9C" w:rsidRPr="00ED717D">
        <w:rPr>
          <w:rFonts w:ascii="Calibri" w:hAnsi="Calibri" w:cs="Calibri"/>
          <w:color w:val="000000"/>
        </w:rPr>
        <w:t>hematocrit</w:t>
      </w:r>
      <w:r w:rsidR="00A56FBD" w:rsidRPr="00ED717D">
        <w:rPr>
          <w:rFonts w:ascii="Calibri" w:hAnsi="Calibri"/>
          <w:color w:val="000000"/>
        </w:rPr>
        <w:t xml:space="preserve"> </w:t>
      </w:r>
      <w:r w:rsidR="00F27A9C" w:rsidRPr="00ED717D">
        <w:rPr>
          <w:rFonts w:ascii="Calibri" w:hAnsi="Calibri"/>
          <w:color w:val="000000"/>
        </w:rPr>
        <w:t xml:space="preserve">levels </w:t>
      </w:r>
      <w:r w:rsidR="00953230" w:rsidRPr="00ED717D">
        <w:rPr>
          <w:rFonts w:ascii="Calibri" w:hAnsi="Calibri"/>
          <w:color w:val="000000"/>
        </w:rPr>
        <w:t>of</w:t>
      </w:r>
      <w:r w:rsidR="00F27A9C" w:rsidRPr="00ED717D">
        <w:rPr>
          <w:rFonts w:ascii="Calibri" w:hAnsi="Calibri"/>
          <w:color w:val="000000"/>
        </w:rPr>
        <w:t xml:space="preserve"> </w:t>
      </w:r>
      <w:r w:rsidR="006F11C6" w:rsidRPr="00ED717D">
        <w:rPr>
          <w:rFonts w:ascii="Calibri" w:hAnsi="Calibri"/>
          <w:color w:val="000000"/>
        </w:rPr>
        <w:t>13.2</w:t>
      </w:r>
      <w:r w:rsidR="00A56FBD" w:rsidRPr="00ED717D">
        <w:rPr>
          <w:rFonts w:ascii="Calibri" w:hAnsi="Calibri"/>
          <w:color w:val="000000"/>
        </w:rPr>
        <w:t>±</w:t>
      </w:r>
      <w:r w:rsidR="006F11C6" w:rsidRPr="00ED717D">
        <w:rPr>
          <w:rFonts w:ascii="Calibri" w:hAnsi="Calibri"/>
          <w:color w:val="000000"/>
        </w:rPr>
        <w:t>3.9 g</w:t>
      </w:r>
      <w:r w:rsidR="00AD7AC6" w:rsidRPr="00ED717D">
        <w:rPr>
          <w:rFonts w:ascii="Calibri" w:hAnsi="Calibri"/>
          <w:color w:val="000000"/>
        </w:rPr>
        <w:t>/</w:t>
      </w:r>
      <w:proofErr w:type="spellStart"/>
      <w:r w:rsidR="006F11C6" w:rsidRPr="00ED717D">
        <w:rPr>
          <w:rFonts w:ascii="Calibri" w:hAnsi="Calibri"/>
          <w:color w:val="000000"/>
        </w:rPr>
        <w:t>d</w:t>
      </w:r>
      <w:r w:rsidR="00AD7AC6" w:rsidRPr="00ED717D">
        <w:rPr>
          <w:rFonts w:ascii="Calibri" w:hAnsi="Calibri"/>
          <w:color w:val="000000"/>
        </w:rPr>
        <w:t>L</w:t>
      </w:r>
      <w:proofErr w:type="spellEnd"/>
      <w:r w:rsidR="00A56FBD" w:rsidRPr="00ED717D">
        <w:rPr>
          <w:rFonts w:ascii="Calibri" w:hAnsi="Calibri"/>
          <w:color w:val="000000"/>
        </w:rPr>
        <w:t xml:space="preserve"> and </w:t>
      </w:r>
      <w:r w:rsidR="009844C9" w:rsidRPr="00ED717D">
        <w:rPr>
          <w:rFonts w:ascii="Calibri" w:hAnsi="Calibri"/>
          <w:color w:val="000000"/>
        </w:rPr>
        <w:t>0.40</w:t>
      </w:r>
      <w:r w:rsidR="00AD7AC6" w:rsidRPr="00ED717D">
        <w:rPr>
          <w:rFonts w:ascii="Calibri" w:hAnsi="Calibri"/>
          <w:color w:val="000000"/>
        </w:rPr>
        <w:t>±0.11</w:t>
      </w:r>
      <w:r w:rsidR="00AD7AC6" w:rsidRPr="00ED717D">
        <w:rPr>
          <w:rFonts w:ascii="Calibri" w:hAnsi="Calibri" w:cs="Calibri"/>
          <w:color w:val="000000"/>
        </w:rPr>
        <w:t xml:space="preserve"> </w:t>
      </w:r>
      <w:r w:rsidR="006F11C6" w:rsidRPr="00ED717D">
        <w:rPr>
          <w:rFonts w:ascii="Calibri" w:hAnsi="Calibri" w:cs="Calibri"/>
          <w:color w:val="000000"/>
        </w:rPr>
        <w:t>L/L</w:t>
      </w:r>
      <w:r w:rsidR="00F27A9C" w:rsidRPr="00ED717D">
        <w:rPr>
          <w:rFonts w:ascii="Calibri" w:hAnsi="Calibri"/>
          <w:color w:val="000000"/>
        </w:rPr>
        <w:t xml:space="preserve"> </w:t>
      </w:r>
      <w:r w:rsidR="00146514" w:rsidRPr="00ED717D">
        <w:rPr>
          <w:rFonts w:ascii="Calibri" w:hAnsi="Calibri"/>
          <w:color w:val="000000"/>
        </w:rPr>
        <w:t>thus</w:t>
      </w:r>
      <w:r w:rsidR="00A56FBD" w:rsidRPr="00ED717D">
        <w:rPr>
          <w:rFonts w:ascii="Calibri" w:hAnsi="Calibri"/>
          <w:color w:val="000000"/>
        </w:rPr>
        <w:t xml:space="preserve"> showing a concentration effect</w:t>
      </w:r>
      <w:r w:rsidR="00727BF6" w:rsidRPr="00ED717D">
        <w:rPr>
          <w:rFonts w:ascii="Calibri" w:hAnsi="Calibri"/>
          <w:color w:val="000000"/>
        </w:rPr>
        <w:t xml:space="preserve">. </w:t>
      </w:r>
      <w:r w:rsidR="000D1935" w:rsidRPr="00ED717D">
        <w:rPr>
          <w:rFonts w:ascii="Calibri" w:hAnsi="Calibri" w:cs="Calibri"/>
          <w:color w:val="000000"/>
        </w:rPr>
        <w:t xml:space="preserve">The </w:t>
      </w:r>
      <w:r w:rsidR="001402B6" w:rsidRPr="00ED717D">
        <w:rPr>
          <w:rFonts w:ascii="Calibri" w:hAnsi="Calibri" w:cs="Calibri"/>
          <w:color w:val="000000"/>
        </w:rPr>
        <w:t>potassium</w:t>
      </w:r>
      <w:bookmarkStart w:id="3" w:name="_Hlk42548651"/>
      <w:r w:rsidR="00DE0DC5" w:rsidRPr="00ED717D">
        <w:rPr>
          <w:rFonts w:ascii="Calibri" w:hAnsi="Calibri"/>
          <w:color w:val="000000"/>
        </w:rPr>
        <w:t xml:space="preserve"> </w:t>
      </w:r>
      <w:r w:rsidR="00F27A9C" w:rsidRPr="00ED717D">
        <w:rPr>
          <w:rFonts w:ascii="Calibri" w:hAnsi="Calibri"/>
          <w:color w:val="000000"/>
        </w:rPr>
        <w:t xml:space="preserve">level </w:t>
      </w:r>
      <w:r w:rsidR="00DE0DC5" w:rsidRPr="00ED717D">
        <w:rPr>
          <w:rFonts w:ascii="Calibri" w:hAnsi="Calibri"/>
          <w:color w:val="000000"/>
        </w:rPr>
        <w:t>was lower</w:t>
      </w:r>
      <w:r w:rsidR="004A3DA8" w:rsidRPr="00ED717D">
        <w:rPr>
          <w:rFonts w:ascii="Calibri" w:hAnsi="Calibri"/>
          <w:color w:val="000000"/>
        </w:rPr>
        <w:t xml:space="preserve"> in the erythrocyte concentrate</w:t>
      </w:r>
      <w:r w:rsidR="00DE0DC5" w:rsidRPr="00ED717D">
        <w:rPr>
          <w:rFonts w:ascii="Calibri" w:hAnsi="Calibri"/>
          <w:color w:val="000000"/>
        </w:rPr>
        <w:t xml:space="preserve"> (</w:t>
      </w:r>
      <w:r w:rsidR="006F11C6" w:rsidRPr="00ED717D">
        <w:rPr>
          <w:rFonts w:ascii="Calibri" w:hAnsi="Calibri"/>
          <w:color w:val="000000"/>
        </w:rPr>
        <w:t xml:space="preserve">2.5±1.5 vs. </w:t>
      </w:r>
      <w:r w:rsidR="00DE0DC5" w:rsidRPr="00ED717D">
        <w:rPr>
          <w:rFonts w:ascii="Calibri" w:hAnsi="Calibri"/>
          <w:color w:val="000000"/>
        </w:rPr>
        <w:t>4.1±0.4</w:t>
      </w:r>
      <w:r w:rsidR="00DF6289" w:rsidRPr="00ED717D">
        <w:rPr>
          <w:rFonts w:ascii="Calibri" w:hAnsi="Calibri"/>
          <w:color w:val="000000"/>
        </w:rPr>
        <w:t>mmol/L</w:t>
      </w:r>
      <w:r w:rsidR="00953230" w:rsidRPr="00ED717D">
        <w:rPr>
          <w:rFonts w:ascii="Calibri" w:hAnsi="Calibri"/>
          <w:color w:val="000000"/>
        </w:rPr>
        <w:t>, p &lt; 0.05</w:t>
      </w:r>
      <w:r w:rsidR="00DE0DC5" w:rsidRPr="00ED717D">
        <w:rPr>
          <w:rFonts w:ascii="Calibri" w:hAnsi="Calibri"/>
          <w:color w:val="000000"/>
        </w:rPr>
        <w:t>)</w:t>
      </w:r>
      <w:r w:rsidR="00EC34B1" w:rsidRPr="00ED717D">
        <w:rPr>
          <w:rFonts w:ascii="Calibri" w:hAnsi="Calibri"/>
          <w:color w:val="000000"/>
        </w:rPr>
        <w:t xml:space="preserve">. </w:t>
      </w:r>
      <w:r w:rsidR="000D1935" w:rsidRPr="00ED717D">
        <w:rPr>
          <w:rFonts w:ascii="Calibri" w:hAnsi="Calibri" w:cs="Calibri"/>
          <w:color w:val="000000"/>
        </w:rPr>
        <w:t xml:space="preserve">The </w:t>
      </w:r>
      <w:r w:rsidR="00BD2D3A" w:rsidRPr="00ED717D">
        <w:rPr>
          <w:rFonts w:ascii="Calibri" w:hAnsi="Calibri" w:cs="Calibri"/>
          <w:color w:val="000000"/>
        </w:rPr>
        <w:t xml:space="preserve">free </w:t>
      </w:r>
      <w:r w:rsidR="00ED717D" w:rsidRPr="00ED717D">
        <w:rPr>
          <w:rFonts w:ascii="Calibri" w:hAnsi="Calibri" w:cs="Calibri"/>
          <w:color w:val="000000"/>
        </w:rPr>
        <w:t>hemoglobin</w:t>
      </w:r>
      <w:bookmarkEnd w:id="3"/>
      <w:r w:rsidR="00DE0DC5" w:rsidRPr="00ED717D">
        <w:rPr>
          <w:rFonts w:ascii="Calibri" w:hAnsi="Calibri"/>
          <w:color w:val="000000"/>
        </w:rPr>
        <w:t xml:space="preserve"> </w:t>
      </w:r>
      <w:r w:rsidR="00F27A9C" w:rsidRPr="00ED717D">
        <w:rPr>
          <w:rFonts w:ascii="Calibri" w:hAnsi="Calibri"/>
          <w:color w:val="000000"/>
        </w:rPr>
        <w:t xml:space="preserve">level </w:t>
      </w:r>
      <w:r w:rsidR="00DE0DC5" w:rsidRPr="00ED717D">
        <w:rPr>
          <w:rFonts w:ascii="Calibri" w:hAnsi="Calibri"/>
          <w:color w:val="000000"/>
        </w:rPr>
        <w:t>was</w:t>
      </w:r>
      <w:r w:rsidR="00F27A9C" w:rsidRPr="00ED717D">
        <w:rPr>
          <w:rFonts w:ascii="Calibri" w:hAnsi="Calibri"/>
          <w:color w:val="000000"/>
        </w:rPr>
        <w:t xml:space="preserve"> </w:t>
      </w:r>
      <w:r w:rsidR="00DE0DC5" w:rsidRPr="00ED717D">
        <w:rPr>
          <w:rFonts w:ascii="Calibri" w:hAnsi="Calibri"/>
          <w:color w:val="000000"/>
        </w:rPr>
        <w:t>low (0.16±0.21</w:t>
      </w:r>
      <w:r w:rsidR="008F20C9" w:rsidRPr="00ED717D">
        <w:rPr>
          <w:rFonts w:ascii="Calibri" w:hAnsi="Calibri"/>
          <w:color w:val="000000"/>
        </w:rPr>
        <w:t xml:space="preserve"> </w:t>
      </w:r>
      <w:r w:rsidR="00D97EBD" w:rsidRPr="00ED717D">
        <w:rPr>
          <w:rFonts w:ascii="Calibri" w:hAnsi="Calibri"/>
          <w:color w:val="000000"/>
        </w:rPr>
        <w:t>µ</w:t>
      </w:r>
      <w:proofErr w:type="spellStart"/>
      <w:r w:rsidR="00D97EBD" w:rsidRPr="00ED717D">
        <w:rPr>
          <w:rFonts w:ascii="Calibri" w:hAnsi="Calibri"/>
          <w:color w:val="000000"/>
        </w:rPr>
        <w:t>mol</w:t>
      </w:r>
      <w:proofErr w:type="spellEnd"/>
      <w:r w:rsidR="00D97EBD" w:rsidRPr="00ED717D">
        <w:rPr>
          <w:rFonts w:ascii="Calibri" w:hAnsi="Calibri"/>
          <w:color w:val="000000"/>
        </w:rPr>
        <w:t>/L</w:t>
      </w:r>
      <w:r w:rsidR="00DE0DC5" w:rsidRPr="00ED717D">
        <w:rPr>
          <w:rFonts w:ascii="Calibri" w:hAnsi="Calibri"/>
          <w:color w:val="000000"/>
        </w:rPr>
        <w:t>).</w:t>
      </w:r>
      <w:r w:rsidR="001973A5" w:rsidRPr="00ED717D">
        <w:rPr>
          <w:rFonts w:ascii="Calibri" w:hAnsi="Calibri"/>
          <w:color w:val="000000"/>
        </w:rPr>
        <w:t xml:space="preserve"> </w:t>
      </w:r>
      <w:r w:rsidR="00766FE4" w:rsidRPr="00ED717D">
        <w:rPr>
          <w:rFonts w:ascii="Calibri" w:hAnsi="Calibri"/>
          <w:color w:val="000000"/>
        </w:rPr>
        <w:t xml:space="preserve">All cultures of the </w:t>
      </w:r>
      <w:r w:rsidR="00EC34B1" w:rsidRPr="00ED717D">
        <w:rPr>
          <w:rFonts w:ascii="Calibri" w:hAnsi="Calibri"/>
          <w:color w:val="000000"/>
        </w:rPr>
        <w:t>erythrocyte concentrate</w:t>
      </w:r>
      <w:r w:rsidR="00EC34B1" w:rsidRPr="00ED717D" w:rsidDel="00EC34B1">
        <w:rPr>
          <w:rFonts w:ascii="Calibri" w:hAnsi="Calibri"/>
          <w:color w:val="000000"/>
        </w:rPr>
        <w:t xml:space="preserve"> </w:t>
      </w:r>
      <w:r w:rsidR="0067773C" w:rsidRPr="00ED717D">
        <w:rPr>
          <w:rFonts w:ascii="Calibri" w:hAnsi="Calibri"/>
          <w:color w:val="000000"/>
        </w:rPr>
        <w:t>showed bacterial growth</w:t>
      </w:r>
      <w:r w:rsidR="00F27A9C" w:rsidRPr="00ED717D">
        <w:rPr>
          <w:rFonts w:ascii="Calibri" w:hAnsi="Calibri"/>
          <w:color w:val="000000"/>
        </w:rPr>
        <w:t xml:space="preserve"> </w:t>
      </w:r>
      <w:r w:rsidR="00766FE4" w:rsidRPr="00ED717D">
        <w:rPr>
          <w:rFonts w:ascii="Calibri" w:hAnsi="Calibri"/>
          <w:color w:val="000000"/>
        </w:rPr>
        <w:t xml:space="preserve">compared to </w:t>
      </w:r>
      <w:r w:rsidR="00A56FBD" w:rsidRPr="00ED717D">
        <w:rPr>
          <w:rFonts w:ascii="Calibri" w:hAnsi="Calibri"/>
          <w:color w:val="000000"/>
        </w:rPr>
        <w:t>21%</w:t>
      </w:r>
      <w:r w:rsidR="001973A5" w:rsidRPr="00ED717D">
        <w:rPr>
          <w:rFonts w:ascii="Calibri" w:hAnsi="Calibri"/>
          <w:color w:val="000000"/>
        </w:rPr>
        <w:t xml:space="preserve"> of wound cultures</w:t>
      </w:r>
      <w:r w:rsidR="00766FE4" w:rsidRPr="00ED717D">
        <w:rPr>
          <w:rFonts w:ascii="Calibri" w:hAnsi="Calibri"/>
          <w:color w:val="000000"/>
        </w:rPr>
        <w:t>.</w:t>
      </w:r>
      <w:r w:rsidR="00851F83" w:rsidRPr="00ED717D">
        <w:rPr>
          <w:rFonts w:ascii="Calibri" w:hAnsi="Calibri"/>
          <w:color w:val="000000"/>
        </w:rPr>
        <w:t xml:space="preserve"> </w:t>
      </w:r>
    </w:p>
    <w:p w14:paraId="424E1A24" w14:textId="1E0920A1" w:rsidR="004F33EA" w:rsidRPr="00ED717D" w:rsidRDefault="0016711E" w:rsidP="000C5842">
      <w:pPr>
        <w:spacing w:line="480" w:lineRule="auto"/>
        <w:ind w:right="-7"/>
        <w:rPr>
          <w:rFonts w:ascii="Calibri" w:eastAsia="Arial Unicode MS" w:hAnsi="Calibri"/>
          <w:u w:color="000000"/>
        </w:rPr>
      </w:pPr>
      <w:r w:rsidRPr="00ED717D">
        <w:rPr>
          <w:rFonts w:ascii="Calibri" w:eastAsia="Arial Unicode MS" w:hAnsi="Calibri"/>
          <w:b/>
          <w:u w:color="000000"/>
        </w:rPr>
        <w:t>Con</w:t>
      </w:r>
      <w:r w:rsidR="00A0280D" w:rsidRPr="00ED717D">
        <w:rPr>
          <w:rFonts w:ascii="Calibri" w:eastAsia="Arial Unicode MS" w:hAnsi="Calibri"/>
          <w:b/>
          <w:u w:color="000000"/>
        </w:rPr>
        <w:t>clusion</w:t>
      </w:r>
      <w:r w:rsidRPr="00ED717D">
        <w:rPr>
          <w:rFonts w:ascii="Calibri" w:eastAsia="Arial Unicode MS" w:hAnsi="Calibri"/>
          <w:b/>
          <w:u w:color="000000"/>
        </w:rPr>
        <w:t>:</w:t>
      </w:r>
      <w:r w:rsidR="0088229F" w:rsidRPr="00ED717D">
        <w:rPr>
          <w:rFonts w:ascii="Calibri" w:eastAsia="Arial Unicode MS" w:hAnsi="Calibri"/>
          <w:color w:val="000000"/>
          <w:u w:color="000000"/>
        </w:rPr>
        <w:t xml:space="preserve"> </w:t>
      </w:r>
      <w:r w:rsidR="00B648F6" w:rsidRPr="00ED717D">
        <w:rPr>
          <w:rFonts w:ascii="Calibri" w:eastAsia="Arial Unicode MS" w:hAnsi="Calibri"/>
          <w:color w:val="000000"/>
          <w:u w:color="000000"/>
        </w:rPr>
        <w:t xml:space="preserve">Recovering erythrocytes during burn excisional surgery using cell salvage is possible. </w:t>
      </w:r>
      <w:r w:rsidR="00525737" w:rsidRPr="00ED717D">
        <w:rPr>
          <w:rFonts w:ascii="Calibri" w:eastAsia="Arial Unicode MS" w:hAnsi="Calibri"/>
          <w:color w:val="000000"/>
          <w:u w:color="000000"/>
        </w:rPr>
        <w:t>Despite strict</w:t>
      </w:r>
      <w:r w:rsidR="0054496A" w:rsidRPr="00ED717D">
        <w:rPr>
          <w:rFonts w:ascii="Calibri" w:eastAsia="Arial Unicode MS" w:hAnsi="Calibri"/>
          <w:color w:val="000000"/>
          <w:u w:color="000000"/>
        </w:rPr>
        <w:t xml:space="preserve"> sterile handling, erythrocyte</w:t>
      </w:r>
      <w:r w:rsidR="0020162B" w:rsidRPr="00ED717D">
        <w:rPr>
          <w:rFonts w:ascii="Calibri" w:eastAsia="Arial Unicode MS" w:hAnsi="Calibri"/>
          <w:color w:val="000000"/>
          <w:u w:color="000000"/>
        </w:rPr>
        <w:t xml:space="preserve"> concentrates</w:t>
      </w:r>
      <w:r w:rsidR="0054496A" w:rsidRPr="00ED717D">
        <w:rPr>
          <w:rFonts w:ascii="Calibri" w:eastAsia="Arial Unicode MS" w:hAnsi="Calibri"/>
          <w:color w:val="000000"/>
          <w:u w:color="000000"/>
        </w:rPr>
        <w:t xml:space="preserve"> </w:t>
      </w:r>
      <w:r w:rsidR="0020162B" w:rsidRPr="00ED717D">
        <w:rPr>
          <w:rFonts w:ascii="Calibri" w:eastAsia="Arial Unicode MS" w:hAnsi="Calibri"/>
          <w:color w:val="000000"/>
          <w:u w:color="000000"/>
        </w:rPr>
        <w:t xml:space="preserve">of </w:t>
      </w:r>
      <w:r w:rsidR="0054496A" w:rsidRPr="00ED717D">
        <w:rPr>
          <w:rFonts w:ascii="Calibri" w:eastAsia="Arial Unicode MS" w:hAnsi="Calibri"/>
          <w:color w:val="000000"/>
          <w:u w:color="000000"/>
        </w:rPr>
        <w:t xml:space="preserve">all patients </w:t>
      </w:r>
      <w:r w:rsidR="0020162B" w:rsidRPr="00ED717D">
        <w:rPr>
          <w:rFonts w:ascii="Calibri" w:eastAsia="Arial Unicode MS" w:hAnsi="Calibri"/>
          <w:color w:val="000000"/>
          <w:u w:color="000000"/>
        </w:rPr>
        <w:t xml:space="preserve">showed </w:t>
      </w:r>
      <w:r w:rsidR="008F20C9" w:rsidRPr="00ED717D">
        <w:rPr>
          <w:rFonts w:ascii="Calibri" w:eastAsia="Arial Unicode MS" w:hAnsi="Calibri"/>
          <w:color w:val="000000"/>
          <w:u w:color="000000"/>
        </w:rPr>
        <w:lastRenderedPageBreak/>
        <w:t>bacterial</w:t>
      </w:r>
      <w:r w:rsidR="0054496A" w:rsidRPr="00ED717D">
        <w:rPr>
          <w:rFonts w:ascii="Calibri" w:eastAsia="Arial Unicode MS" w:hAnsi="Calibri"/>
          <w:color w:val="000000"/>
          <w:u w:color="000000"/>
        </w:rPr>
        <w:t xml:space="preserve"> contaminat</w:t>
      </w:r>
      <w:r w:rsidR="008F20C9" w:rsidRPr="00ED717D">
        <w:rPr>
          <w:rFonts w:ascii="Calibri" w:eastAsia="Arial Unicode MS" w:hAnsi="Calibri"/>
          <w:color w:val="000000"/>
          <w:u w:color="000000"/>
        </w:rPr>
        <w:t xml:space="preserve">ion. The </w:t>
      </w:r>
      <w:r w:rsidR="008F20C9" w:rsidRPr="00ED717D">
        <w:rPr>
          <w:rFonts w:ascii="Calibri" w:eastAsia="Arial Unicode MS" w:hAnsi="Calibri" w:cs="Calibri"/>
          <w:color w:val="000000"/>
          <w:u w:color="000000"/>
        </w:rPr>
        <w:t>consequence</w:t>
      </w:r>
      <w:r w:rsidR="008F20C9" w:rsidRPr="00ED717D">
        <w:rPr>
          <w:rFonts w:ascii="Calibri" w:eastAsia="Arial Unicode MS" w:hAnsi="Calibri"/>
          <w:color w:val="000000"/>
          <w:u w:color="000000"/>
        </w:rPr>
        <w:t xml:space="preserve"> of </w:t>
      </w:r>
      <w:r w:rsidR="0020162B" w:rsidRPr="00ED717D">
        <w:rPr>
          <w:rFonts w:ascii="Calibri" w:eastAsia="Arial Unicode MS" w:hAnsi="Calibri"/>
          <w:color w:val="000000"/>
          <w:u w:color="000000"/>
        </w:rPr>
        <w:t xml:space="preserve">this contamination </w:t>
      </w:r>
      <w:r w:rsidR="00ED717D" w:rsidRPr="00ED717D">
        <w:rPr>
          <w:rFonts w:ascii="Calibri" w:eastAsia="Arial Unicode MS" w:hAnsi="Calibri" w:cs="Calibri"/>
          <w:color w:val="000000"/>
          <w:u w:color="000000"/>
        </w:rPr>
        <w:t>remains</w:t>
      </w:r>
      <w:r w:rsidR="008F20C9" w:rsidRPr="00ED717D">
        <w:rPr>
          <w:rFonts w:ascii="Calibri" w:eastAsia="Arial Unicode MS" w:hAnsi="Calibri"/>
          <w:color w:val="000000"/>
          <w:u w:color="000000"/>
        </w:rPr>
        <w:t xml:space="preserve"> unclear</w:t>
      </w:r>
      <w:r w:rsidR="000C5842" w:rsidRPr="00ED717D">
        <w:rPr>
          <w:rFonts w:ascii="Calibri" w:eastAsia="Arial Unicode MS" w:hAnsi="Calibri"/>
          <w:color w:val="000000"/>
          <w:u w:color="000000"/>
        </w:rPr>
        <w:t xml:space="preserve"> and </w:t>
      </w:r>
      <w:r w:rsidR="00B648F6" w:rsidRPr="00ED717D">
        <w:rPr>
          <w:rFonts w:ascii="Calibri" w:eastAsia="Arial Unicode MS" w:hAnsi="Calibri"/>
          <w:color w:val="000000"/>
          <w:u w:color="000000"/>
        </w:rPr>
        <w:t>should</w:t>
      </w:r>
      <w:r w:rsidR="000C5842" w:rsidRPr="00ED717D">
        <w:rPr>
          <w:rFonts w:ascii="Calibri" w:eastAsia="Arial Unicode MS" w:hAnsi="Calibri"/>
          <w:color w:val="000000"/>
          <w:u w:color="000000"/>
        </w:rPr>
        <w:t xml:space="preserve"> be </w:t>
      </w:r>
      <w:r w:rsidR="00F27A9C" w:rsidRPr="00ED717D">
        <w:rPr>
          <w:rFonts w:ascii="Calibri" w:eastAsia="Arial Unicode MS" w:hAnsi="Calibri"/>
          <w:color w:val="000000"/>
          <w:u w:color="000000"/>
        </w:rPr>
        <w:t xml:space="preserve">investigated </w:t>
      </w:r>
      <w:r w:rsidR="000C5842" w:rsidRPr="00ED717D">
        <w:rPr>
          <w:rFonts w:ascii="Calibri" w:eastAsia="Arial Unicode MS" w:hAnsi="Calibri"/>
          <w:color w:val="000000"/>
          <w:u w:color="000000"/>
        </w:rPr>
        <w:t>in future</w:t>
      </w:r>
      <w:r w:rsidR="00F27A9C" w:rsidRPr="00ED717D">
        <w:rPr>
          <w:rFonts w:ascii="Calibri" w:eastAsia="Arial Unicode MS" w:hAnsi="Calibri"/>
          <w:color w:val="000000"/>
          <w:u w:color="000000"/>
        </w:rPr>
        <w:t xml:space="preserve"> studies</w:t>
      </w:r>
      <w:r w:rsidR="008F20C9" w:rsidRPr="00ED717D">
        <w:rPr>
          <w:rFonts w:ascii="Calibri" w:eastAsia="Arial Unicode MS" w:hAnsi="Calibri"/>
          <w:color w:val="000000"/>
          <w:u w:color="000000"/>
        </w:rPr>
        <w:t>.</w:t>
      </w:r>
    </w:p>
    <w:p w14:paraId="494DBF4E" w14:textId="77777777" w:rsidR="00616EA9" w:rsidRPr="00ED717D" w:rsidRDefault="00616EA9" w:rsidP="007876C5">
      <w:pPr>
        <w:tabs>
          <w:tab w:val="left" w:pos="142"/>
        </w:tabs>
        <w:spacing w:line="480" w:lineRule="auto"/>
        <w:ind w:right="-7"/>
        <w:rPr>
          <w:rFonts w:ascii="Calibri" w:eastAsia="Arial Unicode MS" w:hAnsi="Calibri"/>
          <w:b/>
          <w:u w:color="000000"/>
        </w:rPr>
      </w:pPr>
    </w:p>
    <w:p w14:paraId="46B0E036" w14:textId="77777777" w:rsidR="004F33EA" w:rsidRPr="00ED717D" w:rsidRDefault="00A81F98" w:rsidP="007876C5">
      <w:pPr>
        <w:tabs>
          <w:tab w:val="left" w:pos="142"/>
        </w:tabs>
        <w:spacing w:line="480" w:lineRule="auto"/>
        <w:ind w:right="-7"/>
        <w:rPr>
          <w:rFonts w:ascii="Calibri" w:eastAsia="Arial Unicode MS" w:hAnsi="Calibri"/>
          <w:u w:color="000000"/>
        </w:rPr>
      </w:pPr>
      <w:r w:rsidRPr="00ED717D">
        <w:rPr>
          <w:rFonts w:ascii="Calibri" w:eastAsia="Arial Unicode MS" w:hAnsi="Calibri"/>
          <w:b/>
          <w:u w:color="000000"/>
        </w:rPr>
        <w:t>Keywords:</w:t>
      </w:r>
      <w:r w:rsidR="00FA360A" w:rsidRPr="00ED717D">
        <w:rPr>
          <w:rFonts w:ascii="Calibri" w:eastAsia="Arial Unicode MS" w:hAnsi="Calibri"/>
          <w:b/>
          <w:u w:color="000000"/>
        </w:rPr>
        <w:t xml:space="preserve"> </w:t>
      </w:r>
      <w:r w:rsidR="00B105ED" w:rsidRPr="00ED717D">
        <w:rPr>
          <w:rFonts w:ascii="Calibri" w:eastAsia="Arial Unicode MS" w:hAnsi="Calibri"/>
          <w:u w:color="000000"/>
        </w:rPr>
        <w:t>Cell salvage</w:t>
      </w:r>
      <w:r w:rsidRPr="00ED717D">
        <w:rPr>
          <w:rFonts w:ascii="Calibri" w:eastAsia="Arial Unicode MS" w:hAnsi="Calibri"/>
          <w:u w:color="000000"/>
        </w:rPr>
        <w:t>, Burn</w:t>
      </w:r>
      <w:r w:rsidR="00D02E62" w:rsidRPr="00ED717D">
        <w:rPr>
          <w:rFonts w:ascii="Calibri" w:eastAsia="Arial Unicode MS" w:hAnsi="Calibri"/>
          <w:u w:color="000000"/>
        </w:rPr>
        <w:t xml:space="preserve"> </w:t>
      </w:r>
      <w:r w:rsidR="0026011E" w:rsidRPr="00ED717D">
        <w:rPr>
          <w:rFonts w:ascii="Calibri" w:eastAsia="Arial Unicode MS" w:hAnsi="Calibri"/>
          <w:u w:color="000000"/>
        </w:rPr>
        <w:t xml:space="preserve">excisional </w:t>
      </w:r>
      <w:r w:rsidR="00D02E62" w:rsidRPr="00ED717D">
        <w:rPr>
          <w:rFonts w:ascii="Calibri" w:eastAsia="Arial Unicode MS" w:hAnsi="Calibri"/>
          <w:u w:color="000000"/>
        </w:rPr>
        <w:t>surgery</w:t>
      </w:r>
      <w:r w:rsidR="0026011E" w:rsidRPr="00ED717D">
        <w:rPr>
          <w:rFonts w:ascii="Calibri" w:eastAsia="Arial Unicode MS" w:hAnsi="Calibri"/>
          <w:u w:color="000000"/>
        </w:rPr>
        <w:t xml:space="preserve">, Blood, Microbial </w:t>
      </w:r>
      <w:r w:rsidR="00B648F6" w:rsidRPr="00ED717D">
        <w:rPr>
          <w:rFonts w:ascii="Calibri" w:eastAsia="Arial Unicode MS" w:hAnsi="Calibri"/>
          <w:u w:color="000000"/>
        </w:rPr>
        <w:t>contamination</w:t>
      </w:r>
      <w:r w:rsidR="0026011E" w:rsidRPr="00ED717D">
        <w:rPr>
          <w:rFonts w:ascii="Calibri" w:eastAsia="Arial Unicode MS" w:hAnsi="Calibri"/>
          <w:u w:color="000000"/>
        </w:rPr>
        <w:t>, Transfusion</w:t>
      </w:r>
      <w:r w:rsidR="008203D3" w:rsidRPr="00ED717D">
        <w:rPr>
          <w:rFonts w:ascii="Calibri" w:eastAsia="Arial Unicode MS" w:hAnsi="Calibri"/>
          <w:u w:color="000000"/>
        </w:rPr>
        <w:t xml:space="preserve"> </w:t>
      </w:r>
    </w:p>
    <w:p w14:paraId="0A965F65" w14:textId="77777777" w:rsidR="00B648F6" w:rsidRPr="00ED717D" w:rsidRDefault="00B648F6" w:rsidP="00B648F6">
      <w:pPr>
        <w:spacing w:line="480" w:lineRule="auto"/>
        <w:rPr>
          <w:rFonts w:ascii="Calibri" w:eastAsia="Arial Unicode MS" w:hAnsi="Calibri"/>
          <w:b/>
          <w:u w:color="000000"/>
        </w:rPr>
      </w:pPr>
    </w:p>
    <w:p w14:paraId="45D66F1F" w14:textId="77777777" w:rsidR="00616EA9" w:rsidRPr="00ED717D" w:rsidRDefault="00616EA9" w:rsidP="00010C50">
      <w:pPr>
        <w:spacing w:line="480" w:lineRule="auto"/>
        <w:rPr>
          <w:rFonts w:ascii="Calibri" w:eastAsia="Arial Unicode MS" w:hAnsi="Calibri"/>
          <w:b/>
          <w:u w:color="000000"/>
        </w:rPr>
      </w:pPr>
    </w:p>
    <w:p w14:paraId="4E71D266" w14:textId="77777777" w:rsidR="005311BB" w:rsidRPr="00ED717D" w:rsidRDefault="005311BB" w:rsidP="00010C50">
      <w:pPr>
        <w:spacing w:line="480" w:lineRule="auto"/>
        <w:rPr>
          <w:rFonts w:ascii="Calibri" w:eastAsia="Arial Unicode MS" w:hAnsi="Calibri"/>
          <w:b/>
          <w:u w:color="000000"/>
        </w:rPr>
      </w:pPr>
    </w:p>
    <w:p w14:paraId="7FA18099" w14:textId="77777777" w:rsidR="005311BB" w:rsidRPr="00ED717D" w:rsidRDefault="005311BB" w:rsidP="00010C50">
      <w:pPr>
        <w:spacing w:line="480" w:lineRule="auto"/>
        <w:rPr>
          <w:rFonts w:ascii="Calibri" w:eastAsia="Arial Unicode MS" w:hAnsi="Calibri"/>
          <w:b/>
          <w:u w:color="000000"/>
        </w:rPr>
      </w:pPr>
    </w:p>
    <w:p w14:paraId="530AEB0D" w14:textId="1CB6EFC5" w:rsidR="007F3168" w:rsidRPr="00ED717D" w:rsidRDefault="002365B8" w:rsidP="00AE10DA">
      <w:pPr>
        <w:spacing w:line="360" w:lineRule="auto"/>
        <w:rPr>
          <w:rFonts w:ascii="Calibri" w:eastAsia="Arial Unicode MS" w:hAnsi="Calibri"/>
          <w:b/>
          <w:u w:color="000000"/>
        </w:rPr>
      </w:pPr>
      <w:r w:rsidRPr="00ED717D">
        <w:rPr>
          <w:rFonts w:ascii="Calibri" w:eastAsia="Arial Unicode MS" w:hAnsi="Calibri"/>
          <w:b/>
          <w:u w:color="000000"/>
        </w:rPr>
        <w:br w:type="page"/>
      </w:r>
      <w:r w:rsidR="007F3168" w:rsidRPr="00ED717D">
        <w:rPr>
          <w:rFonts w:ascii="Calibri" w:eastAsia="Arial Unicode MS" w:hAnsi="Calibri"/>
          <w:b/>
          <w:u w:color="000000"/>
        </w:rPr>
        <w:t>Introduction</w:t>
      </w:r>
    </w:p>
    <w:p w14:paraId="64E83DC4" w14:textId="24F2EB43" w:rsidR="008D6EEE" w:rsidRPr="00ED717D" w:rsidRDefault="00ED717D" w:rsidP="00D73AB7">
      <w:pPr>
        <w:spacing w:line="480" w:lineRule="auto"/>
        <w:rPr>
          <w:rFonts w:ascii="Calibri" w:hAnsi="Calibri"/>
        </w:rPr>
      </w:pPr>
      <w:r w:rsidRPr="00ED717D">
        <w:rPr>
          <w:rFonts w:ascii="Calibri" w:hAnsi="Calibri" w:cs="Calibri"/>
        </w:rPr>
        <w:t>Hemostasis</w:t>
      </w:r>
      <w:r w:rsidR="00BF0FDF" w:rsidRPr="00ED717D">
        <w:rPr>
          <w:rFonts w:ascii="Calibri" w:hAnsi="Calibri"/>
        </w:rPr>
        <w:t xml:space="preserve"> during </w:t>
      </w:r>
      <w:r w:rsidR="00751086" w:rsidRPr="00ED717D">
        <w:rPr>
          <w:rFonts w:ascii="Calibri" w:hAnsi="Calibri"/>
        </w:rPr>
        <w:t xml:space="preserve">burn excisional surgery </w:t>
      </w:r>
      <w:r w:rsidR="008D6EEE" w:rsidRPr="00ED717D">
        <w:rPr>
          <w:rFonts w:ascii="Calibri" w:hAnsi="Calibri"/>
        </w:rPr>
        <w:t>is</w:t>
      </w:r>
      <w:r w:rsidR="00E60D95" w:rsidRPr="00ED717D">
        <w:rPr>
          <w:rFonts w:ascii="Calibri" w:hAnsi="Calibri"/>
        </w:rPr>
        <w:t xml:space="preserve"> </w:t>
      </w:r>
      <w:r w:rsidR="00F27A9C" w:rsidRPr="00ED717D">
        <w:rPr>
          <w:rFonts w:ascii="Calibri" w:hAnsi="Calibri"/>
        </w:rPr>
        <w:t xml:space="preserve">difficult to achieve </w:t>
      </w:r>
      <w:r w:rsidR="00BF0FDF" w:rsidRPr="00ED717D">
        <w:rPr>
          <w:rFonts w:ascii="Calibri" w:hAnsi="Calibri"/>
        </w:rPr>
        <w:t xml:space="preserve">due to the </w:t>
      </w:r>
      <w:r w:rsidR="001C4DC0" w:rsidRPr="00ED717D">
        <w:rPr>
          <w:rFonts w:ascii="Calibri" w:hAnsi="Calibri"/>
        </w:rPr>
        <w:t>large</w:t>
      </w:r>
      <w:r w:rsidR="000C522C" w:rsidRPr="00ED717D">
        <w:rPr>
          <w:rFonts w:ascii="Calibri" w:hAnsi="Calibri"/>
        </w:rPr>
        <w:t xml:space="preserve"> wound surface</w:t>
      </w:r>
      <w:r w:rsidR="003C534B" w:rsidRPr="00ED717D">
        <w:rPr>
          <w:rFonts w:ascii="Calibri" w:hAnsi="Calibri" w:cs="Calibri"/>
        </w:rPr>
        <w:t>. H</w:t>
      </w:r>
      <w:r w:rsidR="005311BB" w:rsidRPr="00ED717D">
        <w:rPr>
          <w:rFonts w:ascii="Calibri" w:hAnsi="Calibri" w:cs="Calibri"/>
        </w:rPr>
        <w:t>igh</w:t>
      </w:r>
      <w:r w:rsidR="005311BB" w:rsidRPr="00ED717D">
        <w:rPr>
          <w:rFonts w:ascii="Calibri" w:hAnsi="Calibri"/>
        </w:rPr>
        <w:t xml:space="preserve"> </w:t>
      </w:r>
      <w:r w:rsidR="008D6EEE" w:rsidRPr="00ED717D">
        <w:rPr>
          <w:rFonts w:ascii="Calibri" w:hAnsi="Calibri"/>
        </w:rPr>
        <w:t>blood loss</w:t>
      </w:r>
      <w:r w:rsidR="001C4DC0" w:rsidRPr="00ED717D">
        <w:rPr>
          <w:rFonts w:ascii="Calibri" w:hAnsi="Calibri"/>
        </w:rPr>
        <w:t xml:space="preserve"> common</w:t>
      </w:r>
      <w:r w:rsidR="00F27A9C" w:rsidRPr="00ED717D">
        <w:rPr>
          <w:rFonts w:ascii="Calibri" w:hAnsi="Calibri"/>
        </w:rPr>
        <w:t>ly occurs intraoperatively</w:t>
      </w:r>
      <w:r w:rsidR="00F25D67" w:rsidRPr="00ED717D">
        <w:rPr>
          <w:rFonts w:ascii="Calibri" w:hAnsi="Calibri"/>
        </w:rPr>
        <w:t>.</w:t>
      </w:r>
      <w:r w:rsidR="005140C8" w:rsidRPr="00ED717D">
        <w:rPr>
          <w:rFonts w:ascii="Calibri" w:hAnsi="Calibri"/>
        </w:rPr>
        <w:t>[1–3]</w:t>
      </w:r>
      <w:r w:rsidR="00E60D95" w:rsidRPr="00ED717D">
        <w:rPr>
          <w:rFonts w:ascii="Calibri" w:hAnsi="Calibri"/>
        </w:rPr>
        <w:t xml:space="preserve"> </w:t>
      </w:r>
      <w:proofErr w:type="spellStart"/>
      <w:r w:rsidR="00B504CF" w:rsidRPr="00ED717D">
        <w:rPr>
          <w:rFonts w:ascii="Calibri" w:hAnsi="Calibri"/>
        </w:rPr>
        <w:t>Budny</w:t>
      </w:r>
      <w:proofErr w:type="spellEnd"/>
      <w:r w:rsidR="00B504CF" w:rsidRPr="00ED717D">
        <w:rPr>
          <w:rFonts w:ascii="Calibri" w:hAnsi="Calibri"/>
        </w:rPr>
        <w:t xml:space="preserve"> et al. </w:t>
      </w:r>
      <w:r w:rsidR="001A447E" w:rsidRPr="00ED717D">
        <w:rPr>
          <w:rFonts w:ascii="Calibri" w:hAnsi="Calibri"/>
        </w:rPr>
        <w:t>observed a</w:t>
      </w:r>
      <w:r w:rsidR="007D3EAB" w:rsidRPr="00ED717D">
        <w:rPr>
          <w:rFonts w:ascii="Calibri" w:hAnsi="Calibri"/>
        </w:rPr>
        <w:t xml:space="preserve"> blood loss </w:t>
      </w:r>
      <w:r w:rsidR="00751086" w:rsidRPr="00ED717D">
        <w:rPr>
          <w:rFonts w:ascii="Calibri" w:hAnsi="Calibri"/>
        </w:rPr>
        <w:t>of &gt;100</w:t>
      </w:r>
      <w:r w:rsidR="00F27A9C" w:rsidRPr="00ED717D">
        <w:rPr>
          <w:rFonts w:ascii="Calibri" w:hAnsi="Calibri"/>
        </w:rPr>
        <w:t xml:space="preserve"> </w:t>
      </w:r>
      <w:r w:rsidR="007B11F4" w:rsidRPr="00ED717D">
        <w:rPr>
          <w:rFonts w:ascii="Calibri" w:hAnsi="Calibri" w:cs="Calibri"/>
        </w:rPr>
        <w:t>mL</w:t>
      </w:r>
      <w:r w:rsidR="00751086" w:rsidRPr="00ED717D">
        <w:rPr>
          <w:rFonts w:ascii="Calibri" w:hAnsi="Calibri"/>
        </w:rPr>
        <w:t xml:space="preserve"> per 1% body area excised</w:t>
      </w:r>
      <w:r w:rsidR="00F25D67" w:rsidRPr="00ED717D">
        <w:rPr>
          <w:rFonts w:ascii="Calibri" w:hAnsi="Calibri"/>
        </w:rPr>
        <w:t>.</w:t>
      </w:r>
      <w:r w:rsidR="005140C8" w:rsidRPr="00ED717D">
        <w:rPr>
          <w:rFonts w:ascii="Calibri" w:hAnsi="Calibri"/>
        </w:rPr>
        <w:t>[4]</w:t>
      </w:r>
      <w:r w:rsidR="00E60D95" w:rsidRPr="00ED717D">
        <w:rPr>
          <w:rFonts w:ascii="Calibri" w:hAnsi="Calibri"/>
        </w:rPr>
        <w:t xml:space="preserve"> </w:t>
      </w:r>
      <w:r w:rsidR="00F27A9C" w:rsidRPr="00ED717D">
        <w:rPr>
          <w:rFonts w:ascii="Calibri" w:hAnsi="Calibri"/>
        </w:rPr>
        <w:t>B</w:t>
      </w:r>
      <w:r w:rsidR="00751086" w:rsidRPr="00ED717D">
        <w:rPr>
          <w:rFonts w:ascii="Calibri" w:hAnsi="Calibri"/>
        </w:rPr>
        <w:t>leeding</w:t>
      </w:r>
      <w:r w:rsidR="00F27A9C" w:rsidRPr="00ED717D">
        <w:rPr>
          <w:rFonts w:ascii="Calibri" w:hAnsi="Calibri"/>
        </w:rPr>
        <w:t xml:space="preserve"> control measures</w:t>
      </w:r>
      <w:r w:rsidR="00751086" w:rsidRPr="00ED717D">
        <w:rPr>
          <w:rFonts w:ascii="Calibri" w:hAnsi="Calibri"/>
        </w:rPr>
        <w:t xml:space="preserve"> during burn excisional surgery</w:t>
      </w:r>
      <w:r w:rsidR="00C07F6B" w:rsidRPr="00ED717D">
        <w:rPr>
          <w:rFonts w:ascii="Calibri" w:hAnsi="Calibri"/>
        </w:rPr>
        <w:t xml:space="preserve"> are limited</w:t>
      </w:r>
      <w:r w:rsidR="006D258A" w:rsidRPr="00ED717D">
        <w:rPr>
          <w:rFonts w:ascii="Calibri" w:hAnsi="Calibri"/>
        </w:rPr>
        <w:t xml:space="preserve">. </w:t>
      </w:r>
      <w:r w:rsidR="008D638A" w:rsidRPr="00ED717D">
        <w:rPr>
          <w:rFonts w:ascii="Calibri" w:hAnsi="Calibri"/>
        </w:rPr>
        <w:t>Topical adrenalin</w:t>
      </w:r>
      <w:r w:rsidR="008203D3" w:rsidRPr="00ED717D">
        <w:rPr>
          <w:rFonts w:ascii="Calibri" w:hAnsi="Calibri"/>
        </w:rPr>
        <w:t xml:space="preserve"> (1</w:t>
      </w:r>
      <w:r w:rsidR="00C07F6B" w:rsidRPr="00ED717D">
        <w:rPr>
          <w:rFonts w:ascii="Calibri" w:hAnsi="Calibri"/>
        </w:rPr>
        <w:t xml:space="preserve"> </w:t>
      </w:r>
      <w:r w:rsidR="008203D3" w:rsidRPr="00ED717D">
        <w:rPr>
          <w:rFonts w:ascii="Calibri" w:hAnsi="Calibri"/>
        </w:rPr>
        <w:t>mg in 1</w:t>
      </w:r>
      <w:r w:rsidR="00C07F6B" w:rsidRPr="00ED717D">
        <w:rPr>
          <w:rFonts w:ascii="Calibri" w:hAnsi="Calibri"/>
        </w:rPr>
        <w:t>,</w:t>
      </w:r>
      <w:r w:rsidR="00B91556" w:rsidRPr="00ED717D">
        <w:rPr>
          <w:rFonts w:ascii="Calibri" w:hAnsi="Calibri" w:cs="Calibri"/>
        </w:rPr>
        <w:t>000</w:t>
      </w:r>
      <w:r w:rsidR="00AF5A45" w:rsidRPr="00ED717D">
        <w:rPr>
          <w:rFonts w:ascii="Calibri" w:hAnsi="Calibri" w:cs="Calibri"/>
        </w:rPr>
        <w:t xml:space="preserve"> m</w:t>
      </w:r>
      <w:r w:rsidR="007B11F4" w:rsidRPr="00ED717D">
        <w:rPr>
          <w:rFonts w:ascii="Calibri" w:hAnsi="Calibri" w:cs="Calibri"/>
        </w:rPr>
        <w:t>L</w:t>
      </w:r>
      <w:r w:rsidR="00B91556" w:rsidRPr="00ED717D">
        <w:rPr>
          <w:rFonts w:ascii="Calibri" w:hAnsi="Calibri"/>
        </w:rPr>
        <w:t xml:space="preserve"> </w:t>
      </w:r>
      <w:r w:rsidR="00C07F6B" w:rsidRPr="00ED717D">
        <w:rPr>
          <w:rFonts w:ascii="Calibri" w:hAnsi="Calibri"/>
        </w:rPr>
        <w:t xml:space="preserve">0.9% </w:t>
      </w:r>
      <w:proofErr w:type="spellStart"/>
      <w:r w:rsidR="00B91556" w:rsidRPr="00ED717D">
        <w:rPr>
          <w:rFonts w:ascii="Calibri" w:hAnsi="Calibri"/>
        </w:rPr>
        <w:t>NaCl</w:t>
      </w:r>
      <w:proofErr w:type="spellEnd"/>
      <w:r w:rsidR="00B91556" w:rsidRPr="00ED717D">
        <w:rPr>
          <w:rFonts w:ascii="Calibri" w:hAnsi="Calibri"/>
        </w:rPr>
        <w:t>)</w:t>
      </w:r>
      <w:r w:rsidR="008D638A" w:rsidRPr="00ED717D">
        <w:rPr>
          <w:rFonts w:ascii="Calibri" w:hAnsi="Calibri"/>
        </w:rPr>
        <w:t xml:space="preserve"> is a well-known and frequently used technique.</w:t>
      </w:r>
      <w:r w:rsidR="00A62BDB" w:rsidRPr="00ED717D">
        <w:rPr>
          <w:rFonts w:ascii="Calibri" w:hAnsi="Calibri"/>
        </w:rPr>
        <w:t xml:space="preserve"> Other techniques </w:t>
      </w:r>
      <w:r w:rsidR="00A62BDB" w:rsidRPr="00ED717D">
        <w:rPr>
          <w:rFonts w:ascii="Calibri" w:hAnsi="Calibri" w:cs="Calibri"/>
        </w:rPr>
        <w:t>include</w:t>
      </w:r>
      <w:r w:rsidR="00A62BDB" w:rsidRPr="00ED717D">
        <w:rPr>
          <w:rFonts w:ascii="Calibri" w:hAnsi="Calibri"/>
        </w:rPr>
        <w:t xml:space="preserve"> the use of </w:t>
      </w:r>
      <w:r w:rsidR="00A62BDB" w:rsidRPr="00ED717D">
        <w:rPr>
          <w:rFonts w:ascii="Calibri" w:hAnsi="Calibri" w:cs="Calibri"/>
        </w:rPr>
        <w:t>tourniquet</w:t>
      </w:r>
      <w:r w:rsidR="00877D71" w:rsidRPr="00ED717D">
        <w:rPr>
          <w:rFonts w:ascii="Calibri" w:hAnsi="Calibri" w:cs="Calibri"/>
        </w:rPr>
        <w:t>s</w:t>
      </w:r>
      <w:r w:rsidR="00A62BDB" w:rsidRPr="00ED717D">
        <w:rPr>
          <w:rFonts w:ascii="Calibri" w:hAnsi="Calibri"/>
        </w:rPr>
        <w:t xml:space="preserve"> and topical </w:t>
      </w:r>
      <w:proofErr w:type="spellStart"/>
      <w:r w:rsidR="00A62BDB" w:rsidRPr="00ED717D">
        <w:rPr>
          <w:rFonts w:ascii="Calibri" w:hAnsi="Calibri"/>
        </w:rPr>
        <w:t>tranexamic</w:t>
      </w:r>
      <w:proofErr w:type="spellEnd"/>
      <w:r w:rsidR="00A62BDB" w:rsidRPr="00ED717D">
        <w:rPr>
          <w:rFonts w:ascii="Calibri" w:hAnsi="Calibri"/>
        </w:rPr>
        <w:t xml:space="preserve"> acid</w:t>
      </w:r>
      <w:r w:rsidR="00F25D67" w:rsidRPr="00ED717D">
        <w:rPr>
          <w:rFonts w:ascii="Calibri" w:hAnsi="Calibri"/>
        </w:rPr>
        <w:t>.</w:t>
      </w:r>
      <w:r w:rsidR="008D638A" w:rsidRPr="00ED717D">
        <w:rPr>
          <w:rFonts w:ascii="Calibri" w:hAnsi="Calibri"/>
        </w:rPr>
        <w:t xml:space="preserve"> Adrenalin induces </w:t>
      </w:r>
      <w:r w:rsidR="00751086" w:rsidRPr="00ED717D">
        <w:rPr>
          <w:rFonts w:ascii="Calibri" w:hAnsi="Calibri"/>
        </w:rPr>
        <w:t>vasoconstriction</w:t>
      </w:r>
      <w:r w:rsidR="00751086" w:rsidRPr="00ED717D">
        <w:rPr>
          <w:rFonts w:ascii="Calibri" w:hAnsi="Calibri" w:cs="Calibri"/>
        </w:rPr>
        <w:t>,</w:t>
      </w:r>
      <w:r w:rsidR="00751086" w:rsidRPr="00ED717D">
        <w:rPr>
          <w:rFonts w:ascii="Calibri" w:hAnsi="Calibri"/>
        </w:rPr>
        <w:t xml:space="preserve"> thereby </w:t>
      </w:r>
      <w:r w:rsidR="00751086" w:rsidRPr="00ED717D">
        <w:rPr>
          <w:rFonts w:ascii="Calibri" w:hAnsi="Calibri" w:cs="Calibri"/>
        </w:rPr>
        <w:t>decreas</w:t>
      </w:r>
      <w:r w:rsidR="000A6732" w:rsidRPr="00ED717D">
        <w:rPr>
          <w:rFonts w:ascii="Calibri" w:hAnsi="Calibri" w:cs="Calibri"/>
        </w:rPr>
        <w:t>es</w:t>
      </w:r>
      <w:r w:rsidR="00751086" w:rsidRPr="00ED717D">
        <w:rPr>
          <w:rFonts w:ascii="Calibri" w:hAnsi="Calibri"/>
        </w:rPr>
        <w:t xml:space="preserve"> blood loss</w:t>
      </w:r>
      <w:r w:rsidR="00F25D67" w:rsidRPr="00ED717D">
        <w:rPr>
          <w:rFonts w:ascii="Calibri" w:hAnsi="Calibri"/>
        </w:rPr>
        <w:t>.</w:t>
      </w:r>
      <w:r w:rsidR="005140C8" w:rsidRPr="00ED717D">
        <w:rPr>
          <w:rFonts w:ascii="Calibri" w:hAnsi="Calibri"/>
        </w:rPr>
        <w:t>[5]</w:t>
      </w:r>
      <w:r w:rsidR="005706E8" w:rsidRPr="00ED717D">
        <w:rPr>
          <w:rFonts w:ascii="Calibri" w:hAnsi="Calibri"/>
        </w:rPr>
        <w:t xml:space="preserve"> </w:t>
      </w:r>
      <w:bookmarkStart w:id="4" w:name="_Hlk42548213"/>
      <w:r w:rsidR="005706E8" w:rsidRPr="00ED717D">
        <w:rPr>
          <w:rFonts w:ascii="Calibri" w:hAnsi="Calibri"/>
        </w:rPr>
        <w:t>Nevertheless, m</w:t>
      </w:r>
      <w:r w:rsidR="00DF5545" w:rsidRPr="00ED717D">
        <w:rPr>
          <w:rFonts w:ascii="Calibri" w:hAnsi="Calibri"/>
        </w:rPr>
        <w:t xml:space="preserve">any </w:t>
      </w:r>
      <w:r w:rsidR="00101D3A" w:rsidRPr="00ED717D">
        <w:rPr>
          <w:rFonts w:ascii="Calibri" w:hAnsi="Calibri"/>
        </w:rPr>
        <w:t xml:space="preserve">burn </w:t>
      </w:r>
      <w:r w:rsidR="00DF5545" w:rsidRPr="00ED717D">
        <w:rPr>
          <w:rFonts w:ascii="Calibri" w:hAnsi="Calibri"/>
        </w:rPr>
        <w:t xml:space="preserve">patients </w:t>
      </w:r>
      <w:r w:rsidR="00877D71" w:rsidRPr="00ED717D">
        <w:rPr>
          <w:rFonts w:ascii="Calibri" w:hAnsi="Calibri" w:cs="Calibri"/>
        </w:rPr>
        <w:t>continue to</w:t>
      </w:r>
      <w:r w:rsidR="00DF5545" w:rsidRPr="00ED717D">
        <w:rPr>
          <w:rFonts w:ascii="Calibri" w:hAnsi="Calibri"/>
        </w:rPr>
        <w:t xml:space="preserve"> </w:t>
      </w:r>
      <w:r w:rsidR="00FA360A" w:rsidRPr="00ED717D">
        <w:rPr>
          <w:rFonts w:ascii="Calibri" w:hAnsi="Calibri"/>
        </w:rPr>
        <w:t>require</w:t>
      </w:r>
      <w:r w:rsidR="00DF5545" w:rsidRPr="00ED717D">
        <w:rPr>
          <w:rFonts w:ascii="Calibri" w:hAnsi="Calibri"/>
        </w:rPr>
        <w:t xml:space="preserve"> </w:t>
      </w:r>
      <w:r w:rsidR="00953230" w:rsidRPr="00ED717D">
        <w:rPr>
          <w:rFonts w:ascii="Calibri" w:hAnsi="Calibri"/>
        </w:rPr>
        <w:t xml:space="preserve">allogeneic </w:t>
      </w:r>
      <w:r w:rsidR="00DF5545" w:rsidRPr="00ED717D">
        <w:rPr>
          <w:rFonts w:ascii="Calibri" w:hAnsi="Calibri"/>
        </w:rPr>
        <w:t xml:space="preserve">blood </w:t>
      </w:r>
      <w:r w:rsidR="00DF5545" w:rsidRPr="00ED717D">
        <w:rPr>
          <w:rFonts w:ascii="Calibri" w:hAnsi="Calibri" w:cs="Calibri"/>
        </w:rPr>
        <w:t>transfusion</w:t>
      </w:r>
      <w:r w:rsidR="003C534B" w:rsidRPr="00ED717D">
        <w:rPr>
          <w:rFonts w:ascii="Calibri" w:hAnsi="Calibri" w:cs="Calibri"/>
        </w:rPr>
        <w:t>s</w:t>
      </w:r>
      <w:r w:rsidR="00DF5545" w:rsidRPr="00ED717D">
        <w:rPr>
          <w:rFonts w:ascii="Calibri" w:hAnsi="Calibri"/>
        </w:rPr>
        <w:t xml:space="preserve"> to maintain an adequate </w:t>
      </w:r>
      <w:r w:rsidR="00DF5545" w:rsidRPr="00ED717D">
        <w:rPr>
          <w:rFonts w:ascii="Calibri" w:hAnsi="Calibri" w:cs="Calibri"/>
        </w:rPr>
        <w:t>hemoglobin</w:t>
      </w:r>
      <w:r w:rsidR="00DF5545" w:rsidRPr="00ED717D">
        <w:rPr>
          <w:rFonts w:ascii="Calibri" w:hAnsi="Calibri"/>
        </w:rPr>
        <w:t xml:space="preserve"> level</w:t>
      </w:r>
      <w:r w:rsidR="0042408E" w:rsidRPr="00ED717D">
        <w:rPr>
          <w:rFonts w:ascii="Calibri" w:hAnsi="Calibri"/>
        </w:rPr>
        <w:t xml:space="preserve"> </w:t>
      </w:r>
      <w:r w:rsidR="00C07F6B" w:rsidRPr="00ED717D">
        <w:rPr>
          <w:rFonts w:ascii="Calibri" w:hAnsi="Calibri"/>
        </w:rPr>
        <w:t>postoperatively</w:t>
      </w:r>
      <w:r w:rsidR="00FA360A" w:rsidRPr="00ED717D">
        <w:rPr>
          <w:rFonts w:ascii="Calibri" w:hAnsi="Calibri"/>
        </w:rPr>
        <w:t xml:space="preserve">, which </w:t>
      </w:r>
      <w:r w:rsidR="008201BF" w:rsidRPr="00ED717D">
        <w:rPr>
          <w:rFonts w:ascii="Calibri" w:hAnsi="Calibri"/>
        </w:rPr>
        <w:t>has</w:t>
      </w:r>
      <w:r w:rsidR="00FA360A" w:rsidRPr="00ED717D">
        <w:rPr>
          <w:rFonts w:ascii="Calibri" w:hAnsi="Calibri"/>
        </w:rPr>
        <w:t xml:space="preserve"> </w:t>
      </w:r>
      <w:r w:rsidR="008D638A" w:rsidRPr="00ED717D">
        <w:rPr>
          <w:rFonts w:ascii="Calibri" w:hAnsi="Calibri"/>
        </w:rPr>
        <w:t>side effect</w:t>
      </w:r>
      <w:r w:rsidR="008201BF" w:rsidRPr="00ED717D">
        <w:rPr>
          <w:rFonts w:ascii="Calibri" w:hAnsi="Calibri"/>
        </w:rPr>
        <w:t>s</w:t>
      </w:r>
      <w:r w:rsidR="008203D3" w:rsidRPr="00ED717D">
        <w:rPr>
          <w:rFonts w:ascii="Calibri" w:hAnsi="Calibri"/>
        </w:rPr>
        <w:t xml:space="preserve"> (i.e.</w:t>
      </w:r>
      <w:r w:rsidR="00C07F6B" w:rsidRPr="00ED717D">
        <w:rPr>
          <w:rFonts w:ascii="Calibri" w:hAnsi="Calibri"/>
        </w:rPr>
        <w:t>,</w:t>
      </w:r>
      <w:r w:rsidR="008203D3" w:rsidRPr="00ED717D">
        <w:rPr>
          <w:rFonts w:ascii="Calibri" w:hAnsi="Calibri"/>
        </w:rPr>
        <w:t xml:space="preserve"> </w:t>
      </w:r>
      <w:r w:rsidR="002F4400" w:rsidRPr="00ED717D">
        <w:rPr>
          <w:rFonts w:ascii="Calibri" w:hAnsi="Calibri" w:cs="Calibri"/>
        </w:rPr>
        <w:t>hemolys</w:t>
      </w:r>
      <w:r w:rsidR="00D97EBD" w:rsidRPr="00ED717D">
        <w:rPr>
          <w:rFonts w:ascii="Calibri" w:hAnsi="Calibri" w:cs="Calibri"/>
        </w:rPr>
        <w:t>is</w:t>
      </w:r>
      <w:r w:rsidR="002F4400" w:rsidRPr="00ED717D">
        <w:rPr>
          <w:rFonts w:ascii="Calibri" w:hAnsi="Calibri"/>
        </w:rPr>
        <w:t xml:space="preserve">, </w:t>
      </w:r>
      <w:r w:rsidR="00A62BDB" w:rsidRPr="00ED717D">
        <w:rPr>
          <w:rFonts w:ascii="Calibri" w:hAnsi="Calibri"/>
        </w:rPr>
        <w:t>immunomodulation,</w:t>
      </w:r>
      <w:r w:rsidR="00A62BDB" w:rsidRPr="00ED717D">
        <w:rPr>
          <w:rFonts w:ascii="Calibri" w:hAnsi="Calibri" w:cs="Calibri"/>
        </w:rPr>
        <w:t xml:space="preserve"> </w:t>
      </w:r>
      <w:r w:rsidR="000D1935" w:rsidRPr="00ED717D">
        <w:rPr>
          <w:rFonts w:ascii="Calibri" w:hAnsi="Calibri" w:cs="Calibri"/>
        </w:rPr>
        <w:t>and</w:t>
      </w:r>
      <w:r w:rsidR="00A62BDB" w:rsidRPr="00ED717D">
        <w:rPr>
          <w:rFonts w:ascii="Calibri" w:hAnsi="Calibri"/>
        </w:rPr>
        <w:t xml:space="preserve"> </w:t>
      </w:r>
      <w:r w:rsidR="009D78BB" w:rsidRPr="00ED717D">
        <w:rPr>
          <w:rFonts w:ascii="Calibri" w:hAnsi="Calibri"/>
        </w:rPr>
        <w:t>transfusion</w:t>
      </w:r>
      <w:r w:rsidR="00C07F6B" w:rsidRPr="00ED717D">
        <w:rPr>
          <w:rFonts w:ascii="Calibri" w:hAnsi="Calibri"/>
        </w:rPr>
        <w:t>-</w:t>
      </w:r>
      <w:r w:rsidR="009D78BB" w:rsidRPr="00ED717D">
        <w:rPr>
          <w:rFonts w:ascii="Calibri" w:hAnsi="Calibri"/>
        </w:rPr>
        <w:t>related lung injury</w:t>
      </w:r>
      <w:r w:rsidR="00A62BDB" w:rsidRPr="00ED717D">
        <w:rPr>
          <w:rFonts w:ascii="Calibri" w:hAnsi="Calibri"/>
        </w:rPr>
        <w:t>)</w:t>
      </w:r>
      <w:bookmarkEnd w:id="4"/>
      <w:r w:rsidR="00F25D67" w:rsidRPr="00ED717D">
        <w:rPr>
          <w:rFonts w:ascii="Calibri" w:hAnsi="Calibri"/>
        </w:rPr>
        <w:t>.</w:t>
      </w:r>
      <w:r w:rsidR="005140C8" w:rsidRPr="00ED717D">
        <w:rPr>
          <w:rFonts w:ascii="Calibri" w:hAnsi="Calibri"/>
        </w:rPr>
        <w:t>[6]</w:t>
      </w:r>
      <w:r w:rsidR="00DF5545" w:rsidRPr="00ED717D">
        <w:rPr>
          <w:rFonts w:ascii="Calibri" w:hAnsi="Calibri"/>
        </w:rPr>
        <w:t xml:space="preserve"> </w:t>
      </w:r>
    </w:p>
    <w:p w14:paraId="3C96858F" w14:textId="79083B40" w:rsidR="00533032" w:rsidRPr="00ED717D" w:rsidRDefault="00751086" w:rsidP="004437D6">
      <w:pPr>
        <w:spacing w:line="480" w:lineRule="auto"/>
        <w:ind w:firstLine="720"/>
        <w:rPr>
          <w:rFonts w:ascii="Calibri" w:hAnsi="Calibri"/>
        </w:rPr>
      </w:pPr>
      <w:bookmarkStart w:id="5" w:name="_Hlk42548247"/>
      <w:r w:rsidRPr="00ED717D">
        <w:rPr>
          <w:rFonts w:ascii="Calibri" w:hAnsi="Calibri"/>
        </w:rPr>
        <w:t xml:space="preserve">A </w:t>
      </w:r>
      <w:r w:rsidR="003C4F98" w:rsidRPr="00ED717D">
        <w:rPr>
          <w:rFonts w:ascii="Calibri" w:hAnsi="Calibri" w:cs="Calibri"/>
        </w:rPr>
        <w:t>recognized</w:t>
      </w:r>
      <w:r w:rsidR="003C4F98" w:rsidRPr="00ED717D">
        <w:rPr>
          <w:rFonts w:ascii="Calibri" w:hAnsi="Calibri"/>
        </w:rPr>
        <w:t xml:space="preserve"> </w:t>
      </w:r>
      <w:r w:rsidRPr="00ED717D">
        <w:rPr>
          <w:rFonts w:ascii="Calibri" w:hAnsi="Calibri"/>
        </w:rPr>
        <w:t>method to reduce allogen</w:t>
      </w:r>
      <w:r w:rsidR="00953230" w:rsidRPr="00ED717D">
        <w:rPr>
          <w:rFonts w:ascii="Calibri" w:hAnsi="Calibri"/>
        </w:rPr>
        <w:t>e</w:t>
      </w:r>
      <w:r w:rsidRPr="00ED717D">
        <w:rPr>
          <w:rFonts w:ascii="Calibri" w:hAnsi="Calibri"/>
        </w:rPr>
        <w:t>ic transfusion</w:t>
      </w:r>
      <w:r w:rsidR="003C4F98" w:rsidRPr="00ED717D">
        <w:rPr>
          <w:rFonts w:ascii="Calibri" w:hAnsi="Calibri"/>
        </w:rPr>
        <w:t>s</w:t>
      </w:r>
      <w:r w:rsidRPr="00ED717D">
        <w:rPr>
          <w:rFonts w:ascii="Calibri" w:hAnsi="Calibri"/>
        </w:rPr>
        <w:t xml:space="preserve"> during high blood loss surgery </w:t>
      </w:r>
      <w:r w:rsidR="00C007D9" w:rsidRPr="00ED717D">
        <w:rPr>
          <w:rFonts w:ascii="Calibri" w:hAnsi="Calibri"/>
        </w:rPr>
        <w:t xml:space="preserve">is </w:t>
      </w:r>
      <w:r w:rsidR="00B105ED" w:rsidRPr="00ED717D">
        <w:rPr>
          <w:rFonts w:ascii="Calibri" w:hAnsi="Calibri"/>
        </w:rPr>
        <w:t>cell salvage</w:t>
      </w:r>
      <w:bookmarkEnd w:id="5"/>
      <w:r w:rsidR="00C07F6B" w:rsidRPr="00ED717D">
        <w:rPr>
          <w:rFonts w:ascii="Calibri" w:hAnsi="Calibri"/>
        </w:rPr>
        <w:t>,</w:t>
      </w:r>
      <w:r w:rsidR="005140C8" w:rsidRPr="00ED717D">
        <w:rPr>
          <w:rFonts w:ascii="Calibri" w:hAnsi="Calibri"/>
        </w:rPr>
        <w:t>[7,8]</w:t>
      </w:r>
      <w:r w:rsidR="00C007D9" w:rsidRPr="00ED717D">
        <w:rPr>
          <w:rFonts w:ascii="Calibri" w:hAnsi="Calibri"/>
        </w:rPr>
        <w:t xml:space="preserve"> </w:t>
      </w:r>
      <w:r w:rsidR="00C07F6B" w:rsidRPr="00ED717D">
        <w:rPr>
          <w:rFonts w:ascii="Calibri" w:hAnsi="Calibri"/>
        </w:rPr>
        <w:t>which</w:t>
      </w:r>
      <w:r w:rsidR="00B105ED" w:rsidRPr="00ED717D">
        <w:rPr>
          <w:rFonts w:ascii="Calibri" w:hAnsi="Calibri"/>
        </w:rPr>
        <w:t xml:space="preserve"> can be performed </w:t>
      </w:r>
      <w:r w:rsidR="00C07F6B" w:rsidRPr="00ED717D">
        <w:rPr>
          <w:rFonts w:ascii="Calibri" w:hAnsi="Calibri"/>
        </w:rPr>
        <w:t>using</w:t>
      </w:r>
      <w:r w:rsidR="00B105ED" w:rsidRPr="00ED717D">
        <w:rPr>
          <w:rFonts w:ascii="Calibri" w:hAnsi="Calibri"/>
        </w:rPr>
        <w:t xml:space="preserve"> a </w:t>
      </w:r>
      <w:r w:rsidR="00B105ED" w:rsidRPr="00ED717D">
        <w:rPr>
          <w:rFonts w:ascii="Calibri" w:hAnsi="Calibri" w:cs="Calibri"/>
        </w:rPr>
        <w:t>Cell Saver</w:t>
      </w:r>
      <w:r w:rsidR="00C07F6B" w:rsidRPr="00ED717D">
        <w:rPr>
          <w:rFonts w:ascii="Calibri" w:hAnsi="Calibri"/>
        </w:rPr>
        <w:t>,</w:t>
      </w:r>
      <w:r w:rsidR="000F2E31" w:rsidRPr="00ED717D">
        <w:rPr>
          <w:rFonts w:ascii="Calibri" w:hAnsi="Calibri"/>
        </w:rPr>
        <w:t xml:space="preserve"> an autologous</w:t>
      </w:r>
      <w:r w:rsidR="00FA0E44" w:rsidRPr="00ED717D">
        <w:rPr>
          <w:rFonts w:ascii="Calibri" w:hAnsi="Calibri"/>
        </w:rPr>
        <w:t xml:space="preserve"> red</w:t>
      </w:r>
      <w:r w:rsidR="000F2E31" w:rsidRPr="00ED717D">
        <w:rPr>
          <w:rFonts w:ascii="Calibri" w:hAnsi="Calibri"/>
        </w:rPr>
        <w:t xml:space="preserve"> blood </w:t>
      </w:r>
      <w:r w:rsidR="00FA0E44" w:rsidRPr="00ED717D">
        <w:rPr>
          <w:rFonts w:ascii="Calibri" w:hAnsi="Calibri"/>
        </w:rPr>
        <w:t xml:space="preserve">cell </w:t>
      </w:r>
      <w:r w:rsidR="000F2E31" w:rsidRPr="00ED717D">
        <w:rPr>
          <w:rFonts w:ascii="Calibri" w:hAnsi="Calibri"/>
        </w:rPr>
        <w:t>recovery system.</w:t>
      </w:r>
      <w:r w:rsidR="008F03AE" w:rsidRPr="00ED717D">
        <w:rPr>
          <w:rFonts w:ascii="Calibri" w:hAnsi="Calibri"/>
        </w:rPr>
        <w:t xml:space="preserve"> </w:t>
      </w:r>
      <w:r w:rsidR="008E4801" w:rsidRPr="00ED717D">
        <w:rPr>
          <w:rFonts w:ascii="Calibri" w:hAnsi="Calibri"/>
        </w:rPr>
        <w:t>The device</w:t>
      </w:r>
      <w:r w:rsidR="009C6EB9" w:rsidRPr="00ED717D">
        <w:rPr>
          <w:rFonts w:ascii="Calibri" w:hAnsi="Calibri"/>
        </w:rPr>
        <w:t xml:space="preserve"> collects and washes red blood cells</w:t>
      </w:r>
      <w:r w:rsidR="00C07F6B" w:rsidRPr="00ED717D">
        <w:rPr>
          <w:rFonts w:ascii="Calibri" w:hAnsi="Calibri" w:cs="Calibri"/>
        </w:rPr>
        <w:t>;</w:t>
      </w:r>
      <w:r w:rsidR="008E4801" w:rsidRPr="00ED717D">
        <w:rPr>
          <w:rFonts w:ascii="Calibri" w:hAnsi="Calibri"/>
        </w:rPr>
        <w:t xml:space="preserve"> process</w:t>
      </w:r>
      <w:r w:rsidR="00C07F6B" w:rsidRPr="00ED717D">
        <w:rPr>
          <w:rFonts w:ascii="Calibri" w:hAnsi="Calibri"/>
        </w:rPr>
        <w:t>es</w:t>
      </w:r>
      <w:r w:rsidR="008E4801" w:rsidRPr="00ED717D">
        <w:rPr>
          <w:rFonts w:ascii="Calibri" w:hAnsi="Calibri"/>
        </w:rPr>
        <w:t xml:space="preserve"> blood</w:t>
      </w:r>
      <w:r w:rsidR="00C07F6B" w:rsidRPr="00ED717D">
        <w:rPr>
          <w:rFonts w:ascii="Calibri" w:hAnsi="Calibri" w:cs="Calibri"/>
        </w:rPr>
        <w:t>;</w:t>
      </w:r>
      <w:r w:rsidR="008E4801" w:rsidRPr="00ED717D">
        <w:rPr>
          <w:rFonts w:ascii="Calibri" w:hAnsi="Calibri"/>
        </w:rPr>
        <w:t xml:space="preserve"> and remove</w:t>
      </w:r>
      <w:r w:rsidR="009C6EB9" w:rsidRPr="00ED717D">
        <w:rPr>
          <w:rFonts w:ascii="Calibri" w:hAnsi="Calibri"/>
        </w:rPr>
        <w:t>s</w:t>
      </w:r>
      <w:r w:rsidR="008E4801" w:rsidRPr="00ED717D">
        <w:rPr>
          <w:rFonts w:ascii="Calibri" w:hAnsi="Calibri"/>
        </w:rPr>
        <w:t xml:space="preserve"> </w:t>
      </w:r>
      <w:r w:rsidR="00B105ED" w:rsidRPr="00ED717D">
        <w:rPr>
          <w:rFonts w:ascii="Calibri" w:hAnsi="Calibri"/>
        </w:rPr>
        <w:t xml:space="preserve">plasma, </w:t>
      </w:r>
      <w:r w:rsidR="008E4801" w:rsidRPr="00ED717D">
        <w:rPr>
          <w:rFonts w:ascii="Calibri" w:hAnsi="Calibri"/>
        </w:rPr>
        <w:t>debris</w:t>
      </w:r>
      <w:r w:rsidR="00C07F6B" w:rsidRPr="00ED717D">
        <w:rPr>
          <w:rFonts w:ascii="Calibri" w:hAnsi="Calibri"/>
        </w:rPr>
        <w:t>,</w:t>
      </w:r>
      <w:r w:rsidR="008E4801" w:rsidRPr="00ED717D">
        <w:rPr>
          <w:rFonts w:ascii="Calibri" w:hAnsi="Calibri"/>
        </w:rPr>
        <w:t xml:space="preserve"> and </w:t>
      </w:r>
      <w:r w:rsidR="00680F60" w:rsidRPr="00ED717D">
        <w:rPr>
          <w:rFonts w:ascii="Calibri" w:hAnsi="Calibri"/>
        </w:rPr>
        <w:t xml:space="preserve">harmful </w:t>
      </w:r>
      <w:r w:rsidR="00557072" w:rsidRPr="00ED717D">
        <w:rPr>
          <w:rFonts w:ascii="Calibri" w:hAnsi="Calibri"/>
        </w:rPr>
        <w:t xml:space="preserve">substances </w:t>
      </w:r>
      <w:r w:rsidR="00680F60" w:rsidRPr="00ED717D">
        <w:rPr>
          <w:rFonts w:ascii="Calibri" w:hAnsi="Calibri"/>
        </w:rPr>
        <w:t xml:space="preserve">such as free </w:t>
      </w:r>
      <w:r w:rsidR="00680F60" w:rsidRPr="00ED717D">
        <w:rPr>
          <w:rFonts w:ascii="Calibri" w:hAnsi="Calibri" w:cs="Calibri"/>
        </w:rPr>
        <w:t>hemoglobin</w:t>
      </w:r>
      <w:r w:rsidR="00E37161" w:rsidRPr="00ED717D">
        <w:rPr>
          <w:rFonts w:ascii="Calibri" w:hAnsi="Calibri"/>
        </w:rPr>
        <w:t xml:space="preserve">. After processing, the </w:t>
      </w:r>
      <w:r w:rsidR="00B105ED" w:rsidRPr="00ED717D">
        <w:rPr>
          <w:rFonts w:ascii="Calibri" w:hAnsi="Calibri"/>
        </w:rPr>
        <w:t xml:space="preserve">erythrocyte concentrate </w:t>
      </w:r>
      <w:r w:rsidR="00C07F6B" w:rsidRPr="00ED717D">
        <w:rPr>
          <w:rFonts w:ascii="Calibri" w:hAnsi="Calibri"/>
        </w:rPr>
        <w:t xml:space="preserve">can </w:t>
      </w:r>
      <w:r w:rsidR="00FA360A" w:rsidRPr="00ED717D">
        <w:rPr>
          <w:rFonts w:ascii="Calibri" w:hAnsi="Calibri"/>
        </w:rPr>
        <w:t>safe</w:t>
      </w:r>
      <w:r w:rsidR="00C07F6B" w:rsidRPr="00ED717D">
        <w:rPr>
          <w:rFonts w:ascii="Calibri" w:hAnsi="Calibri"/>
        </w:rPr>
        <w:t>ly be</w:t>
      </w:r>
      <w:r w:rsidR="00E37161" w:rsidRPr="00ED717D">
        <w:rPr>
          <w:rFonts w:ascii="Calibri" w:hAnsi="Calibri"/>
        </w:rPr>
        <w:t xml:space="preserve"> re-administer</w:t>
      </w:r>
      <w:r w:rsidR="00C07F6B" w:rsidRPr="00ED717D">
        <w:rPr>
          <w:rFonts w:ascii="Calibri" w:hAnsi="Calibri"/>
        </w:rPr>
        <w:t>ed</w:t>
      </w:r>
      <w:r w:rsidR="00E37161" w:rsidRPr="00ED717D">
        <w:rPr>
          <w:rFonts w:ascii="Calibri" w:hAnsi="Calibri"/>
        </w:rPr>
        <w:t xml:space="preserve"> to the patient</w:t>
      </w:r>
      <w:r w:rsidR="00F25D67" w:rsidRPr="00ED717D">
        <w:rPr>
          <w:rFonts w:ascii="Calibri" w:hAnsi="Calibri"/>
        </w:rPr>
        <w:t>.</w:t>
      </w:r>
      <w:r w:rsidR="005140C8" w:rsidRPr="00ED717D">
        <w:rPr>
          <w:rFonts w:ascii="Calibri" w:hAnsi="Calibri"/>
        </w:rPr>
        <w:t>[8,9]</w:t>
      </w:r>
      <w:r w:rsidR="00E37161" w:rsidRPr="00ED717D">
        <w:rPr>
          <w:rFonts w:ascii="Calibri" w:hAnsi="Calibri"/>
        </w:rPr>
        <w:t xml:space="preserve"> </w:t>
      </w:r>
      <w:r w:rsidR="008D6EEE" w:rsidRPr="00ED717D">
        <w:rPr>
          <w:rFonts w:ascii="Calibri" w:hAnsi="Calibri"/>
        </w:rPr>
        <w:t xml:space="preserve">Cell salvage </w:t>
      </w:r>
      <w:r w:rsidR="00823B2E" w:rsidRPr="00ED717D">
        <w:rPr>
          <w:rFonts w:ascii="Calibri" w:hAnsi="Calibri"/>
        </w:rPr>
        <w:t xml:space="preserve">is </w:t>
      </w:r>
      <w:r w:rsidR="00FA360A" w:rsidRPr="00ED717D">
        <w:rPr>
          <w:rFonts w:ascii="Calibri" w:hAnsi="Calibri"/>
        </w:rPr>
        <w:t xml:space="preserve">a </w:t>
      </w:r>
      <w:r w:rsidR="00823B2E" w:rsidRPr="00ED717D">
        <w:rPr>
          <w:rFonts w:ascii="Calibri" w:hAnsi="Calibri"/>
        </w:rPr>
        <w:t xml:space="preserve">cost-effective </w:t>
      </w:r>
      <w:r w:rsidR="00FA360A" w:rsidRPr="00ED717D">
        <w:rPr>
          <w:rFonts w:ascii="Calibri" w:hAnsi="Calibri"/>
        </w:rPr>
        <w:t xml:space="preserve">technique </w:t>
      </w:r>
      <w:r w:rsidR="00823B2E" w:rsidRPr="00ED717D">
        <w:rPr>
          <w:rFonts w:ascii="Calibri" w:hAnsi="Calibri"/>
        </w:rPr>
        <w:t xml:space="preserve">and beneficial </w:t>
      </w:r>
      <w:r w:rsidR="008F03AE" w:rsidRPr="00ED717D">
        <w:rPr>
          <w:rFonts w:ascii="Calibri" w:hAnsi="Calibri"/>
        </w:rPr>
        <w:t>in surgery with</w:t>
      </w:r>
      <w:r w:rsidR="00B4378D" w:rsidRPr="00ED717D">
        <w:rPr>
          <w:rFonts w:ascii="Calibri" w:hAnsi="Calibri"/>
        </w:rPr>
        <w:t xml:space="preserve"> an expected blood loss </w:t>
      </w:r>
      <w:r w:rsidR="00C07F6B" w:rsidRPr="00ED717D">
        <w:rPr>
          <w:rFonts w:ascii="Calibri" w:hAnsi="Calibri"/>
        </w:rPr>
        <w:t xml:space="preserve">of </w:t>
      </w:r>
      <w:r w:rsidR="00B4378D" w:rsidRPr="00ED717D">
        <w:rPr>
          <w:rFonts w:ascii="Calibri" w:hAnsi="Calibri"/>
        </w:rPr>
        <w:t>&gt;1</w:t>
      </w:r>
      <w:r w:rsidR="00C07F6B" w:rsidRPr="00ED717D">
        <w:rPr>
          <w:rFonts w:ascii="Calibri" w:hAnsi="Calibri"/>
        </w:rPr>
        <w:t>,</w:t>
      </w:r>
      <w:r w:rsidR="00B4378D" w:rsidRPr="00ED717D">
        <w:rPr>
          <w:rFonts w:ascii="Calibri" w:hAnsi="Calibri" w:cs="Calibri"/>
        </w:rPr>
        <w:t>000</w:t>
      </w:r>
      <w:r w:rsidR="004A4AC1" w:rsidRPr="00ED717D">
        <w:rPr>
          <w:rFonts w:ascii="Calibri" w:hAnsi="Calibri" w:cs="Calibri"/>
        </w:rPr>
        <w:t xml:space="preserve"> </w:t>
      </w:r>
      <w:proofErr w:type="spellStart"/>
      <w:r w:rsidR="007B11F4" w:rsidRPr="00ED717D">
        <w:rPr>
          <w:rFonts w:ascii="Calibri" w:hAnsi="Calibri" w:cs="Calibri"/>
        </w:rPr>
        <w:t>mL</w:t>
      </w:r>
      <w:r w:rsidR="00F25D67" w:rsidRPr="00ED717D">
        <w:rPr>
          <w:rFonts w:ascii="Calibri" w:hAnsi="Calibri"/>
        </w:rPr>
        <w:t>.</w:t>
      </w:r>
      <w:proofErr w:type="spellEnd"/>
      <w:r w:rsidR="005140C8" w:rsidRPr="00ED717D">
        <w:rPr>
          <w:rFonts w:ascii="Calibri" w:hAnsi="Calibri"/>
        </w:rPr>
        <w:t>[7,9]</w:t>
      </w:r>
      <w:r w:rsidR="00133941" w:rsidRPr="00ED717D">
        <w:rPr>
          <w:rFonts w:ascii="Calibri" w:hAnsi="Calibri"/>
        </w:rPr>
        <w:t xml:space="preserve"> However, t</w:t>
      </w:r>
      <w:r w:rsidRPr="00ED717D">
        <w:rPr>
          <w:rFonts w:ascii="Calibri" w:hAnsi="Calibri"/>
        </w:rPr>
        <w:t>he use of</w:t>
      </w:r>
      <w:r w:rsidR="00B105ED" w:rsidRPr="00ED717D">
        <w:rPr>
          <w:rFonts w:ascii="Calibri" w:hAnsi="Calibri"/>
        </w:rPr>
        <w:t xml:space="preserve"> cell salvage</w:t>
      </w:r>
      <w:r w:rsidRPr="00ED717D">
        <w:rPr>
          <w:rFonts w:ascii="Calibri" w:hAnsi="Calibri"/>
        </w:rPr>
        <w:t xml:space="preserve"> is complex </w:t>
      </w:r>
      <w:r w:rsidR="00FA360A" w:rsidRPr="00ED717D">
        <w:rPr>
          <w:rFonts w:ascii="Calibri" w:hAnsi="Calibri"/>
        </w:rPr>
        <w:t xml:space="preserve">during burn excisional surgery </w:t>
      </w:r>
      <w:r w:rsidRPr="00ED717D">
        <w:rPr>
          <w:rFonts w:ascii="Calibri" w:hAnsi="Calibri"/>
        </w:rPr>
        <w:t xml:space="preserve">when compared to other high blood loss </w:t>
      </w:r>
      <w:r w:rsidR="000D1935" w:rsidRPr="00ED717D">
        <w:rPr>
          <w:rFonts w:ascii="Calibri" w:hAnsi="Calibri" w:cs="Calibri"/>
        </w:rPr>
        <w:t>surgeries</w:t>
      </w:r>
      <w:r w:rsidR="009D78BB" w:rsidRPr="00ED717D">
        <w:rPr>
          <w:rFonts w:ascii="Calibri" w:hAnsi="Calibri"/>
        </w:rPr>
        <w:t>.</w:t>
      </w:r>
      <w:r w:rsidR="002C5ACA" w:rsidRPr="00ED717D">
        <w:rPr>
          <w:rFonts w:ascii="Calibri" w:hAnsi="Calibri"/>
        </w:rPr>
        <w:t xml:space="preserve"> </w:t>
      </w:r>
      <w:r w:rsidR="009D78BB" w:rsidRPr="00ED717D">
        <w:rPr>
          <w:rFonts w:ascii="Calibri" w:hAnsi="Calibri"/>
        </w:rPr>
        <w:t xml:space="preserve">Specifically, </w:t>
      </w:r>
      <w:r w:rsidR="00E032D6" w:rsidRPr="00ED717D">
        <w:rPr>
          <w:rFonts w:ascii="Calibri" w:hAnsi="Calibri"/>
        </w:rPr>
        <w:t>collecting</w:t>
      </w:r>
      <w:r w:rsidR="00823B2E" w:rsidRPr="00ED717D">
        <w:rPr>
          <w:rFonts w:ascii="Calibri" w:hAnsi="Calibri"/>
        </w:rPr>
        <w:t xml:space="preserve"> blood is more </w:t>
      </w:r>
      <w:r w:rsidR="00715883" w:rsidRPr="00ED717D">
        <w:rPr>
          <w:rFonts w:ascii="Calibri" w:hAnsi="Calibri"/>
        </w:rPr>
        <w:t>challenging</w:t>
      </w:r>
      <w:r w:rsidR="00AF5A45" w:rsidRPr="00ED717D">
        <w:rPr>
          <w:rFonts w:ascii="Calibri" w:hAnsi="Calibri" w:cs="Calibri"/>
        </w:rPr>
        <w:t xml:space="preserve"> during cell salvage</w:t>
      </w:r>
      <w:r w:rsidR="00823B2E" w:rsidRPr="00ED717D">
        <w:rPr>
          <w:rFonts w:ascii="Calibri" w:hAnsi="Calibri"/>
        </w:rPr>
        <w:t xml:space="preserve">. </w:t>
      </w:r>
    </w:p>
    <w:p w14:paraId="758E945D" w14:textId="5BCF56A7" w:rsidR="00751086" w:rsidRPr="00ED717D" w:rsidRDefault="00FA360A" w:rsidP="00751086">
      <w:pPr>
        <w:spacing w:line="480" w:lineRule="auto"/>
        <w:rPr>
          <w:rFonts w:ascii="Calibri" w:hAnsi="Calibri"/>
        </w:rPr>
      </w:pPr>
      <w:r w:rsidRPr="00ED717D">
        <w:rPr>
          <w:rFonts w:ascii="Calibri" w:hAnsi="Calibri"/>
        </w:rPr>
        <w:t>During</w:t>
      </w:r>
      <w:r w:rsidR="00823B2E" w:rsidRPr="00ED717D">
        <w:rPr>
          <w:rFonts w:ascii="Calibri" w:hAnsi="Calibri"/>
        </w:rPr>
        <w:t xml:space="preserve"> burn excisional surgery</w:t>
      </w:r>
      <w:r w:rsidRPr="00ED717D">
        <w:rPr>
          <w:rFonts w:ascii="Calibri" w:hAnsi="Calibri"/>
        </w:rPr>
        <w:t>, blood loss</w:t>
      </w:r>
      <w:r w:rsidR="00BE1DCE" w:rsidRPr="00ED717D">
        <w:rPr>
          <w:rFonts w:ascii="Calibri" w:hAnsi="Calibri"/>
        </w:rPr>
        <w:t xml:space="preserve"> is </w:t>
      </w:r>
      <w:r w:rsidR="003C7727" w:rsidRPr="00ED717D">
        <w:rPr>
          <w:rFonts w:ascii="Calibri" w:hAnsi="Calibri"/>
        </w:rPr>
        <w:t xml:space="preserve">more </w:t>
      </w:r>
      <w:r w:rsidR="00BE1DCE" w:rsidRPr="00ED717D">
        <w:rPr>
          <w:rFonts w:ascii="Calibri" w:hAnsi="Calibri"/>
        </w:rPr>
        <w:t>diffuse</w:t>
      </w:r>
      <w:r w:rsidR="00946AF1" w:rsidRPr="00ED717D">
        <w:rPr>
          <w:rFonts w:ascii="Calibri" w:hAnsi="Calibri"/>
        </w:rPr>
        <w:t>ly distributed over</w:t>
      </w:r>
      <w:r w:rsidR="00BE1DCE" w:rsidRPr="00ED717D">
        <w:rPr>
          <w:rFonts w:ascii="Calibri" w:hAnsi="Calibri"/>
        </w:rPr>
        <w:t xml:space="preserve"> the </w:t>
      </w:r>
      <w:r w:rsidR="00DC44FE" w:rsidRPr="00ED717D">
        <w:rPr>
          <w:rFonts w:ascii="Calibri" w:hAnsi="Calibri"/>
        </w:rPr>
        <w:t xml:space="preserve">wound </w:t>
      </w:r>
      <w:r w:rsidR="00BE1DCE" w:rsidRPr="00ED717D">
        <w:rPr>
          <w:rFonts w:ascii="Calibri" w:hAnsi="Calibri"/>
        </w:rPr>
        <w:t>surface</w:t>
      </w:r>
      <w:r w:rsidRPr="00ED717D">
        <w:rPr>
          <w:rFonts w:ascii="Calibri" w:hAnsi="Calibri"/>
        </w:rPr>
        <w:t xml:space="preserve"> </w:t>
      </w:r>
      <w:r w:rsidR="00C07F6B" w:rsidRPr="00ED717D">
        <w:rPr>
          <w:rFonts w:ascii="Calibri" w:hAnsi="Calibri"/>
        </w:rPr>
        <w:t xml:space="preserve">as </w:t>
      </w:r>
      <w:r w:rsidRPr="00ED717D">
        <w:rPr>
          <w:rFonts w:ascii="Calibri" w:hAnsi="Calibri"/>
        </w:rPr>
        <w:t xml:space="preserve">compared to blood loss </w:t>
      </w:r>
      <w:r w:rsidR="003C7727" w:rsidRPr="00ED717D">
        <w:rPr>
          <w:rFonts w:ascii="Calibri" w:hAnsi="Calibri"/>
        </w:rPr>
        <w:t>in other types of surgery</w:t>
      </w:r>
      <w:r w:rsidR="00BE1DCE" w:rsidRPr="00ED717D">
        <w:rPr>
          <w:rFonts w:ascii="Calibri" w:hAnsi="Calibri"/>
        </w:rPr>
        <w:t xml:space="preserve">. </w:t>
      </w:r>
      <w:r w:rsidR="00077A3B" w:rsidRPr="00ED717D">
        <w:rPr>
          <w:rFonts w:ascii="Calibri" w:hAnsi="Calibri"/>
        </w:rPr>
        <w:t xml:space="preserve">Furthermore, </w:t>
      </w:r>
      <w:r w:rsidR="00077A3B" w:rsidRPr="00ED717D">
        <w:rPr>
          <w:rFonts w:ascii="Calibri" w:hAnsi="Calibri" w:cs="Calibri"/>
        </w:rPr>
        <w:t>h</w:t>
      </w:r>
      <w:r w:rsidR="00BE1DCE" w:rsidRPr="00ED717D">
        <w:rPr>
          <w:rFonts w:ascii="Calibri" w:hAnsi="Calibri" w:cs="Calibri"/>
        </w:rPr>
        <w:t>emolysis</w:t>
      </w:r>
      <w:r w:rsidR="00BE1DCE" w:rsidRPr="00ED717D">
        <w:rPr>
          <w:rFonts w:ascii="Calibri" w:hAnsi="Calibri"/>
        </w:rPr>
        <w:t xml:space="preserve"> is</w:t>
      </w:r>
      <w:r w:rsidR="00946AF1" w:rsidRPr="00ED717D">
        <w:rPr>
          <w:rFonts w:ascii="Calibri" w:hAnsi="Calibri"/>
        </w:rPr>
        <w:t xml:space="preserve"> </w:t>
      </w:r>
      <w:r w:rsidRPr="00ED717D">
        <w:rPr>
          <w:rFonts w:ascii="Calibri" w:hAnsi="Calibri"/>
        </w:rPr>
        <w:t xml:space="preserve">a </w:t>
      </w:r>
      <w:r w:rsidR="00AA1825" w:rsidRPr="00ED717D">
        <w:rPr>
          <w:rFonts w:ascii="Calibri" w:hAnsi="Calibri"/>
        </w:rPr>
        <w:t>risk when using</w:t>
      </w:r>
      <w:r w:rsidR="000845DF" w:rsidRPr="00ED717D">
        <w:rPr>
          <w:rFonts w:ascii="Calibri" w:hAnsi="Calibri"/>
        </w:rPr>
        <w:t xml:space="preserve"> </w:t>
      </w:r>
      <w:r w:rsidR="00B105ED" w:rsidRPr="00ED717D">
        <w:rPr>
          <w:rFonts w:ascii="Calibri" w:hAnsi="Calibri"/>
        </w:rPr>
        <w:t>cell salvage</w:t>
      </w:r>
      <w:r w:rsidR="00AA1825" w:rsidRPr="00ED717D">
        <w:rPr>
          <w:rFonts w:ascii="Calibri" w:hAnsi="Calibri"/>
        </w:rPr>
        <w:t xml:space="preserve"> during burn excisional surgery</w:t>
      </w:r>
      <w:r w:rsidR="00BE1DCE" w:rsidRPr="00ED717D">
        <w:rPr>
          <w:rFonts w:ascii="Calibri" w:hAnsi="Calibri"/>
        </w:rPr>
        <w:t xml:space="preserve">. </w:t>
      </w:r>
      <w:bookmarkStart w:id="6" w:name="_Hlk42980679"/>
      <w:r w:rsidR="00715883" w:rsidRPr="00ED717D">
        <w:rPr>
          <w:rFonts w:ascii="Calibri" w:hAnsi="Calibri"/>
        </w:rPr>
        <w:t>Erythrocytes</w:t>
      </w:r>
      <w:r w:rsidR="00BE1DCE" w:rsidRPr="00ED717D">
        <w:rPr>
          <w:rFonts w:ascii="Calibri" w:hAnsi="Calibri"/>
        </w:rPr>
        <w:t xml:space="preserve"> are damaged </w:t>
      </w:r>
      <w:r w:rsidR="00E032D6" w:rsidRPr="00ED717D">
        <w:rPr>
          <w:rFonts w:ascii="Calibri" w:hAnsi="Calibri"/>
        </w:rPr>
        <w:t>by</w:t>
      </w:r>
      <w:r w:rsidR="00BE1DCE" w:rsidRPr="00ED717D">
        <w:rPr>
          <w:rFonts w:ascii="Calibri" w:hAnsi="Calibri"/>
        </w:rPr>
        <w:t xml:space="preserve"> air</w:t>
      </w:r>
      <w:r w:rsidR="00715883" w:rsidRPr="00ED717D">
        <w:rPr>
          <w:rFonts w:ascii="Calibri" w:hAnsi="Calibri" w:cs="Calibri"/>
        </w:rPr>
        <w:t>-</w:t>
      </w:r>
      <w:r w:rsidR="00715883" w:rsidRPr="00ED717D">
        <w:rPr>
          <w:rFonts w:ascii="Calibri" w:hAnsi="Calibri"/>
        </w:rPr>
        <w:t>contact</w:t>
      </w:r>
      <w:r w:rsidR="00146514" w:rsidRPr="00ED717D">
        <w:rPr>
          <w:rFonts w:ascii="Calibri" w:hAnsi="Calibri"/>
        </w:rPr>
        <w:t xml:space="preserve">, </w:t>
      </w:r>
      <w:r w:rsidR="007B4899" w:rsidRPr="00ED717D">
        <w:rPr>
          <w:rFonts w:ascii="Calibri" w:hAnsi="Calibri"/>
        </w:rPr>
        <w:t>shear forces by suction pressure</w:t>
      </w:r>
      <w:r w:rsidR="00BE1DCE" w:rsidRPr="00ED717D">
        <w:rPr>
          <w:rFonts w:ascii="Calibri" w:hAnsi="Calibri"/>
        </w:rPr>
        <w:t xml:space="preserve"> and </w:t>
      </w:r>
      <w:r w:rsidR="00B105ED" w:rsidRPr="00ED717D">
        <w:rPr>
          <w:rFonts w:ascii="Calibri" w:hAnsi="Calibri"/>
        </w:rPr>
        <w:t xml:space="preserve">frequent </w:t>
      </w:r>
      <w:r w:rsidR="00BE1DCE" w:rsidRPr="00ED717D">
        <w:rPr>
          <w:rFonts w:ascii="Calibri" w:hAnsi="Calibri"/>
        </w:rPr>
        <w:t>skimming</w:t>
      </w:r>
      <w:r w:rsidR="00C07F6B" w:rsidRPr="00ED717D">
        <w:rPr>
          <w:rFonts w:ascii="Calibri" w:hAnsi="Calibri"/>
        </w:rPr>
        <w:t xml:space="preserve"> of</w:t>
      </w:r>
      <w:r w:rsidR="00BE1DCE" w:rsidRPr="00ED717D">
        <w:rPr>
          <w:rFonts w:ascii="Calibri" w:hAnsi="Calibri"/>
        </w:rPr>
        <w:t xml:space="preserve"> the surface </w:t>
      </w:r>
      <w:r w:rsidR="00C07F6B" w:rsidRPr="00ED717D">
        <w:rPr>
          <w:rFonts w:ascii="Calibri" w:hAnsi="Calibri"/>
        </w:rPr>
        <w:t xml:space="preserve">by </w:t>
      </w:r>
      <w:r w:rsidR="00B105ED" w:rsidRPr="00ED717D">
        <w:rPr>
          <w:rFonts w:ascii="Calibri" w:hAnsi="Calibri"/>
        </w:rPr>
        <w:t xml:space="preserve">collecting small volumes of blood </w:t>
      </w:r>
      <w:r w:rsidR="000845DF" w:rsidRPr="00ED717D">
        <w:rPr>
          <w:rFonts w:ascii="Calibri" w:hAnsi="Calibri"/>
        </w:rPr>
        <w:t>with</w:t>
      </w:r>
      <w:r w:rsidR="00BE1DCE" w:rsidRPr="00ED717D">
        <w:rPr>
          <w:rFonts w:ascii="Calibri" w:hAnsi="Calibri"/>
        </w:rPr>
        <w:t xml:space="preserve"> suction tube</w:t>
      </w:r>
      <w:r w:rsidR="000845DF" w:rsidRPr="00ED717D">
        <w:rPr>
          <w:rFonts w:ascii="Calibri" w:hAnsi="Calibri"/>
        </w:rPr>
        <w:t>s</w:t>
      </w:r>
      <w:bookmarkEnd w:id="6"/>
      <w:r w:rsidR="00F25D67" w:rsidRPr="00ED717D">
        <w:rPr>
          <w:rFonts w:ascii="Calibri" w:hAnsi="Calibri"/>
        </w:rPr>
        <w:t>.</w:t>
      </w:r>
      <w:r w:rsidR="007B4899" w:rsidRPr="00ED717D">
        <w:rPr>
          <w:rFonts w:ascii="Calibri" w:hAnsi="Calibri"/>
        </w:rPr>
        <w:t>[7,8,10–12]</w:t>
      </w:r>
      <w:r w:rsidR="00BE1DCE" w:rsidRPr="00ED717D">
        <w:rPr>
          <w:rFonts w:ascii="Calibri" w:hAnsi="Calibri"/>
        </w:rPr>
        <w:t xml:space="preserve"> </w:t>
      </w:r>
      <w:r w:rsidR="00DF6289" w:rsidRPr="00ED717D">
        <w:rPr>
          <w:rFonts w:ascii="Calibri" w:hAnsi="Calibri"/>
        </w:rPr>
        <w:t>These</w:t>
      </w:r>
      <w:r w:rsidR="00BE1DCE" w:rsidRPr="00ED717D">
        <w:rPr>
          <w:rFonts w:ascii="Calibri" w:hAnsi="Calibri"/>
        </w:rPr>
        <w:t xml:space="preserve"> factors</w:t>
      </w:r>
      <w:r w:rsidR="00AA1825" w:rsidRPr="00ED717D">
        <w:rPr>
          <w:rFonts w:ascii="Calibri" w:hAnsi="Calibri"/>
        </w:rPr>
        <w:t xml:space="preserve"> contribute </w:t>
      </w:r>
      <w:r w:rsidR="000845DF" w:rsidRPr="00ED717D">
        <w:rPr>
          <w:rFonts w:ascii="Calibri" w:hAnsi="Calibri"/>
        </w:rPr>
        <w:t>decrease</w:t>
      </w:r>
      <w:r w:rsidR="00DF6289" w:rsidRPr="00ED717D">
        <w:rPr>
          <w:rFonts w:ascii="Calibri" w:hAnsi="Calibri"/>
        </w:rPr>
        <w:t xml:space="preserve"> the </w:t>
      </w:r>
      <w:r w:rsidR="00877D71" w:rsidRPr="00ED717D">
        <w:rPr>
          <w:rFonts w:ascii="Calibri" w:hAnsi="Calibri" w:cs="Calibri"/>
        </w:rPr>
        <w:t xml:space="preserve">possibility of </w:t>
      </w:r>
      <w:r w:rsidR="00BE1DCE" w:rsidRPr="00ED717D">
        <w:rPr>
          <w:rFonts w:ascii="Calibri" w:hAnsi="Calibri"/>
        </w:rPr>
        <w:t>retriev</w:t>
      </w:r>
      <w:r w:rsidR="00AA1825" w:rsidRPr="00ED717D">
        <w:rPr>
          <w:rFonts w:ascii="Calibri" w:hAnsi="Calibri"/>
        </w:rPr>
        <w:t>al of</w:t>
      </w:r>
      <w:r w:rsidR="00BE1DCE" w:rsidRPr="00ED717D">
        <w:rPr>
          <w:rFonts w:ascii="Calibri" w:hAnsi="Calibri"/>
        </w:rPr>
        <w:t xml:space="preserve"> </w:t>
      </w:r>
      <w:r w:rsidR="00BB14AD" w:rsidRPr="00ED717D">
        <w:rPr>
          <w:rFonts w:ascii="Calibri" w:hAnsi="Calibri"/>
        </w:rPr>
        <w:t xml:space="preserve">erythrocyte concentrate </w:t>
      </w:r>
      <w:r w:rsidR="00BE1DCE" w:rsidRPr="00ED717D">
        <w:rPr>
          <w:rFonts w:ascii="Calibri" w:hAnsi="Calibri"/>
        </w:rPr>
        <w:t xml:space="preserve">during burn excisional surgery. </w:t>
      </w:r>
    </w:p>
    <w:p w14:paraId="79DEB6AF" w14:textId="3C3C221B" w:rsidR="00823B2E" w:rsidRPr="00ED717D" w:rsidRDefault="00B706F7" w:rsidP="004437D6">
      <w:pPr>
        <w:spacing w:line="480" w:lineRule="auto"/>
        <w:ind w:firstLine="720"/>
        <w:rPr>
          <w:rFonts w:ascii="Calibri" w:hAnsi="Calibri"/>
        </w:rPr>
      </w:pPr>
      <w:r w:rsidRPr="00ED717D">
        <w:rPr>
          <w:rFonts w:ascii="Calibri" w:hAnsi="Calibri"/>
        </w:rPr>
        <w:t>T</w:t>
      </w:r>
      <w:r w:rsidR="008D6EEE" w:rsidRPr="00ED717D">
        <w:rPr>
          <w:rFonts w:ascii="Calibri" w:hAnsi="Calibri"/>
        </w:rPr>
        <w:t xml:space="preserve">he use of cell salvage during burn </w:t>
      </w:r>
      <w:r w:rsidR="00823B2E" w:rsidRPr="00ED717D">
        <w:rPr>
          <w:rFonts w:ascii="Calibri" w:hAnsi="Calibri"/>
        </w:rPr>
        <w:t>excisional surgery</w:t>
      </w:r>
      <w:r w:rsidR="008D6EEE" w:rsidRPr="00ED717D">
        <w:rPr>
          <w:rFonts w:ascii="Calibri" w:hAnsi="Calibri"/>
        </w:rPr>
        <w:t xml:space="preserve"> </w:t>
      </w:r>
      <w:r w:rsidR="00823B2E" w:rsidRPr="00ED717D">
        <w:rPr>
          <w:rFonts w:ascii="Calibri" w:hAnsi="Calibri"/>
        </w:rPr>
        <w:t>has</w:t>
      </w:r>
      <w:r w:rsidR="008D6EEE" w:rsidRPr="00ED717D">
        <w:rPr>
          <w:rFonts w:ascii="Calibri" w:hAnsi="Calibri"/>
        </w:rPr>
        <w:t xml:space="preserve"> been </w:t>
      </w:r>
      <w:r w:rsidR="00C07F6B" w:rsidRPr="00ED717D">
        <w:rPr>
          <w:rFonts w:ascii="Calibri" w:hAnsi="Calibri"/>
        </w:rPr>
        <w:t>considered</w:t>
      </w:r>
      <w:r w:rsidR="00A62BDB" w:rsidRPr="00ED717D">
        <w:rPr>
          <w:rFonts w:ascii="Calibri" w:hAnsi="Calibri"/>
        </w:rPr>
        <w:t xml:space="preserve"> </w:t>
      </w:r>
      <w:r w:rsidR="008D6EEE" w:rsidRPr="00ED717D">
        <w:rPr>
          <w:rFonts w:ascii="Calibri" w:hAnsi="Calibri"/>
        </w:rPr>
        <w:t xml:space="preserve">controversial due to the risk of </w:t>
      </w:r>
      <w:r w:rsidR="003C7727" w:rsidRPr="00ED717D">
        <w:rPr>
          <w:rFonts w:ascii="Calibri" w:hAnsi="Calibri"/>
        </w:rPr>
        <w:t>infection</w:t>
      </w:r>
      <w:r w:rsidR="00F25D67" w:rsidRPr="00ED717D">
        <w:rPr>
          <w:rFonts w:ascii="Calibri" w:hAnsi="Calibri"/>
        </w:rPr>
        <w:t>.</w:t>
      </w:r>
      <w:r w:rsidR="007B4899" w:rsidRPr="00ED717D">
        <w:rPr>
          <w:rFonts w:ascii="Calibri" w:hAnsi="Calibri"/>
        </w:rPr>
        <w:t>[13]</w:t>
      </w:r>
      <w:r w:rsidR="008D6EEE" w:rsidRPr="00ED717D">
        <w:rPr>
          <w:rFonts w:ascii="Calibri" w:hAnsi="Calibri"/>
        </w:rPr>
        <w:t xml:space="preserve"> </w:t>
      </w:r>
      <w:r w:rsidR="00C07F6B" w:rsidRPr="00ED717D">
        <w:rPr>
          <w:rFonts w:ascii="Calibri" w:hAnsi="Calibri"/>
        </w:rPr>
        <w:t>The l</w:t>
      </w:r>
      <w:r w:rsidR="00C14328" w:rsidRPr="00ED717D">
        <w:rPr>
          <w:rFonts w:ascii="Calibri" w:hAnsi="Calibri"/>
        </w:rPr>
        <w:t xml:space="preserve">iterature regarding </w:t>
      </w:r>
      <w:r w:rsidR="00C07F6B" w:rsidRPr="00ED717D">
        <w:rPr>
          <w:rFonts w:ascii="Calibri" w:hAnsi="Calibri"/>
        </w:rPr>
        <w:t xml:space="preserve">its </w:t>
      </w:r>
      <w:r w:rsidR="00C14328" w:rsidRPr="00ED717D">
        <w:rPr>
          <w:rFonts w:ascii="Calibri" w:hAnsi="Calibri"/>
        </w:rPr>
        <w:t xml:space="preserve">safety and effectiveness is </w:t>
      </w:r>
      <w:r w:rsidR="00C07F6B" w:rsidRPr="00ED717D">
        <w:rPr>
          <w:rFonts w:ascii="Calibri" w:hAnsi="Calibri"/>
        </w:rPr>
        <w:t>limited</w:t>
      </w:r>
      <w:r w:rsidR="00C14328" w:rsidRPr="00ED717D">
        <w:rPr>
          <w:rFonts w:ascii="Calibri" w:hAnsi="Calibri"/>
        </w:rPr>
        <w:t xml:space="preserve">. </w:t>
      </w:r>
      <w:proofErr w:type="spellStart"/>
      <w:r w:rsidR="00E579D3" w:rsidRPr="00ED717D">
        <w:rPr>
          <w:rFonts w:ascii="Calibri" w:hAnsi="Calibri"/>
        </w:rPr>
        <w:t>Jeng</w:t>
      </w:r>
      <w:proofErr w:type="spellEnd"/>
      <w:r w:rsidR="00E579D3" w:rsidRPr="00ED717D">
        <w:rPr>
          <w:rFonts w:ascii="Calibri" w:hAnsi="Calibri"/>
        </w:rPr>
        <w:t xml:space="preserve"> et al</w:t>
      </w:r>
      <w:r w:rsidR="00AE6BEA" w:rsidRPr="00ED717D">
        <w:rPr>
          <w:rFonts w:ascii="Calibri" w:hAnsi="Calibri"/>
        </w:rPr>
        <w:t xml:space="preserve">. found </w:t>
      </w:r>
      <w:r w:rsidR="00C07F6B" w:rsidRPr="00ED717D">
        <w:rPr>
          <w:rFonts w:ascii="Calibri" w:hAnsi="Calibri"/>
        </w:rPr>
        <w:t>that the</w:t>
      </w:r>
      <w:r w:rsidR="00AE6BEA" w:rsidRPr="00ED717D">
        <w:rPr>
          <w:rFonts w:ascii="Calibri" w:hAnsi="Calibri"/>
        </w:rPr>
        <w:t xml:space="preserve"> bacterial load </w:t>
      </w:r>
      <w:r w:rsidR="002F4400" w:rsidRPr="00ED717D">
        <w:rPr>
          <w:rFonts w:ascii="Calibri" w:hAnsi="Calibri"/>
        </w:rPr>
        <w:t xml:space="preserve">in the erythrocyte concentrate </w:t>
      </w:r>
      <w:r w:rsidR="00C07F6B" w:rsidRPr="00ED717D">
        <w:rPr>
          <w:rFonts w:ascii="Calibri" w:hAnsi="Calibri"/>
        </w:rPr>
        <w:t xml:space="preserve">is </w:t>
      </w:r>
      <w:r w:rsidR="00AE6BEA" w:rsidRPr="00ED717D">
        <w:rPr>
          <w:rFonts w:ascii="Calibri" w:hAnsi="Calibri"/>
        </w:rPr>
        <w:t xml:space="preserve">similar to </w:t>
      </w:r>
      <w:r w:rsidR="00C07F6B" w:rsidRPr="00ED717D">
        <w:rPr>
          <w:rFonts w:ascii="Calibri" w:hAnsi="Calibri"/>
        </w:rPr>
        <w:t>that</w:t>
      </w:r>
      <w:r w:rsidR="00AE6BEA" w:rsidRPr="00ED717D">
        <w:rPr>
          <w:rFonts w:ascii="Calibri" w:hAnsi="Calibri"/>
        </w:rPr>
        <w:t xml:space="preserve"> of </w:t>
      </w:r>
      <w:r w:rsidR="00B105ED" w:rsidRPr="00ED717D">
        <w:rPr>
          <w:rFonts w:ascii="Calibri" w:hAnsi="Calibri"/>
        </w:rPr>
        <w:t>cell salvage</w:t>
      </w:r>
      <w:r w:rsidR="00AE6BEA" w:rsidRPr="00ED717D">
        <w:rPr>
          <w:rFonts w:ascii="Calibri" w:hAnsi="Calibri"/>
        </w:rPr>
        <w:t xml:space="preserve"> in elective vascular surgery</w:t>
      </w:r>
      <w:r w:rsidR="00F25D67" w:rsidRPr="00ED717D">
        <w:rPr>
          <w:rFonts w:ascii="Calibri" w:hAnsi="Calibri"/>
        </w:rPr>
        <w:t>.</w:t>
      </w:r>
      <w:r w:rsidR="007B4899" w:rsidRPr="00ED717D">
        <w:rPr>
          <w:rFonts w:ascii="Calibri" w:hAnsi="Calibri"/>
        </w:rPr>
        <w:t>[14]</w:t>
      </w:r>
      <w:r w:rsidR="00AE6BEA" w:rsidRPr="00ED717D">
        <w:rPr>
          <w:rFonts w:ascii="Calibri" w:hAnsi="Calibri"/>
        </w:rPr>
        <w:t xml:space="preserve"> </w:t>
      </w:r>
      <w:r w:rsidR="008D6EEE" w:rsidRPr="00ED717D">
        <w:rPr>
          <w:rFonts w:ascii="Calibri" w:hAnsi="Calibri"/>
        </w:rPr>
        <w:t xml:space="preserve">However, no data </w:t>
      </w:r>
      <w:r w:rsidR="00C07F6B" w:rsidRPr="00ED717D">
        <w:rPr>
          <w:rFonts w:ascii="Calibri" w:hAnsi="Calibri"/>
        </w:rPr>
        <w:t xml:space="preserve">on </w:t>
      </w:r>
      <w:r w:rsidR="008D6EEE" w:rsidRPr="00ED717D">
        <w:rPr>
          <w:rFonts w:ascii="Calibri" w:hAnsi="Calibri" w:cs="Calibri"/>
        </w:rPr>
        <w:t>bacteremia</w:t>
      </w:r>
      <w:r w:rsidR="008D6EEE" w:rsidRPr="00ED717D">
        <w:rPr>
          <w:rFonts w:ascii="Calibri" w:hAnsi="Calibri"/>
        </w:rPr>
        <w:t xml:space="preserve"> or sepsis can be found in</w:t>
      </w:r>
      <w:r w:rsidR="00C07F6B" w:rsidRPr="00ED717D">
        <w:rPr>
          <w:rFonts w:ascii="Calibri" w:hAnsi="Calibri"/>
        </w:rPr>
        <w:t xml:space="preserve"> the</w:t>
      </w:r>
      <w:r w:rsidR="008D6EEE" w:rsidRPr="00ED717D">
        <w:rPr>
          <w:rFonts w:ascii="Calibri" w:hAnsi="Calibri"/>
        </w:rPr>
        <w:t xml:space="preserve"> literature. Bacterial contamination </w:t>
      </w:r>
      <w:r w:rsidR="00BB14AD" w:rsidRPr="00ED717D">
        <w:rPr>
          <w:rFonts w:ascii="Calibri" w:hAnsi="Calibri"/>
        </w:rPr>
        <w:t>of the erythrocyte concentrate</w:t>
      </w:r>
      <w:r w:rsidR="008D6EEE" w:rsidRPr="00ED717D">
        <w:rPr>
          <w:rFonts w:ascii="Calibri" w:hAnsi="Calibri"/>
        </w:rPr>
        <w:t xml:space="preserve"> appears to be routine, </w:t>
      </w:r>
      <w:r w:rsidR="00077A3B" w:rsidRPr="00ED717D">
        <w:rPr>
          <w:rFonts w:ascii="Calibri" w:hAnsi="Calibri"/>
        </w:rPr>
        <w:t xml:space="preserve">as </w:t>
      </w:r>
      <w:r w:rsidR="00823B2E" w:rsidRPr="00ED717D">
        <w:rPr>
          <w:rFonts w:ascii="Calibri" w:hAnsi="Calibri"/>
        </w:rPr>
        <w:t>approximately</w:t>
      </w:r>
      <w:r w:rsidR="008D6EEE" w:rsidRPr="00ED717D">
        <w:rPr>
          <w:rFonts w:ascii="Calibri" w:hAnsi="Calibri"/>
        </w:rPr>
        <w:t xml:space="preserve"> 30</w:t>
      </w:r>
      <w:r w:rsidR="00C07F6B" w:rsidRPr="00ED717D">
        <w:rPr>
          <w:rFonts w:ascii="Calibri" w:hAnsi="Calibri"/>
        </w:rPr>
        <w:t xml:space="preserve">% </w:t>
      </w:r>
      <w:r w:rsidR="008D6EEE" w:rsidRPr="00ED717D">
        <w:rPr>
          <w:rFonts w:ascii="Calibri" w:hAnsi="Calibri"/>
        </w:rPr>
        <w:t>of units show bacterial contamination</w:t>
      </w:r>
      <w:r w:rsidR="00077A3B" w:rsidRPr="00ED717D">
        <w:rPr>
          <w:rFonts w:ascii="Calibri" w:hAnsi="Calibri"/>
        </w:rPr>
        <w:t xml:space="preserve"> in other forms of surgery</w:t>
      </w:r>
      <w:r w:rsidR="00F25D67" w:rsidRPr="00ED717D">
        <w:rPr>
          <w:rFonts w:ascii="Calibri" w:hAnsi="Calibri"/>
        </w:rPr>
        <w:t>.</w:t>
      </w:r>
      <w:r w:rsidR="007B4899" w:rsidRPr="00ED717D">
        <w:rPr>
          <w:rFonts w:ascii="Calibri" w:hAnsi="Calibri"/>
        </w:rPr>
        <w:t>[15]</w:t>
      </w:r>
      <w:r w:rsidR="00E60D95" w:rsidRPr="00ED717D">
        <w:rPr>
          <w:rFonts w:ascii="Calibri" w:hAnsi="Calibri"/>
        </w:rPr>
        <w:t xml:space="preserve"> </w:t>
      </w:r>
      <w:r w:rsidR="00077A3B" w:rsidRPr="00ED717D">
        <w:rPr>
          <w:rFonts w:ascii="Calibri" w:hAnsi="Calibri"/>
        </w:rPr>
        <w:t xml:space="preserve">To </w:t>
      </w:r>
      <w:r w:rsidR="00A24378" w:rsidRPr="00ED717D">
        <w:rPr>
          <w:rFonts w:ascii="Calibri" w:hAnsi="Calibri"/>
        </w:rPr>
        <w:t>reduce</w:t>
      </w:r>
      <w:r w:rsidR="00077A3B" w:rsidRPr="00ED717D">
        <w:rPr>
          <w:rFonts w:ascii="Calibri" w:hAnsi="Calibri"/>
        </w:rPr>
        <w:t xml:space="preserve"> the bacterial load, s</w:t>
      </w:r>
      <w:r w:rsidR="008D6EEE" w:rsidRPr="00ED717D">
        <w:rPr>
          <w:rFonts w:ascii="Calibri" w:hAnsi="Calibri"/>
        </w:rPr>
        <w:t xml:space="preserve">ome </w:t>
      </w:r>
      <w:r w:rsidR="00386EFD" w:rsidRPr="00ED717D">
        <w:rPr>
          <w:rFonts w:ascii="Calibri" w:hAnsi="Calibri"/>
        </w:rPr>
        <w:t xml:space="preserve">authors </w:t>
      </w:r>
      <w:r w:rsidR="008D6EEE" w:rsidRPr="00ED717D">
        <w:rPr>
          <w:rFonts w:ascii="Calibri" w:hAnsi="Calibri"/>
        </w:rPr>
        <w:t xml:space="preserve">advocate the addition of antibiotics to </w:t>
      </w:r>
      <w:r w:rsidR="00BB14AD" w:rsidRPr="00ED717D">
        <w:rPr>
          <w:rFonts w:ascii="Calibri" w:hAnsi="Calibri"/>
        </w:rPr>
        <w:t>erythrocyte concentrate</w:t>
      </w:r>
      <w:r w:rsidR="00386EFD" w:rsidRPr="00ED717D">
        <w:rPr>
          <w:rFonts w:ascii="Calibri" w:hAnsi="Calibri"/>
        </w:rPr>
        <w:t>s</w:t>
      </w:r>
      <w:r w:rsidR="00F25D67" w:rsidRPr="00ED717D">
        <w:rPr>
          <w:rFonts w:ascii="Calibri" w:hAnsi="Calibri"/>
        </w:rPr>
        <w:t>.</w:t>
      </w:r>
      <w:r w:rsidR="007B4899" w:rsidRPr="00ED717D">
        <w:rPr>
          <w:rFonts w:ascii="Calibri" w:hAnsi="Calibri"/>
        </w:rPr>
        <w:t>[8,10,14,16]</w:t>
      </w:r>
      <w:r w:rsidR="00477BAC" w:rsidRPr="00ED717D">
        <w:rPr>
          <w:rFonts w:ascii="Calibri" w:hAnsi="Calibri"/>
        </w:rPr>
        <w:t xml:space="preserve"> </w:t>
      </w:r>
      <w:r w:rsidR="00077A3B" w:rsidRPr="00ED717D">
        <w:rPr>
          <w:rFonts w:ascii="Calibri" w:hAnsi="Calibri"/>
        </w:rPr>
        <w:t xml:space="preserve">Despite </w:t>
      </w:r>
      <w:r w:rsidR="00C07F6B" w:rsidRPr="00ED717D">
        <w:rPr>
          <w:rFonts w:ascii="Calibri" w:hAnsi="Calibri"/>
        </w:rPr>
        <w:t xml:space="preserve">the </w:t>
      </w:r>
      <w:r w:rsidR="00077A3B" w:rsidRPr="00ED717D">
        <w:rPr>
          <w:rFonts w:ascii="Calibri" w:hAnsi="Calibri"/>
        </w:rPr>
        <w:t xml:space="preserve">common use of </w:t>
      </w:r>
      <w:r w:rsidR="00386EFD" w:rsidRPr="00ED717D">
        <w:rPr>
          <w:rFonts w:ascii="Calibri" w:hAnsi="Calibri"/>
        </w:rPr>
        <w:t>c</w:t>
      </w:r>
      <w:r w:rsidR="00077A3B" w:rsidRPr="00ED717D">
        <w:rPr>
          <w:rFonts w:ascii="Calibri" w:hAnsi="Calibri"/>
        </w:rPr>
        <w:t xml:space="preserve">ell </w:t>
      </w:r>
      <w:r w:rsidR="00386EFD" w:rsidRPr="00ED717D">
        <w:rPr>
          <w:rFonts w:ascii="Calibri" w:hAnsi="Calibri"/>
        </w:rPr>
        <w:t>s</w:t>
      </w:r>
      <w:r w:rsidR="00077A3B" w:rsidRPr="00ED717D">
        <w:rPr>
          <w:rFonts w:ascii="Calibri" w:hAnsi="Calibri"/>
        </w:rPr>
        <w:t>alvage</w:t>
      </w:r>
      <w:r w:rsidR="008D6EEE" w:rsidRPr="00ED717D">
        <w:rPr>
          <w:rFonts w:ascii="Calibri" w:hAnsi="Calibri"/>
        </w:rPr>
        <w:t xml:space="preserve">, the </w:t>
      </w:r>
      <w:r w:rsidR="00CB0B74" w:rsidRPr="00ED717D">
        <w:rPr>
          <w:rFonts w:ascii="Calibri" w:hAnsi="Calibri"/>
        </w:rPr>
        <w:t>impact</w:t>
      </w:r>
      <w:r w:rsidR="008D6EEE" w:rsidRPr="00ED717D">
        <w:rPr>
          <w:rFonts w:ascii="Calibri" w:hAnsi="Calibri"/>
        </w:rPr>
        <w:t xml:space="preserve"> of bacteria</w:t>
      </w:r>
      <w:r w:rsidR="00077A3B" w:rsidRPr="00ED717D">
        <w:rPr>
          <w:rFonts w:ascii="Calibri" w:hAnsi="Calibri"/>
        </w:rPr>
        <w:t xml:space="preserve"> in the </w:t>
      </w:r>
      <w:r w:rsidR="00A62BDB" w:rsidRPr="00ED717D">
        <w:rPr>
          <w:rFonts w:ascii="Calibri" w:hAnsi="Calibri"/>
        </w:rPr>
        <w:t xml:space="preserve">erythrocyte </w:t>
      </w:r>
      <w:r w:rsidR="00386EFD" w:rsidRPr="00ED717D">
        <w:rPr>
          <w:rFonts w:ascii="Calibri" w:hAnsi="Calibri"/>
        </w:rPr>
        <w:t xml:space="preserve">concentrate </w:t>
      </w:r>
      <w:r w:rsidR="00077A3B" w:rsidRPr="00ED717D">
        <w:rPr>
          <w:rFonts w:ascii="Calibri" w:hAnsi="Calibri"/>
        </w:rPr>
        <w:t>remains</w:t>
      </w:r>
      <w:r w:rsidR="008D6EEE" w:rsidRPr="00ED717D">
        <w:rPr>
          <w:rFonts w:ascii="Calibri" w:hAnsi="Calibri"/>
        </w:rPr>
        <w:t xml:space="preserve"> unknown</w:t>
      </w:r>
      <w:r w:rsidR="00F25D67" w:rsidRPr="00ED717D">
        <w:rPr>
          <w:rFonts w:ascii="Calibri" w:hAnsi="Calibri"/>
        </w:rPr>
        <w:t>.</w:t>
      </w:r>
      <w:r w:rsidR="007B4899" w:rsidRPr="00ED717D">
        <w:rPr>
          <w:rFonts w:ascii="Calibri" w:hAnsi="Calibri"/>
        </w:rPr>
        <w:t>[13,15]</w:t>
      </w:r>
      <w:r w:rsidR="008D6EEE" w:rsidRPr="00ED717D">
        <w:rPr>
          <w:rFonts w:ascii="Calibri" w:hAnsi="Calibri"/>
        </w:rPr>
        <w:t xml:space="preserve"> </w:t>
      </w:r>
    </w:p>
    <w:p w14:paraId="70133E00" w14:textId="50C18E69" w:rsidR="00E86BA3" w:rsidRPr="00ED717D" w:rsidRDefault="008D6EEE" w:rsidP="004437D6">
      <w:pPr>
        <w:spacing w:line="480" w:lineRule="auto"/>
        <w:ind w:firstLine="720"/>
        <w:rPr>
          <w:rFonts w:ascii="Calibri" w:hAnsi="Calibri"/>
        </w:rPr>
      </w:pPr>
      <w:r w:rsidRPr="00ED717D">
        <w:rPr>
          <w:rFonts w:ascii="Calibri" w:hAnsi="Calibri"/>
        </w:rPr>
        <w:t>The</w:t>
      </w:r>
      <w:r w:rsidR="00C07F6B" w:rsidRPr="00ED717D">
        <w:rPr>
          <w:rFonts w:ascii="Calibri" w:hAnsi="Calibri"/>
        </w:rPr>
        <w:t>refore, this study</w:t>
      </w:r>
      <w:r w:rsidRPr="00ED717D">
        <w:rPr>
          <w:rFonts w:ascii="Calibri" w:hAnsi="Calibri"/>
        </w:rPr>
        <w:t xml:space="preserve"> aim</w:t>
      </w:r>
      <w:r w:rsidR="00DF6289" w:rsidRPr="00ED717D">
        <w:rPr>
          <w:rFonts w:ascii="Calibri" w:hAnsi="Calibri"/>
        </w:rPr>
        <w:t>s</w:t>
      </w:r>
      <w:r w:rsidRPr="00ED717D">
        <w:rPr>
          <w:rFonts w:ascii="Calibri" w:hAnsi="Calibri"/>
        </w:rPr>
        <w:t xml:space="preserve"> to investigate the </w:t>
      </w:r>
      <w:r w:rsidR="00E60D95" w:rsidRPr="00ED717D">
        <w:rPr>
          <w:rFonts w:ascii="Calibri" w:hAnsi="Calibri"/>
        </w:rPr>
        <w:t xml:space="preserve">feasibility </w:t>
      </w:r>
      <w:r w:rsidR="00C7746B" w:rsidRPr="00ED717D">
        <w:rPr>
          <w:rFonts w:ascii="Calibri" w:hAnsi="Calibri"/>
        </w:rPr>
        <w:t xml:space="preserve">and </w:t>
      </w:r>
      <w:r w:rsidR="001B63E0" w:rsidRPr="00ED717D">
        <w:rPr>
          <w:rFonts w:ascii="Calibri" w:hAnsi="Calibri" w:cs="Calibri"/>
        </w:rPr>
        <w:t xml:space="preserve">the </w:t>
      </w:r>
      <w:r w:rsidR="00C7746B" w:rsidRPr="00ED717D">
        <w:rPr>
          <w:rFonts w:ascii="Calibri" w:hAnsi="Calibri"/>
        </w:rPr>
        <w:t xml:space="preserve">areas </w:t>
      </w:r>
      <w:r w:rsidR="00877D71" w:rsidRPr="00ED717D">
        <w:rPr>
          <w:rFonts w:ascii="Calibri" w:hAnsi="Calibri" w:cs="Calibri"/>
        </w:rPr>
        <w:t>for</w:t>
      </w:r>
      <w:r w:rsidR="00C7746B" w:rsidRPr="00ED717D">
        <w:rPr>
          <w:rFonts w:ascii="Calibri" w:hAnsi="Calibri"/>
        </w:rPr>
        <w:t xml:space="preserve"> improvement </w:t>
      </w:r>
      <w:r w:rsidR="00E60D95" w:rsidRPr="00ED717D">
        <w:rPr>
          <w:rFonts w:ascii="Calibri" w:hAnsi="Calibri"/>
        </w:rPr>
        <w:t xml:space="preserve">of </w:t>
      </w:r>
      <w:r w:rsidR="00B105ED" w:rsidRPr="00ED717D">
        <w:rPr>
          <w:rFonts w:ascii="Calibri" w:hAnsi="Calibri"/>
        </w:rPr>
        <w:t>cell salvage</w:t>
      </w:r>
      <w:r w:rsidR="00E60D95" w:rsidRPr="00ED717D">
        <w:rPr>
          <w:rFonts w:ascii="Calibri" w:hAnsi="Calibri"/>
        </w:rPr>
        <w:t xml:space="preserve"> during burn excisional surgery</w:t>
      </w:r>
      <w:r w:rsidR="0065751C" w:rsidRPr="00ED717D">
        <w:rPr>
          <w:rFonts w:ascii="Calibri" w:hAnsi="Calibri"/>
        </w:rPr>
        <w:t xml:space="preserve"> using blood</w:t>
      </w:r>
      <w:r w:rsidR="004A4AC1" w:rsidRPr="00ED717D">
        <w:rPr>
          <w:rFonts w:ascii="Calibri" w:hAnsi="Calibri" w:cs="Calibri"/>
        </w:rPr>
        <w:t>-</w:t>
      </w:r>
      <w:r w:rsidR="0065751C" w:rsidRPr="00ED717D">
        <w:rPr>
          <w:rFonts w:ascii="Calibri" w:hAnsi="Calibri"/>
        </w:rPr>
        <w:t xml:space="preserve">saturated </w:t>
      </w:r>
      <w:r w:rsidR="0065751C" w:rsidRPr="00ED717D">
        <w:rPr>
          <w:rFonts w:ascii="Calibri" w:hAnsi="Calibri" w:cs="Calibri"/>
        </w:rPr>
        <w:t>gauz</w:t>
      </w:r>
      <w:r w:rsidR="00F35EF1" w:rsidRPr="00ED717D">
        <w:rPr>
          <w:rFonts w:ascii="Calibri" w:hAnsi="Calibri" w:cs="Calibri"/>
        </w:rPr>
        <w:t>e</w:t>
      </w:r>
      <w:r w:rsidR="00F35EF1" w:rsidRPr="00ED717D">
        <w:rPr>
          <w:rFonts w:ascii="Calibri" w:hAnsi="Calibri"/>
        </w:rPr>
        <w:t xml:space="preserve"> washed in heparin</w:t>
      </w:r>
      <w:r w:rsidR="004F6846" w:rsidRPr="00ED717D">
        <w:rPr>
          <w:rFonts w:ascii="Arial" w:hAnsi="Arial"/>
          <w:color w:val="545454"/>
          <w:shd w:val="clear" w:color="auto" w:fill="FFFFFF"/>
        </w:rPr>
        <w:t>-</w:t>
      </w:r>
      <w:r w:rsidR="0065751C" w:rsidRPr="00ED717D">
        <w:rPr>
          <w:rFonts w:ascii="Calibri" w:hAnsi="Calibri"/>
        </w:rPr>
        <w:t>s</w:t>
      </w:r>
      <w:r w:rsidR="00F35EF1" w:rsidRPr="00ED717D">
        <w:rPr>
          <w:rFonts w:ascii="Calibri" w:hAnsi="Calibri"/>
        </w:rPr>
        <w:t>a</w:t>
      </w:r>
      <w:r w:rsidR="0065751C" w:rsidRPr="00ED717D">
        <w:rPr>
          <w:rFonts w:ascii="Calibri" w:hAnsi="Calibri"/>
        </w:rPr>
        <w:t>line</w:t>
      </w:r>
      <w:r w:rsidR="00F35EF1" w:rsidRPr="00ED717D">
        <w:rPr>
          <w:rFonts w:ascii="Calibri" w:hAnsi="Calibri"/>
        </w:rPr>
        <w:t xml:space="preserve"> solution</w:t>
      </w:r>
      <w:r w:rsidR="0065751C" w:rsidRPr="00ED717D">
        <w:rPr>
          <w:rFonts w:ascii="Calibri" w:hAnsi="Calibri"/>
        </w:rPr>
        <w:t xml:space="preserve">. </w:t>
      </w:r>
      <w:r w:rsidR="00834747" w:rsidRPr="00ED717D">
        <w:rPr>
          <w:rFonts w:ascii="Calibri" w:hAnsi="Calibri"/>
        </w:rPr>
        <w:t xml:space="preserve">Furthermore, we </w:t>
      </w:r>
      <w:r w:rsidR="00F76703" w:rsidRPr="00ED717D">
        <w:rPr>
          <w:rFonts w:ascii="Calibri" w:hAnsi="Calibri"/>
        </w:rPr>
        <w:t>tested</w:t>
      </w:r>
      <w:r w:rsidR="00834747" w:rsidRPr="00ED717D">
        <w:rPr>
          <w:rFonts w:ascii="Calibri" w:hAnsi="Calibri"/>
        </w:rPr>
        <w:t xml:space="preserve"> </w:t>
      </w:r>
      <w:r w:rsidR="0065751C" w:rsidRPr="00ED717D">
        <w:rPr>
          <w:rFonts w:ascii="Calibri" w:hAnsi="Calibri"/>
        </w:rPr>
        <w:t xml:space="preserve">bacterial </w:t>
      </w:r>
      <w:r w:rsidR="00F76703" w:rsidRPr="00ED717D">
        <w:rPr>
          <w:rFonts w:ascii="Calibri" w:hAnsi="Calibri"/>
        </w:rPr>
        <w:t xml:space="preserve">contamination </w:t>
      </w:r>
      <w:r w:rsidR="00C07F6B" w:rsidRPr="00ED717D">
        <w:rPr>
          <w:rFonts w:ascii="Calibri" w:hAnsi="Calibri"/>
        </w:rPr>
        <w:t xml:space="preserve">in </w:t>
      </w:r>
      <w:r w:rsidR="0065751C" w:rsidRPr="00ED717D">
        <w:rPr>
          <w:rFonts w:ascii="Calibri" w:hAnsi="Calibri"/>
        </w:rPr>
        <w:t>the</w:t>
      </w:r>
      <w:r w:rsidR="00F35EF1" w:rsidRPr="00ED717D">
        <w:rPr>
          <w:rFonts w:ascii="Calibri" w:hAnsi="Calibri"/>
        </w:rPr>
        <w:t xml:space="preserve"> </w:t>
      </w:r>
      <w:r w:rsidR="00834747" w:rsidRPr="00ED717D">
        <w:rPr>
          <w:rFonts w:ascii="Calibri" w:hAnsi="Calibri"/>
        </w:rPr>
        <w:t xml:space="preserve">processed </w:t>
      </w:r>
      <w:r w:rsidR="00F35EF1" w:rsidRPr="00ED717D">
        <w:rPr>
          <w:rFonts w:ascii="Calibri" w:hAnsi="Calibri"/>
        </w:rPr>
        <w:t>erythrocyte concentrate</w:t>
      </w:r>
      <w:r w:rsidR="00E60D95" w:rsidRPr="00ED717D">
        <w:rPr>
          <w:rFonts w:ascii="Calibri" w:hAnsi="Calibri"/>
        </w:rPr>
        <w:t xml:space="preserve">. </w:t>
      </w:r>
    </w:p>
    <w:p w14:paraId="2D3E6B88" w14:textId="77777777" w:rsidR="00894678" w:rsidRPr="00ED717D" w:rsidRDefault="000C5842" w:rsidP="00D73AB7">
      <w:pPr>
        <w:spacing w:line="480" w:lineRule="auto"/>
        <w:ind w:right="-7"/>
        <w:rPr>
          <w:rFonts w:ascii="Calibri" w:eastAsia="Arial Unicode MS" w:hAnsi="Calibri"/>
          <w:b/>
          <w:u w:color="000000"/>
        </w:rPr>
      </w:pPr>
      <w:r w:rsidRPr="00ED717D">
        <w:rPr>
          <w:rFonts w:ascii="Calibri" w:eastAsia="Arial Unicode MS" w:hAnsi="Calibri"/>
          <w:b/>
          <w:u w:color="000000"/>
        </w:rPr>
        <w:t>Materials and m</w:t>
      </w:r>
      <w:r w:rsidR="007F3168" w:rsidRPr="00ED717D">
        <w:rPr>
          <w:rFonts w:ascii="Calibri" w:eastAsia="Arial Unicode MS" w:hAnsi="Calibri"/>
          <w:b/>
          <w:u w:color="000000"/>
        </w:rPr>
        <w:t>ethods</w:t>
      </w:r>
    </w:p>
    <w:p w14:paraId="4EAFF8AD" w14:textId="70E346D7" w:rsidR="00D26566" w:rsidRPr="00ED717D" w:rsidRDefault="00823B2E" w:rsidP="009B153C">
      <w:pPr>
        <w:spacing w:line="480" w:lineRule="auto"/>
        <w:rPr>
          <w:rFonts w:ascii="Calibri" w:eastAsia="Arial Unicode MS" w:hAnsi="Calibri"/>
          <w:i/>
          <w:u w:color="000000"/>
        </w:rPr>
      </w:pPr>
      <w:r w:rsidRPr="00ED717D">
        <w:rPr>
          <w:rFonts w:ascii="Calibri" w:eastAsia="Arial Unicode MS" w:hAnsi="Calibri"/>
          <w:u w:color="000000"/>
        </w:rPr>
        <w:t xml:space="preserve">This </w:t>
      </w:r>
      <w:r w:rsidR="00763ED5" w:rsidRPr="00ED717D">
        <w:rPr>
          <w:rFonts w:ascii="Calibri" w:eastAsia="Arial Unicode MS" w:hAnsi="Calibri"/>
          <w:u w:color="000000"/>
        </w:rPr>
        <w:t xml:space="preserve">prospective observational study </w:t>
      </w:r>
      <w:r w:rsidRPr="00ED717D">
        <w:rPr>
          <w:rFonts w:ascii="Calibri" w:eastAsia="Arial Unicode MS" w:hAnsi="Calibri"/>
          <w:u w:color="000000"/>
        </w:rPr>
        <w:t xml:space="preserve">was conducted </w:t>
      </w:r>
      <w:r w:rsidR="000D1935" w:rsidRPr="00ED717D">
        <w:rPr>
          <w:rFonts w:ascii="Calibri" w:eastAsia="Arial Unicode MS" w:hAnsi="Calibri"/>
          <w:u w:color="000000"/>
        </w:rPr>
        <w:t>at</w:t>
      </w:r>
      <w:r w:rsidRPr="00ED717D">
        <w:rPr>
          <w:rFonts w:ascii="Calibri" w:eastAsia="Arial Unicode MS" w:hAnsi="Calibri"/>
          <w:u w:color="000000"/>
        </w:rPr>
        <w:t xml:space="preserve"> the </w:t>
      </w:r>
      <w:proofErr w:type="spellStart"/>
      <w:r w:rsidR="00763ED5" w:rsidRPr="00ED717D">
        <w:rPr>
          <w:rFonts w:ascii="Calibri" w:eastAsia="Arial Unicode MS" w:hAnsi="Calibri"/>
          <w:u w:color="000000"/>
        </w:rPr>
        <w:t>Maasstad</w:t>
      </w:r>
      <w:proofErr w:type="spellEnd"/>
      <w:r w:rsidR="00763ED5" w:rsidRPr="00ED717D">
        <w:rPr>
          <w:rFonts w:ascii="Calibri" w:eastAsia="Arial Unicode MS" w:hAnsi="Calibri"/>
          <w:u w:color="000000"/>
        </w:rPr>
        <w:t xml:space="preserve"> Hospital</w:t>
      </w:r>
      <w:r w:rsidR="00715883" w:rsidRPr="00ED717D">
        <w:rPr>
          <w:rFonts w:ascii="Calibri" w:eastAsia="Arial Unicode MS" w:hAnsi="Calibri"/>
          <w:u w:color="000000"/>
        </w:rPr>
        <w:t>,</w:t>
      </w:r>
      <w:r w:rsidR="00D97EBD" w:rsidRPr="00ED717D">
        <w:rPr>
          <w:rFonts w:ascii="Calibri" w:eastAsia="Arial Unicode MS" w:hAnsi="Calibri"/>
          <w:u w:color="000000"/>
        </w:rPr>
        <w:t xml:space="preserve"> one of three burn centers in the Netherlands</w:t>
      </w:r>
      <w:r w:rsidR="004853AC" w:rsidRPr="00ED717D">
        <w:rPr>
          <w:rFonts w:ascii="Calibri" w:eastAsia="Arial Unicode MS" w:hAnsi="Calibri"/>
          <w:u w:color="000000"/>
        </w:rPr>
        <w:t xml:space="preserve">, which </w:t>
      </w:r>
      <w:r w:rsidR="004515BD" w:rsidRPr="00ED717D">
        <w:rPr>
          <w:rFonts w:ascii="Calibri" w:eastAsia="Arial Unicode MS" w:hAnsi="Calibri"/>
          <w:u w:color="000000"/>
        </w:rPr>
        <w:t xml:space="preserve">treats </w:t>
      </w:r>
      <w:r w:rsidR="004853AC" w:rsidRPr="00ED717D">
        <w:rPr>
          <w:rFonts w:ascii="Calibri" w:eastAsia="Arial Unicode MS" w:hAnsi="Calibri"/>
          <w:u w:color="000000"/>
        </w:rPr>
        <w:t>m</w:t>
      </w:r>
      <w:r w:rsidR="00D97EBD" w:rsidRPr="00ED717D">
        <w:rPr>
          <w:rFonts w:ascii="Calibri" w:eastAsia="Arial Unicode MS" w:hAnsi="Calibri"/>
          <w:u w:color="000000"/>
        </w:rPr>
        <w:t>ore than 200</w:t>
      </w:r>
      <w:r w:rsidR="004853AC" w:rsidRPr="00ED717D">
        <w:rPr>
          <w:rFonts w:ascii="Calibri" w:eastAsia="Arial Unicode MS" w:hAnsi="Calibri"/>
          <w:u w:color="000000"/>
        </w:rPr>
        <w:t xml:space="preserve"> burn</w:t>
      </w:r>
      <w:r w:rsidR="00D97EBD" w:rsidRPr="00ED717D">
        <w:rPr>
          <w:rFonts w:ascii="Calibri" w:eastAsia="Arial Unicode MS" w:hAnsi="Calibri"/>
          <w:u w:color="000000"/>
        </w:rPr>
        <w:t xml:space="preserve"> patients </w:t>
      </w:r>
      <w:r w:rsidR="004853AC" w:rsidRPr="00ED717D">
        <w:rPr>
          <w:rFonts w:ascii="Calibri" w:eastAsia="Arial Unicode MS" w:hAnsi="Calibri"/>
          <w:u w:color="000000"/>
        </w:rPr>
        <w:t>annually</w:t>
      </w:r>
      <w:r w:rsidR="00D97EBD" w:rsidRPr="00ED717D">
        <w:rPr>
          <w:rFonts w:ascii="Calibri" w:eastAsia="Arial Unicode MS" w:hAnsi="Calibri"/>
          <w:u w:color="000000"/>
        </w:rPr>
        <w:t xml:space="preserve">. </w:t>
      </w:r>
      <w:r w:rsidR="00322EAC" w:rsidRPr="00ED717D">
        <w:rPr>
          <w:rFonts w:ascii="Calibri" w:eastAsia="Arial Unicode MS" w:hAnsi="Calibri"/>
          <w:u w:color="000000"/>
        </w:rPr>
        <w:t xml:space="preserve">The Institutional </w:t>
      </w:r>
      <w:r w:rsidR="00587036" w:rsidRPr="00ED717D">
        <w:rPr>
          <w:rFonts w:ascii="Calibri" w:eastAsia="Arial Unicode MS" w:hAnsi="Calibri"/>
          <w:u w:color="000000"/>
        </w:rPr>
        <w:t>Research Ethics</w:t>
      </w:r>
      <w:r w:rsidR="00E032D6" w:rsidRPr="00ED717D">
        <w:rPr>
          <w:rFonts w:ascii="Calibri" w:eastAsia="Arial Unicode MS" w:hAnsi="Calibri"/>
          <w:u w:color="000000"/>
        </w:rPr>
        <w:t xml:space="preserve"> Board of </w:t>
      </w:r>
      <w:proofErr w:type="spellStart"/>
      <w:r w:rsidR="00E032D6" w:rsidRPr="00ED717D">
        <w:rPr>
          <w:rFonts w:ascii="Calibri" w:eastAsia="Arial Unicode MS" w:hAnsi="Calibri"/>
          <w:u w:color="000000"/>
        </w:rPr>
        <w:t>Maasstad</w:t>
      </w:r>
      <w:proofErr w:type="spellEnd"/>
      <w:r w:rsidR="00E032D6" w:rsidRPr="00ED717D">
        <w:rPr>
          <w:rFonts w:ascii="Calibri" w:eastAsia="Arial Unicode MS" w:hAnsi="Calibri"/>
          <w:u w:color="000000"/>
        </w:rPr>
        <w:t xml:space="preserve"> Hospital </w:t>
      </w:r>
      <w:r w:rsidR="00322EAC" w:rsidRPr="00ED717D">
        <w:rPr>
          <w:rFonts w:ascii="Calibri" w:eastAsia="Arial Unicode MS" w:hAnsi="Calibri"/>
          <w:u w:color="000000"/>
        </w:rPr>
        <w:t>Rotterdam approved the present study (L2017123).</w:t>
      </w:r>
      <w:r w:rsidR="005F058D" w:rsidRPr="00ED717D">
        <w:rPr>
          <w:rFonts w:ascii="Calibri" w:eastAsia="Arial Unicode MS" w:hAnsi="Calibri"/>
          <w:u w:color="000000"/>
        </w:rPr>
        <w:t xml:space="preserve"> All participants provided written </w:t>
      </w:r>
      <w:r w:rsidR="00814F76" w:rsidRPr="00ED717D">
        <w:rPr>
          <w:rFonts w:ascii="Calibri" w:eastAsia="Arial Unicode MS" w:hAnsi="Calibri"/>
          <w:u w:color="000000"/>
        </w:rPr>
        <w:t xml:space="preserve">informed consent. </w:t>
      </w:r>
    </w:p>
    <w:p w14:paraId="4FE3EE7F" w14:textId="77777777" w:rsidR="009B153C" w:rsidRPr="00ED717D" w:rsidRDefault="009B153C" w:rsidP="00D73AB7">
      <w:pPr>
        <w:spacing w:line="480" w:lineRule="auto"/>
        <w:ind w:right="-7"/>
        <w:rPr>
          <w:rFonts w:ascii="Calibri" w:eastAsia="Arial Unicode MS" w:hAnsi="Calibri"/>
          <w:i/>
          <w:u w:color="000000"/>
        </w:rPr>
      </w:pPr>
      <w:r w:rsidRPr="00ED717D">
        <w:rPr>
          <w:rFonts w:ascii="Calibri" w:eastAsia="Arial Unicode MS" w:hAnsi="Calibri"/>
          <w:i/>
          <w:u w:color="000000"/>
        </w:rPr>
        <w:t>Population</w:t>
      </w:r>
    </w:p>
    <w:p w14:paraId="76415C52" w14:textId="04EB1F87" w:rsidR="00477BAC" w:rsidRPr="00ED717D" w:rsidRDefault="00B24EE0" w:rsidP="00D73AB7">
      <w:pPr>
        <w:spacing w:line="480" w:lineRule="auto"/>
        <w:ind w:right="-7"/>
        <w:rPr>
          <w:rFonts w:ascii="Calibri" w:eastAsia="Arial Unicode MS" w:hAnsi="Calibri"/>
          <w:u w:color="000000"/>
        </w:rPr>
      </w:pPr>
      <w:r w:rsidRPr="00ED717D">
        <w:rPr>
          <w:rFonts w:ascii="Calibri" w:eastAsia="Arial Unicode MS" w:hAnsi="Calibri"/>
          <w:u w:color="000000"/>
        </w:rPr>
        <w:t xml:space="preserve">All </w:t>
      </w:r>
      <w:r w:rsidR="00763ED5" w:rsidRPr="00ED717D">
        <w:rPr>
          <w:rFonts w:ascii="Calibri" w:eastAsia="Arial Unicode MS" w:hAnsi="Calibri"/>
          <w:u w:color="000000"/>
        </w:rPr>
        <w:t xml:space="preserve">consecutive </w:t>
      </w:r>
      <w:r w:rsidRPr="00ED717D">
        <w:rPr>
          <w:rFonts w:ascii="Calibri" w:eastAsia="Arial Unicode MS" w:hAnsi="Calibri"/>
          <w:u w:color="000000"/>
        </w:rPr>
        <w:t>p</w:t>
      </w:r>
      <w:r w:rsidR="00763ED5" w:rsidRPr="00ED717D">
        <w:rPr>
          <w:rFonts w:ascii="Calibri" w:eastAsia="Arial Unicode MS" w:hAnsi="Calibri"/>
          <w:u w:color="000000"/>
        </w:rPr>
        <w:t xml:space="preserve">atients </w:t>
      </w:r>
      <w:r w:rsidRPr="00ED717D">
        <w:rPr>
          <w:rFonts w:ascii="Calibri" w:eastAsia="Arial Unicode MS" w:hAnsi="Calibri"/>
          <w:u w:color="000000"/>
        </w:rPr>
        <w:t xml:space="preserve">admitted </w:t>
      </w:r>
      <w:r w:rsidR="00763ED5" w:rsidRPr="00ED717D">
        <w:rPr>
          <w:rFonts w:ascii="Calibri" w:eastAsia="Arial Unicode MS" w:hAnsi="Calibri"/>
          <w:u w:color="000000"/>
        </w:rPr>
        <w:t>from January 2018 to July 2018</w:t>
      </w:r>
      <w:r w:rsidR="00B92B9F" w:rsidRPr="00ED717D">
        <w:rPr>
          <w:rFonts w:ascii="Calibri" w:eastAsia="Arial Unicode MS" w:hAnsi="Calibri"/>
          <w:u w:color="000000"/>
        </w:rPr>
        <w:t xml:space="preserve"> </w:t>
      </w:r>
      <w:r w:rsidR="00823B2E" w:rsidRPr="00ED717D">
        <w:rPr>
          <w:rFonts w:ascii="Calibri" w:eastAsia="Arial Unicode MS" w:hAnsi="Calibri"/>
          <w:u w:color="000000"/>
        </w:rPr>
        <w:t>scheduled for burn excisional surgery</w:t>
      </w:r>
      <w:r w:rsidR="00D820B1" w:rsidRPr="00ED717D">
        <w:rPr>
          <w:rFonts w:ascii="Calibri" w:eastAsia="Arial Unicode MS" w:hAnsi="Calibri"/>
          <w:u w:color="000000"/>
        </w:rPr>
        <w:t xml:space="preserve"> </w:t>
      </w:r>
      <w:r w:rsidR="00706EFD" w:rsidRPr="00ED717D">
        <w:rPr>
          <w:rFonts w:ascii="Calibri" w:eastAsia="Arial Unicode MS" w:hAnsi="Calibri"/>
          <w:u w:color="000000"/>
        </w:rPr>
        <w:t xml:space="preserve">were eligible for inclusion. Inclusion criteria were </w:t>
      </w:r>
      <w:r w:rsidR="00D820B1" w:rsidRPr="00ED717D">
        <w:rPr>
          <w:rFonts w:ascii="Calibri" w:eastAsia="Arial Unicode MS" w:hAnsi="Calibri"/>
          <w:u w:color="000000"/>
        </w:rPr>
        <w:t xml:space="preserve">an expected blood loss </w:t>
      </w:r>
      <w:r w:rsidR="00851731" w:rsidRPr="00ED717D">
        <w:rPr>
          <w:rFonts w:ascii="Calibri" w:eastAsia="Arial Unicode MS" w:hAnsi="Calibri"/>
          <w:u w:color="000000"/>
        </w:rPr>
        <w:t xml:space="preserve">of </w:t>
      </w:r>
      <w:r w:rsidR="00D820B1" w:rsidRPr="00ED717D">
        <w:rPr>
          <w:rFonts w:ascii="Calibri" w:eastAsia="Arial Unicode MS" w:hAnsi="Calibri"/>
          <w:u w:color="000000"/>
        </w:rPr>
        <w:t xml:space="preserve">&gt;500 </w:t>
      </w:r>
      <w:r w:rsidR="007B11F4" w:rsidRPr="00ED717D">
        <w:rPr>
          <w:rFonts w:ascii="Calibri" w:hAnsi="Calibri" w:cs="Calibri"/>
        </w:rPr>
        <w:t>mL</w:t>
      </w:r>
      <w:r w:rsidR="00763ED5" w:rsidRPr="00ED717D">
        <w:rPr>
          <w:rFonts w:ascii="Calibri" w:eastAsia="Arial Unicode MS" w:hAnsi="Calibri"/>
          <w:u w:color="000000"/>
        </w:rPr>
        <w:t xml:space="preserve"> and </w:t>
      </w:r>
      <w:r w:rsidR="0065751C" w:rsidRPr="00ED717D">
        <w:rPr>
          <w:rFonts w:ascii="Calibri" w:eastAsia="Arial Unicode MS" w:hAnsi="Calibri"/>
          <w:u w:color="000000"/>
        </w:rPr>
        <w:t xml:space="preserve">age of </w:t>
      </w:r>
      <w:r w:rsidR="00763ED5" w:rsidRPr="00ED717D">
        <w:rPr>
          <w:rFonts w:ascii="Calibri" w:eastAsia="Arial Unicode MS" w:hAnsi="Calibri"/>
          <w:u w:color="000000"/>
        </w:rPr>
        <w:t>&gt;18 years</w:t>
      </w:r>
      <w:r w:rsidR="00D820B1" w:rsidRPr="00ED717D">
        <w:rPr>
          <w:rFonts w:ascii="Calibri" w:eastAsia="Arial Unicode MS" w:hAnsi="Calibri"/>
          <w:u w:color="000000"/>
        </w:rPr>
        <w:t xml:space="preserve">. </w:t>
      </w:r>
      <w:r w:rsidR="00E80C84" w:rsidRPr="00ED717D">
        <w:rPr>
          <w:rFonts w:ascii="Calibri" w:eastAsia="Arial Unicode MS" w:hAnsi="Calibri"/>
          <w:u w:color="000000"/>
        </w:rPr>
        <w:t>Patients with a</w:t>
      </w:r>
      <w:r w:rsidR="00814F76" w:rsidRPr="00ED717D">
        <w:rPr>
          <w:rFonts w:ascii="Calibri" w:eastAsia="Arial Unicode MS" w:hAnsi="Calibri"/>
          <w:u w:color="000000"/>
        </w:rPr>
        <w:t>n active infection</w:t>
      </w:r>
      <w:r w:rsidR="00823B2E" w:rsidRPr="00ED717D">
        <w:rPr>
          <w:rFonts w:ascii="Calibri" w:eastAsia="Arial Unicode MS" w:hAnsi="Calibri"/>
          <w:u w:color="000000"/>
        </w:rPr>
        <w:t xml:space="preserve"> (</w:t>
      </w:r>
      <w:r w:rsidR="0067773C" w:rsidRPr="00ED717D">
        <w:rPr>
          <w:rFonts w:ascii="Calibri" w:eastAsia="Arial Unicode MS" w:hAnsi="Calibri"/>
          <w:u w:color="000000"/>
        </w:rPr>
        <w:t>bacterial growth in a</w:t>
      </w:r>
      <w:r w:rsidR="00823B2E" w:rsidRPr="00ED717D">
        <w:rPr>
          <w:rFonts w:ascii="Calibri" w:eastAsia="Arial Unicode MS" w:hAnsi="Calibri"/>
          <w:u w:color="000000"/>
        </w:rPr>
        <w:t xml:space="preserve"> blood culture)</w:t>
      </w:r>
      <w:r w:rsidR="00814F76" w:rsidRPr="00ED717D">
        <w:rPr>
          <w:rFonts w:ascii="Calibri" w:eastAsia="Arial Unicode MS" w:hAnsi="Calibri"/>
          <w:u w:color="000000"/>
        </w:rPr>
        <w:t xml:space="preserve"> or with </w:t>
      </w:r>
      <w:r w:rsidR="000D1935" w:rsidRPr="00ED717D">
        <w:rPr>
          <w:rFonts w:ascii="Calibri" w:eastAsia="Arial Unicode MS" w:hAnsi="Calibri"/>
          <w:u w:color="000000"/>
        </w:rPr>
        <w:t xml:space="preserve">a </w:t>
      </w:r>
      <w:r w:rsidR="00703305" w:rsidRPr="00ED717D">
        <w:rPr>
          <w:rFonts w:ascii="Calibri" w:eastAsia="Arial Unicode MS" w:hAnsi="Calibri"/>
          <w:u w:color="000000"/>
        </w:rPr>
        <w:t xml:space="preserve">history of </w:t>
      </w:r>
      <w:r w:rsidR="00814F76" w:rsidRPr="00ED717D">
        <w:rPr>
          <w:rFonts w:ascii="Calibri" w:eastAsia="Arial Unicode MS" w:hAnsi="Calibri"/>
          <w:u w:color="000000"/>
        </w:rPr>
        <w:t>i</w:t>
      </w:r>
      <w:r w:rsidR="00E80C84" w:rsidRPr="00ED717D">
        <w:rPr>
          <w:rFonts w:ascii="Calibri" w:eastAsia="Arial Unicode MS" w:hAnsi="Calibri"/>
          <w:u w:color="000000"/>
        </w:rPr>
        <w:t xml:space="preserve">mmunodeficiency disorder were excluded. </w:t>
      </w:r>
      <w:r w:rsidR="00F25611" w:rsidRPr="00ED717D">
        <w:rPr>
          <w:rFonts w:ascii="Calibri" w:eastAsia="Arial Unicode MS" w:hAnsi="Calibri"/>
          <w:u w:color="000000"/>
        </w:rPr>
        <w:t>In total</w:t>
      </w:r>
      <w:r w:rsidR="00851731" w:rsidRPr="00ED717D">
        <w:rPr>
          <w:rFonts w:ascii="Calibri" w:eastAsia="Arial Unicode MS" w:hAnsi="Calibri"/>
          <w:u w:color="000000"/>
        </w:rPr>
        <w:t>,</w:t>
      </w:r>
      <w:r w:rsidR="00F25611" w:rsidRPr="00ED717D">
        <w:rPr>
          <w:rFonts w:ascii="Calibri" w:eastAsia="Arial Unicode MS" w:hAnsi="Calibri"/>
          <w:u w:color="000000"/>
        </w:rPr>
        <w:t xml:space="preserve"> </w:t>
      </w:r>
      <w:r w:rsidR="0065751C" w:rsidRPr="00ED717D">
        <w:rPr>
          <w:rFonts w:ascii="Calibri" w:eastAsia="Arial Unicode MS" w:hAnsi="Calibri"/>
          <w:u w:color="000000"/>
        </w:rPr>
        <w:t xml:space="preserve">16 </w:t>
      </w:r>
      <w:r w:rsidR="00F25611" w:rsidRPr="00ED717D">
        <w:rPr>
          <w:rFonts w:ascii="Calibri" w:eastAsia="Arial Unicode MS" w:hAnsi="Calibri"/>
          <w:u w:color="000000"/>
        </w:rPr>
        <w:t>patients were included in this study</w:t>
      </w:r>
      <w:r w:rsidR="00834747" w:rsidRPr="00ED717D">
        <w:rPr>
          <w:rFonts w:ascii="Calibri" w:eastAsia="Arial Unicode MS" w:hAnsi="Calibri"/>
          <w:u w:color="000000"/>
        </w:rPr>
        <w:t xml:space="preserve"> for a total of 20 procedures</w:t>
      </w:r>
      <w:r w:rsidR="00F25611" w:rsidRPr="00ED717D">
        <w:rPr>
          <w:rFonts w:ascii="Calibri" w:eastAsia="Arial Unicode MS" w:hAnsi="Calibri"/>
          <w:u w:color="000000"/>
        </w:rPr>
        <w:t xml:space="preserve">. </w:t>
      </w:r>
      <w:r w:rsidR="009E1611" w:rsidRPr="00ED717D">
        <w:rPr>
          <w:rFonts w:ascii="Calibri" w:eastAsia="Arial Unicode MS" w:hAnsi="Calibri"/>
          <w:u w:color="000000"/>
        </w:rPr>
        <w:t>All patients received perioperative antibiotic prophylaxis (gentamicin</w:t>
      </w:r>
      <w:r w:rsidR="00B63FEF" w:rsidRPr="00ED717D">
        <w:rPr>
          <w:rFonts w:ascii="Calibri" w:eastAsia="Arial Unicode MS" w:hAnsi="Calibri"/>
          <w:u w:color="000000"/>
        </w:rPr>
        <w:t xml:space="preserve"> </w:t>
      </w:r>
      <w:r w:rsidR="00507F6E" w:rsidRPr="00ED717D">
        <w:rPr>
          <w:rFonts w:ascii="Calibri" w:eastAsia="Arial Unicode MS" w:hAnsi="Calibri"/>
          <w:u w:color="000000"/>
        </w:rPr>
        <w:t xml:space="preserve">7 </w:t>
      </w:r>
      <w:r w:rsidR="00B63FEF" w:rsidRPr="00ED717D">
        <w:rPr>
          <w:rFonts w:ascii="Calibri" w:eastAsia="Arial Unicode MS" w:hAnsi="Calibri"/>
          <w:u w:color="000000"/>
        </w:rPr>
        <w:t>mg/kg</w:t>
      </w:r>
      <w:r w:rsidR="009E1611" w:rsidRPr="00ED717D">
        <w:rPr>
          <w:rFonts w:ascii="Calibri" w:eastAsia="Arial Unicode MS" w:hAnsi="Calibri"/>
          <w:u w:color="000000"/>
        </w:rPr>
        <w:t>)</w:t>
      </w:r>
      <w:r w:rsidR="00D42779" w:rsidRPr="00ED717D">
        <w:rPr>
          <w:rFonts w:ascii="Calibri" w:eastAsia="Arial Unicode MS" w:hAnsi="Calibri"/>
          <w:u w:color="000000"/>
        </w:rPr>
        <w:t xml:space="preserve"> </w:t>
      </w:r>
      <w:r w:rsidR="00B37993" w:rsidRPr="00ED717D">
        <w:rPr>
          <w:rFonts w:ascii="Calibri" w:eastAsia="Arial Unicode MS" w:hAnsi="Calibri"/>
          <w:u w:color="000000"/>
        </w:rPr>
        <w:t xml:space="preserve">once </w:t>
      </w:r>
      <w:r w:rsidR="00D42779" w:rsidRPr="00ED717D">
        <w:rPr>
          <w:rFonts w:ascii="Calibri" w:eastAsia="Arial Unicode MS" w:hAnsi="Calibri"/>
          <w:u w:color="000000"/>
        </w:rPr>
        <w:t>or tobramycin</w:t>
      </w:r>
      <w:r w:rsidR="00B63FEF" w:rsidRPr="00ED717D">
        <w:rPr>
          <w:rFonts w:ascii="Calibri" w:eastAsia="Arial Unicode MS" w:hAnsi="Calibri"/>
          <w:u w:color="000000"/>
        </w:rPr>
        <w:t xml:space="preserve"> (5 mg/kg)</w:t>
      </w:r>
      <w:r w:rsidR="00851731" w:rsidRPr="00ED717D">
        <w:rPr>
          <w:rFonts w:ascii="Calibri" w:eastAsia="Arial Unicode MS" w:hAnsi="Calibri"/>
          <w:u w:color="000000"/>
        </w:rPr>
        <w:t xml:space="preserve"> in case of allergy</w:t>
      </w:r>
      <w:r w:rsidR="00B37993" w:rsidRPr="00ED717D">
        <w:rPr>
          <w:rFonts w:ascii="Calibri" w:eastAsia="Arial Unicode MS" w:hAnsi="Calibri"/>
          <w:u w:color="000000"/>
        </w:rPr>
        <w:t>.</w:t>
      </w:r>
      <w:r w:rsidR="009E1611" w:rsidRPr="00ED717D">
        <w:rPr>
          <w:rFonts w:ascii="Calibri" w:eastAsia="Arial Unicode MS" w:hAnsi="Calibri"/>
          <w:u w:color="000000"/>
        </w:rPr>
        <w:t xml:space="preserve"> </w:t>
      </w:r>
    </w:p>
    <w:p w14:paraId="447F9BFE" w14:textId="77777777" w:rsidR="003D22B4" w:rsidRPr="00ED717D" w:rsidRDefault="00942BE1" w:rsidP="00D73AB7">
      <w:pPr>
        <w:spacing w:line="480" w:lineRule="auto"/>
        <w:ind w:right="-7"/>
        <w:rPr>
          <w:rFonts w:ascii="Calibri" w:eastAsia="Arial Unicode MS" w:hAnsi="Calibri"/>
          <w:i/>
          <w:u w:color="000000"/>
        </w:rPr>
      </w:pPr>
      <w:r w:rsidRPr="00ED717D">
        <w:rPr>
          <w:rFonts w:ascii="Calibri" w:eastAsia="Arial Unicode MS" w:hAnsi="Calibri"/>
          <w:i/>
          <w:u w:color="000000"/>
        </w:rPr>
        <w:t>Surgical technique</w:t>
      </w:r>
    </w:p>
    <w:p w14:paraId="6E902FD2" w14:textId="4B2524EE" w:rsidR="00662D24" w:rsidRPr="00ED717D" w:rsidRDefault="00135880" w:rsidP="00D73AB7">
      <w:pPr>
        <w:spacing w:line="480" w:lineRule="auto"/>
        <w:ind w:right="-7"/>
        <w:rPr>
          <w:rFonts w:ascii="Calibri" w:eastAsia="Arial Unicode MS" w:hAnsi="Calibri"/>
          <w:u w:color="000000"/>
        </w:rPr>
      </w:pPr>
      <w:r w:rsidRPr="00ED717D">
        <w:rPr>
          <w:rFonts w:ascii="Calibri" w:eastAsia="Arial Unicode MS" w:hAnsi="Calibri"/>
          <w:u w:color="000000"/>
        </w:rPr>
        <w:t xml:space="preserve">Full-thickness or deep dermal wounds </w:t>
      </w:r>
      <w:r w:rsidR="00851731" w:rsidRPr="00ED717D">
        <w:rPr>
          <w:rFonts w:ascii="Calibri" w:eastAsia="Arial Unicode MS" w:hAnsi="Calibri"/>
          <w:u w:color="000000"/>
        </w:rPr>
        <w:t xml:space="preserve">that </w:t>
      </w:r>
      <w:r w:rsidRPr="00ED717D">
        <w:rPr>
          <w:rFonts w:ascii="Calibri" w:eastAsia="Arial Unicode MS" w:hAnsi="Calibri"/>
          <w:u w:color="000000"/>
        </w:rPr>
        <w:t>were unlikely to heal within 14</w:t>
      </w:r>
      <w:r w:rsidR="004F6846" w:rsidRPr="00ED717D">
        <w:rPr>
          <w:rFonts w:ascii="Calibri" w:eastAsia="Arial Unicode MS" w:hAnsi="Calibri"/>
          <w:u w:color="000000"/>
        </w:rPr>
        <w:t>-</w:t>
      </w:r>
      <w:r w:rsidRPr="00ED717D">
        <w:rPr>
          <w:rFonts w:ascii="Calibri" w:eastAsia="Arial Unicode MS" w:hAnsi="Calibri"/>
          <w:u w:color="000000"/>
        </w:rPr>
        <w:t>21 days were excised using</w:t>
      </w:r>
      <w:r w:rsidR="00662D24" w:rsidRPr="00ED717D">
        <w:rPr>
          <w:rFonts w:ascii="Calibri" w:eastAsia="Arial Unicode MS" w:hAnsi="Calibri"/>
          <w:u w:color="000000"/>
        </w:rPr>
        <w:t xml:space="preserve"> sharp instruments. </w:t>
      </w:r>
      <w:r w:rsidR="009821B8" w:rsidRPr="00ED717D">
        <w:rPr>
          <w:rFonts w:ascii="Calibri" w:eastAsia="Arial Unicode MS" w:hAnsi="Calibri"/>
          <w:u w:color="000000"/>
        </w:rPr>
        <w:t xml:space="preserve">After </w:t>
      </w:r>
      <w:r w:rsidR="00851731" w:rsidRPr="00ED717D">
        <w:rPr>
          <w:rFonts w:ascii="Calibri" w:eastAsia="Arial Unicode MS" w:hAnsi="Calibri"/>
          <w:u w:color="000000"/>
        </w:rPr>
        <w:t xml:space="preserve">the </w:t>
      </w:r>
      <w:r w:rsidR="009821B8" w:rsidRPr="00ED717D">
        <w:rPr>
          <w:rFonts w:ascii="Calibri" w:eastAsia="Arial Unicode MS" w:hAnsi="Calibri"/>
          <w:u w:color="000000"/>
        </w:rPr>
        <w:t xml:space="preserve">initial excision, dressings soaked in adrenaline </w:t>
      </w:r>
      <w:r w:rsidR="00587036" w:rsidRPr="00ED717D">
        <w:rPr>
          <w:rFonts w:ascii="Calibri" w:eastAsia="Arial Unicode MS" w:hAnsi="Calibri"/>
          <w:u w:color="000000"/>
        </w:rPr>
        <w:t>were</w:t>
      </w:r>
      <w:r w:rsidR="009821B8" w:rsidRPr="00ED717D">
        <w:rPr>
          <w:rFonts w:ascii="Calibri" w:eastAsia="Arial Unicode MS" w:hAnsi="Calibri"/>
          <w:u w:color="000000"/>
        </w:rPr>
        <w:t xml:space="preserve"> applied to the wound surface to control and absorb blood loss. When </w:t>
      </w:r>
      <w:r w:rsidR="00D96653" w:rsidRPr="00ED717D">
        <w:rPr>
          <w:rFonts w:ascii="Calibri" w:eastAsia="Arial Unicode MS" w:hAnsi="Calibri"/>
          <w:u w:color="000000"/>
        </w:rPr>
        <w:t xml:space="preserve">total </w:t>
      </w:r>
      <w:r w:rsidR="009821B8" w:rsidRPr="00ED717D">
        <w:rPr>
          <w:rFonts w:ascii="Calibri" w:eastAsia="Arial Unicode MS" w:hAnsi="Calibri"/>
          <w:u w:color="000000"/>
        </w:rPr>
        <w:t xml:space="preserve">excision </w:t>
      </w:r>
      <w:r w:rsidR="00D15F32" w:rsidRPr="00ED717D">
        <w:rPr>
          <w:rFonts w:ascii="Calibri" w:eastAsia="Arial Unicode MS" w:hAnsi="Calibri"/>
          <w:u w:color="000000"/>
        </w:rPr>
        <w:t>was</w:t>
      </w:r>
      <w:r w:rsidR="009821B8" w:rsidRPr="00ED717D">
        <w:rPr>
          <w:rFonts w:ascii="Calibri" w:eastAsia="Arial Unicode MS" w:hAnsi="Calibri"/>
          <w:u w:color="000000"/>
        </w:rPr>
        <w:t xml:space="preserve"> </w:t>
      </w:r>
      <w:r w:rsidR="00851731" w:rsidRPr="00ED717D">
        <w:rPr>
          <w:rFonts w:ascii="Calibri" w:eastAsia="Arial Unicode MS" w:hAnsi="Calibri"/>
          <w:u w:color="000000"/>
        </w:rPr>
        <w:t>completed</w:t>
      </w:r>
      <w:r w:rsidR="009821B8" w:rsidRPr="00ED717D">
        <w:rPr>
          <w:rFonts w:ascii="Calibri" w:eastAsia="Arial Unicode MS" w:hAnsi="Calibri"/>
          <w:u w:color="000000"/>
        </w:rPr>
        <w:t xml:space="preserve">, the wound surface </w:t>
      </w:r>
      <w:r w:rsidR="00587036" w:rsidRPr="00ED717D">
        <w:rPr>
          <w:rFonts w:ascii="Calibri" w:eastAsia="Arial Unicode MS" w:hAnsi="Calibri"/>
          <w:u w:color="000000"/>
        </w:rPr>
        <w:t>was</w:t>
      </w:r>
      <w:r w:rsidR="009821B8" w:rsidRPr="00ED717D">
        <w:rPr>
          <w:rFonts w:ascii="Calibri" w:eastAsia="Arial Unicode MS" w:hAnsi="Calibri"/>
          <w:u w:color="000000"/>
        </w:rPr>
        <w:t xml:space="preserve"> covered using </w:t>
      </w:r>
      <w:r w:rsidR="00851731" w:rsidRPr="00ED717D">
        <w:rPr>
          <w:rFonts w:ascii="Calibri" w:eastAsia="Arial Unicode MS" w:hAnsi="Calibri"/>
          <w:u w:color="000000"/>
        </w:rPr>
        <w:t xml:space="preserve">a </w:t>
      </w:r>
      <w:r w:rsidR="009821B8" w:rsidRPr="00ED717D">
        <w:rPr>
          <w:rFonts w:ascii="Calibri" w:eastAsia="Arial Unicode MS" w:hAnsi="Calibri"/>
          <w:u w:color="000000"/>
        </w:rPr>
        <w:t xml:space="preserve">split skin graft. </w:t>
      </w:r>
    </w:p>
    <w:p w14:paraId="2C876F3F" w14:textId="77777777" w:rsidR="009B153C" w:rsidRPr="00ED717D" w:rsidRDefault="009B153C" w:rsidP="00D73AB7">
      <w:pPr>
        <w:spacing w:line="480" w:lineRule="auto"/>
        <w:ind w:right="-7"/>
        <w:rPr>
          <w:rFonts w:ascii="Calibri" w:eastAsia="Arial Unicode MS" w:hAnsi="Calibri"/>
          <w:i/>
          <w:u w:color="000000"/>
        </w:rPr>
      </w:pPr>
      <w:r w:rsidRPr="00ED717D">
        <w:rPr>
          <w:rFonts w:ascii="Calibri" w:eastAsia="Arial Unicode MS" w:hAnsi="Calibri"/>
          <w:i/>
          <w:u w:color="000000"/>
        </w:rPr>
        <w:t>Procedure</w:t>
      </w:r>
    </w:p>
    <w:p w14:paraId="62C38359" w14:textId="17976FD6" w:rsidR="00B321EB" w:rsidRPr="00ED717D" w:rsidRDefault="00BC3A56" w:rsidP="00D73AB7">
      <w:pPr>
        <w:spacing w:line="480" w:lineRule="auto"/>
        <w:ind w:right="-7"/>
        <w:rPr>
          <w:rFonts w:ascii="Calibri" w:eastAsia="Arial Unicode MS" w:hAnsi="Calibri"/>
          <w:u w:color="000000"/>
        </w:rPr>
      </w:pPr>
      <w:r w:rsidRPr="00ED717D">
        <w:rPr>
          <w:rFonts w:ascii="Calibri" w:eastAsia="Arial Unicode MS" w:hAnsi="Calibri"/>
          <w:u w:color="000000"/>
        </w:rPr>
        <w:t xml:space="preserve">To investigate the quality of the </w:t>
      </w:r>
      <w:r w:rsidR="00BB14AD" w:rsidRPr="00ED717D">
        <w:rPr>
          <w:rFonts w:ascii="Calibri" w:hAnsi="Calibri"/>
        </w:rPr>
        <w:t>erythrocyte concentrate</w:t>
      </w:r>
      <w:r w:rsidR="00AC7A92" w:rsidRPr="00ED717D">
        <w:rPr>
          <w:rFonts w:ascii="Calibri" w:eastAsia="Arial Unicode MS" w:hAnsi="Calibri"/>
          <w:u w:color="000000"/>
        </w:rPr>
        <w:t>,</w:t>
      </w:r>
      <w:r w:rsidR="00851731" w:rsidRPr="00ED717D">
        <w:rPr>
          <w:rFonts w:ascii="Calibri" w:eastAsia="Arial Unicode MS" w:hAnsi="Calibri"/>
          <w:u w:color="000000"/>
        </w:rPr>
        <w:t xml:space="preserve"> patients’</w:t>
      </w:r>
      <w:r w:rsidR="00AC7A92" w:rsidRPr="00ED717D">
        <w:rPr>
          <w:rFonts w:ascii="Calibri" w:eastAsia="Arial Unicode MS" w:hAnsi="Calibri"/>
          <w:u w:color="000000"/>
        </w:rPr>
        <w:t xml:space="preserve"> blood samples were compared </w:t>
      </w:r>
      <w:r w:rsidR="00B24557" w:rsidRPr="00ED717D">
        <w:rPr>
          <w:rFonts w:ascii="Calibri" w:eastAsia="Arial Unicode MS" w:hAnsi="Calibri"/>
          <w:u w:color="000000"/>
        </w:rPr>
        <w:t>with</w:t>
      </w:r>
      <w:r w:rsidR="00AC7A92" w:rsidRPr="00ED717D">
        <w:rPr>
          <w:rFonts w:ascii="Calibri" w:eastAsia="Arial Unicode MS" w:hAnsi="Calibri"/>
          <w:u w:color="000000"/>
        </w:rPr>
        <w:t xml:space="preserve"> </w:t>
      </w:r>
      <w:r w:rsidR="00851731" w:rsidRPr="00ED717D">
        <w:rPr>
          <w:rFonts w:ascii="Calibri" w:eastAsia="Arial Unicode MS" w:hAnsi="Calibri"/>
          <w:u w:color="000000"/>
        </w:rPr>
        <w:t xml:space="preserve">those </w:t>
      </w:r>
      <w:r w:rsidR="00B321EB" w:rsidRPr="00ED717D">
        <w:rPr>
          <w:rFonts w:ascii="Calibri" w:eastAsia="Arial Unicode MS" w:hAnsi="Calibri"/>
          <w:u w:color="000000"/>
        </w:rPr>
        <w:t xml:space="preserve">taken </w:t>
      </w:r>
      <w:r w:rsidR="00851731" w:rsidRPr="00ED717D">
        <w:rPr>
          <w:rFonts w:ascii="Calibri" w:eastAsia="Arial Unicode MS" w:hAnsi="Calibri"/>
          <w:u w:color="000000"/>
        </w:rPr>
        <w:t xml:space="preserve">from </w:t>
      </w:r>
      <w:r w:rsidR="00BB14AD" w:rsidRPr="00ED717D">
        <w:rPr>
          <w:rFonts w:ascii="Calibri" w:eastAsia="Arial Unicode MS" w:hAnsi="Calibri"/>
          <w:u w:color="000000"/>
        </w:rPr>
        <w:t xml:space="preserve">the </w:t>
      </w:r>
      <w:r w:rsidR="00BB14AD" w:rsidRPr="00ED717D">
        <w:rPr>
          <w:rFonts w:ascii="Calibri" w:hAnsi="Calibri"/>
        </w:rPr>
        <w:t>erythrocyte concentrate</w:t>
      </w:r>
      <w:r w:rsidR="00B24557" w:rsidRPr="00ED717D">
        <w:rPr>
          <w:rFonts w:ascii="Calibri" w:hAnsi="Calibri"/>
        </w:rPr>
        <w:t xml:space="preserve">. </w:t>
      </w:r>
      <w:r w:rsidR="00ED717D" w:rsidRPr="00ED717D">
        <w:rPr>
          <w:rFonts w:ascii="Calibri" w:eastAsia="Arial Unicode MS" w:hAnsi="Calibri"/>
          <w:u w:color="000000"/>
        </w:rPr>
        <w:t>Hemoglobin</w:t>
      </w:r>
      <w:r w:rsidR="000D1935" w:rsidRPr="00ED717D">
        <w:rPr>
          <w:rFonts w:ascii="Calibri" w:eastAsia="Arial Unicode MS" w:hAnsi="Calibri"/>
          <w:u w:color="000000"/>
        </w:rPr>
        <w:t xml:space="preserve">, </w:t>
      </w:r>
      <w:r w:rsidR="00ED717D">
        <w:rPr>
          <w:rFonts w:ascii="Calibri" w:eastAsia="Arial Unicode MS" w:hAnsi="Calibri"/>
          <w:u w:color="000000"/>
        </w:rPr>
        <w:t>hematocrit</w:t>
      </w:r>
      <w:r w:rsidR="00851731" w:rsidRPr="00ED717D">
        <w:rPr>
          <w:rFonts w:ascii="Calibri" w:eastAsia="Arial Unicode MS" w:hAnsi="Calibri"/>
          <w:u w:color="000000"/>
        </w:rPr>
        <w:t>,</w:t>
      </w:r>
      <w:r w:rsidR="00B24557" w:rsidRPr="00ED717D">
        <w:rPr>
          <w:rFonts w:ascii="Calibri" w:eastAsia="Arial Unicode MS" w:hAnsi="Calibri"/>
          <w:u w:color="000000"/>
        </w:rPr>
        <w:t xml:space="preserve"> </w:t>
      </w:r>
      <w:r w:rsidR="00B321EB" w:rsidRPr="00ED717D">
        <w:rPr>
          <w:rFonts w:ascii="Calibri" w:eastAsia="Arial Unicode MS" w:hAnsi="Calibri"/>
          <w:u w:color="000000"/>
        </w:rPr>
        <w:t>and potassium</w:t>
      </w:r>
      <w:r w:rsidR="00851731" w:rsidRPr="00ED717D">
        <w:rPr>
          <w:rFonts w:ascii="Calibri" w:eastAsia="Arial Unicode MS" w:hAnsi="Calibri"/>
          <w:u w:color="000000"/>
        </w:rPr>
        <w:t xml:space="preserve"> levels were measured</w:t>
      </w:r>
      <w:r w:rsidR="00B321EB" w:rsidRPr="00ED717D">
        <w:rPr>
          <w:rFonts w:ascii="Calibri" w:eastAsia="Arial Unicode MS" w:hAnsi="Calibri"/>
          <w:u w:color="000000"/>
        </w:rPr>
        <w:t xml:space="preserve">. </w:t>
      </w:r>
      <w:r w:rsidR="00715883" w:rsidRPr="00ED717D">
        <w:rPr>
          <w:rFonts w:ascii="Calibri" w:eastAsia="Arial Unicode MS" w:hAnsi="Calibri"/>
          <w:u w:color="000000"/>
        </w:rPr>
        <w:t xml:space="preserve">Hemolysis was </w:t>
      </w:r>
      <w:r w:rsidR="00B24557" w:rsidRPr="00ED717D">
        <w:rPr>
          <w:rFonts w:ascii="Calibri" w:eastAsia="Arial Unicode MS" w:hAnsi="Calibri"/>
          <w:u w:color="000000"/>
        </w:rPr>
        <w:t xml:space="preserve">determined </w:t>
      </w:r>
      <w:r w:rsidR="00851731" w:rsidRPr="00ED717D">
        <w:rPr>
          <w:rFonts w:ascii="Calibri" w:eastAsia="Arial Unicode MS" w:hAnsi="Calibri"/>
          <w:u w:color="000000"/>
        </w:rPr>
        <w:t xml:space="preserve">by </w:t>
      </w:r>
      <w:r w:rsidR="00715883" w:rsidRPr="00ED717D">
        <w:rPr>
          <w:rFonts w:ascii="Calibri" w:eastAsia="Arial Unicode MS" w:hAnsi="Calibri"/>
          <w:u w:color="000000"/>
        </w:rPr>
        <w:t>measur</w:t>
      </w:r>
      <w:r w:rsidR="00851731" w:rsidRPr="00ED717D">
        <w:rPr>
          <w:rFonts w:ascii="Calibri" w:eastAsia="Arial Unicode MS" w:hAnsi="Calibri"/>
          <w:u w:color="000000"/>
        </w:rPr>
        <w:t>ing the</w:t>
      </w:r>
      <w:r w:rsidR="00B321EB" w:rsidRPr="00ED717D">
        <w:rPr>
          <w:rFonts w:ascii="Calibri" w:eastAsia="Arial Unicode MS" w:hAnsi="Calibri"/>
          <w:u w:color="000000"/>
        </w:rPr>
        <w:t xml:space="preserve"> free </w:t>
      </w:r>
      <w:r w:rsidR="00ED717D">
        <w:rPr>
          <w:rFonts w:ascii="Calibri" w:eastAsia="Arial Unicode MS" w:hAnsi="Calibri"/>
          <w:u w:color="000000"/>
        </w:rPr>
        <w:t>hemoglobin</w:t>
      </w:r>
      <w:r w:rsidR="00851731" w:rsidRPr="00ED717D">
        <w:rPr>
          <w:rFonts w:ascii="Calibri" w:eastAsia="Arial Unicode MS" w:hAnsi="Calibri"/>
          <w:u w:color="000000"/>
        </w:rPr>
        <w:t xml:space="preserve"> level</w:t>
      </w:r>
      <w:r w:rsidR="00B321EB" w:rsidRPr="00ED717D">
        <w:rPr>
          <w:rFonts w:ascii="Calibri" w:eastAsia="Arial Unicode MS" w:hAnsi="Calibri"/>
          <w:u w:color="000000"/>
        </w:rPr>
        <w:t xml:space="preserve"> in the finished product.</w:t>
      </w:r>
      <w:r w:rsidR="00FA1C77" w:rsidRPr="00ED717D">
        <w:rPr>
          <w:rFonts w:ascii="Calibri" w:eastAsia="Arial Unicode MS" w:hAnsi="Calibri"/>
          <w:u w:color="000000"/>
        </w:rPr>
        <w:t xml:space="preserve"> </w:t>
      </w:r>
      <w:bookmarkStart w:id="7" w:name="_Hlk42976791"/>
      <w:r w:rsidR="00FA1C77" w:rsidRPr="00ED717D">
        <w:rPr>
          <w:rFonts w:ascii="Calibri" w:eastAsia="Arial Unicode MS" w:hAnsi="Calibri"/>
          <w:u w:color="000000"/>
        </w:rPr>
        <w:t xml:space="preserve">Free </w:t>
      </w:r>
      <w:r w:rsidR="00ED717D">
        <w:rPr>
          <w:rFonts w:ascii="Calibri" w:eastAsia="Arial Unicode MS" w:hAnsi="Calibri"/>
          <w:u w:color="000000"/>
        </w:rPr>
        <w:t>hemoglobin</w:t>
      </w:r>
      <w:r w:rsidR="00FA1C77" w:rsidRPr="00ED717D">
        <w:rPr>
          <w:rFonts w:ascii="Calibri" w:eastAsia="Arial Unicode MS" w:hAnsi="Calibri"/>
          <w:u w:color="000000"/>
        </w:rPr>
        <w:t xml:space="preserve"> levels were measured using spectrophotometry. </w:t>
      </w:r>
      <w:bookmarkStart w:id="8" w:name="_Hlk42976759"/>
      <w:bookmarkEnd w:id="7"/>
      <w:r w:rsidR="00FA1C77" w:rsidRPr="00ED717D">
        <w:rPr>
          <w:rFonts w:ascii="Calibri" w:eastAsia="Arial Unicode MS" w:hAnsi="Calibri"/>
          <w:u w:color="000000"/>
        </w:rPr>
        <w:t xml:space="preserve">The normal value in our laboratory of free </w:t>
      </w:r>
      <w:r w:rsidR="00ED717D">
        <w:rPr>
          <w:rFonts w:ascii="Calibri" w:eastAsia="Arial Unicode MS" w:hAnsi="Calibri"/>
          <w:u w:color="000000"/>
        </w:rPr>
        <w:t>hemoglobin</w:t>
      </w:r>
      <w:r w:rsidR="00FA1C77" w:rsidRPr="00ED717D">
        <w:rPr>
          <w:rFonts w:ascii="Calibri" w:eastAsia="Arial Unicode MS" w:hAnsi="Calibri"/>
          <w:u w:color="000000"/>
        </w:rPr>
        <w:t xml:space="preserve"> is &lt; 5.3 µ</w:t>
      </w:r>
      <w:proofErr w:type="spellStart"/>
      <w:r w:rsidR="00FA1C77" w:rsidRPr="00ED717D">
        <w:rPr>
          <w:rFonts w:ascii="Calibri" w:eastAsia="Arial Unicode MS" w:hAnsi="Calibri"/>
          <w:u w:color="000000"/>
        </w:rPr>
        <w:t>mol</w:t>
      </w:r>
      <w:proofErr w:type="spellEnd"/>
      <w:r w:rsidR="00FA1C77" w:rsidRPr="00ED717D">
        <w:rPr>
          <w:rFonts w:ascii="Calibri" w:eastAsia="Arial Unicode MS" w:hAnsi="Calibri"/>
          <w:u w:color="000000"/>
        </w:rPr>
        <w:t xml:space="preserve">/L to determine hemolysis. </w:t>
      </w:r>
      <w:bookmarkEnd w:id="8"/>
    </w:p>
    <w:p w14:paraId="0192E7C5" w14:textId="099B1E49" w:rsidR="00F25611" w:rsidRPr="00ED717D" w:rsidRDefault="00851731" w:rsidP="004437D6">
      <w:pPr>
        <w:spacing w:line="480" w:lineRule="auto"/>
        <w:ind w:right="-7" w:firstLine="720"/>
        <w:rPr>
          <w:rFonts w:ascii="Calibri" w:hAnsi="Calibri"/>
        </w:rPr>
      </w:pPr>
      <w:r w:rsidRPr="00ED717D">
        <w:rPr>
          <w:rFonts w:ascii="Calibri" w:eastAsia="Arial Unicode MS" w:hAnsi="Calibri"/>
          <w:u w:color="000000"/>
        </w:rPr>
        <w:t>D</w:t>
      </w:r>
      <w:r w:rsidR="00D93198" w:rsidRPr="00ED717D">
        <w:rPr>
          <w:rFonts w:ascii="Calibri" w:eastAsia="Arial Unicode MS" w:hAnsi="Calibri"/>
          <w:u w:color="000000"/>
        </w:rPr>
        <w:t>irect collect</w:t>
      </w:r>
      <w:r w:rsidRPr="00ED717D">
        <w:rPr>
          <w:rFonts w:ascii="Calibri" w:eastAsia="Arial Unicode MS" w:hAnsi="Calibri"/>
          <w:u w:color="000000"/>
        </w:rPr>
        <w:t>ion</w:t>
      </w:r>
      <w:r w:rsidR="00D93198" w:rsidRPr="00ED717D">
        <w:rPr>
          <w:rFonts w:ascii="Calibri" w:eastAsia="Arial Unicode MS" w:hAnsi="Calibri"/>
          <w:u w:color="000000"/>
        </w:rPr>
        <w:t xml:space="preserve"> (suction) </w:t>
      </w:r>
      <w:r w:rsidRPr="00ED717D">
        <w:rPr>
          <w:rFonts w:ascii="Calibri" w:eastAsia="Arial Unicode MS" w:hAnsi="Calibri"/>
          <w:u w:color="000000"/>
        </w:rPr>
        <w:t xml:space="preserve">of </w:t>
      </w:r>
      <w:r w:rsidR="00D93198" w:rsidRPr="00ED717D">
        <w:rPr>
          <w:rFonts w:ascii="Calibri" w:eastAsia="Arial Unicode MS" w:hAnsi="Calibri"/>
          <w:u w:color="000000"/>
        </w:rPr>
        <w:t xml:space="preserve">the shed blood from the wound surface </w:t>
      </w:r>
      <w:r w:rsidRPr="00ED717D">
        <w:rPr>
          <w:rFonts w:ascii="Calibri" w:eastAsia="Arial Unicode MS" w:hAnsi="Calibri"/>
          <w:u w:color="000000"/>
        </w:rPr>
        <w:t xml:space="preserve">was impossible </w:t>
      </w:r>
      <w:r w:rsidR="00D93198" w:rsidRPr="00ED717D">
        <w:rPr>
          <w:rFonts w:ascii="Calibri" w:eastAsia="Arial Unicode MS" w:hAnsi="Calibri"/>
          <w:u w:color="000000"/>
        </w:rPr>
        <w:t xml:space="preserve">due to the diffuse nature of blood loss. </w:t>
      </w:r>
      <w:r w:rsidR="00C725E5" w:rsidRPr="00ED717D">
        <w:rPr>
          <w:rFonts w:ascii="Calibri" w:eastAsia="Arial Unicode MS" w:hAnsi="Calibri"/>
          <w:u w:color="000000"/>
        </w:rPr>
        <w:t>Thus</w:t>
      </w:r>
      <w:r w:rsidR="008D73AB" w:rsidRPr="00ED717D">
        <w:rPr>
          <w:rFonts w:ascii="Calibri" w:eastAsia="Arial Unicode MS" w:hAnsi="Calibri"/>
          <w:u w:color="000000"/>
        </w:rPr>
        <w:t>,</w:t>
      </w:r>
      <w:r w:rsidR="00F9734E" w:rsidRPr="00ED717D">
        <w:rPr>
          <w:rFonts w:ascii="Calibri" w:eastAsia="Arial Unicode MS" w:hAnsi="Calibri"/>
          <w:u w:color="000000"/>
        </w:rPr>
        <w:t xml:space="preserve"> a new approach </w:t>
      </w:r>
      <w:r w:rsidRPr="00ED717D">
        <w:rPr>
          <w:rFonts w:ascii="Calibri" w:eastAsia="Arial Unicode MS" w:hAnsi="Calibri"/>
          <w:u w:color="000000"/>
        </w:rPr>
        <w:t xml:space="preserve">was used </w:t>
      </w:r>
      <w:r w:rsidR="00F9734E" w:rsidRPr="00ED717D">
        <w:rPr>
          <w:rFonts w:ascii="Calibri" w:eastAsia="Arial Unicode MS" w:hAnsi="Calibri"/>
          <w:u w:color="000000"/>
        </w:rPr>
        <w:t xml:space="preserve">to collect </w:t>
      </w:r>
      <w:r w:rsidRPr="00ED717D">
        <w:rPr>
          <w:rFonts w:ascii="Calibri" w:eastAsia="Arial Unicode MS" w:hAnsi="Calibri"/>
          <w:u w:color="000000"/>
        </w:rPr>
        <w:t xml:space="preserve">the </w:t>
      </w:r>
      <w:r w:rsidR="00F9734E" w:rsidRPr="00ED717D">
        <w:rPr>
          <w:rFonts w:ascii="Calibri" w:eastAsia="Arial Unicode MS" w:hAnsi="Calibri"/>
          <w:u w:color="000000"/>
        </w:rPr>
        <w:t>shed blood:</w:t>
      </w:r>
      <w:r w:rsidR="008D73AB" w:rsidRPr="00ED717D">
        <w:rPr>
          <w:rFonts w:ascii="Calibri" w:eastAsia="Arial Unicode MS" w:hAnsi="Calibri"/>
          <w:u w:color="000000"/>
        </w:rPr>
        <w:t xml:space="preserve"> dressings were used on the wound surface to</w:t>
      </w:r>
      <w:r w:rsidR="00F25611" w:rsidRPr="00ED717D">
        <w:rPr>
          <w:rFonts w:ascii="Calibri" w:hAnsi="Calibri"/>
        </w:rPr>
        <w:t xml:space="preserve"> absorb the </w:t>
      </w:r>
      <w:r w:rsidR="00BB14AD" w:rsidRPr="00ED717D">
        <w:rPr>
          <w:rFonts w:ascii="Calibri" w:hAnsi="Calibri"/>
        </w:rPr>
        <w:t xml:space="preserve">shed </w:t>
      </w:r>
      <w:r w:rsidR="00F25611" w:rsidRPr="00ED717D">
        <w:rPr>
          <w:rFonts w:ascii="Calibri" w:hAnsi="Calibri"/>
        </w:rPr>
        <w:t xml:space="preserve">blood. </w:t>
      </w:r>
      <w:r w:rsidR="00F9734E" w:rsidRPr="00ED717D">
        <w:rPr>
          <w:rFonts w:ascii="Calibri" w:hAnsi="Calibri"/>
        </w:rPr>
        <w:t xml:space="preserve">The </w:t>
      </w:r>
      <w:r w:rsidRPr="00ED717D">
        <w:rPr>
          <w:rFonts w:ascii="Calibri" w:hAnsi="Calibri"/>
        </w:rPr>
        <w:t>duration of</w:t>
      </w:r>
      <w:r w:rsidR="00F9734E" w:rsidRPr="00ED717D">
        <w:rPr>
          <w:rFonts w:ascii="Calibri" w:hAnsi="Calibri"/>
        </w:rPr>
        <w:t xml:space="preserve"> gauze</w:t>
      </w:r>
      <w:r w:rsidRPr="00ED717D">
        <w:rPr>
          <w:rFonts w:ascii="Calibri" w:hAnsi="Calibri"/>
        </w:rPr>
        <w:t xml:space="preserve"> application</w:t>
      </w:r>
      <w:r w:rsidR="00F9734E" w:rsidRPr="00ED717D">
        <w:rPr>
          <w:rFonts w:ascii="Calibri" w:hAnsi="Calibri"/>
        </w:rPr>
        <w:t xml:space="preserve"> to the wound varied with a time frame of 20</w:t>
      </w:r>
      <w:r w:rsidR="004F6846" w:rsidRPr="00ED717D">
        <w:rPr>
          <w:rFonts w:ascii="Calibri" w:hAnsi="Calibri"/>
        </w:rPr>
        <w:t>-</w:t>
      </w:r>
      <w:r w:rsidR="00F9734E" w:rsidRPr="00ED717D">
        <w:rPr>
          <w:rFonts w:ascii="Calibri" w:hAnsi="Calibri"/>
        </w:rPr>
        <w:t xml:space="preserve">30 min. </w:t>
      </w:r>
      <w:r w:rsidR="00D93198" w:rsidRPr="00ED717D">
        <w:rPr>
          <w:rFonts w:ascii="Calibri" w:eastAsia="Arial Unicode MS" w:hAnsi="Calibri"/>
          <w:u w:color="000000"/>
        </w:rPr>
        <w:t>All gauze</w:t>
      </w:r>
      <w:r w:rsidR="002B4415" w:rsidRPr="00ED717D">
        <w:rPr>
          <w:rFonts w:ascii="Calibri" w:eastAsia="Arial Unicode MS" w:hAnsi="Calibri"/>
          <w:u w:color="000000"/>
        </w:rPr>
        <w:t xml:space="preserve"> pads</w:t>
      </w:r>
      <w:r w:rsidR="00D93198" w:rsidRPr="00ED717D">
        <w:rPr>
          <w:rFonts w:ascii="Calibri" w:eastAsia="Arial Unicode MS" w:hAnsi="Calibri"/>
          <w:u w:color="000000"/>
        </w:rPr>
        <w:t xml:space="preserve"> were weighed before use and before washing to determine the estimated blood loss. </w:t>
      </w:r>
      <w:r w:rsidR="00C725E5" w:rsidRPr="00ED717D">
        <w:rPr>
          <w:rFonts w:ascii="Calibri" w:hAnsi="Calibri"/>
        </w:rPr>
        <w:t>Saturated</w:t>
      </w:r>
      <w:r w:rsidR="00E41539" w:rsidRPr="00ED717D">
        <w:rPr>
          <w:rFonts w:ascii="Calibri" w:hAnsi="Calibri"/>
        </w:rPr>
        <w:t xml:space="preserve"> dressings </w:t>
      </w:r>
      <w:r w:rsidR="00F25611" w:rsidRPr="00ED717D">
        <w:rPr>
          <w:rFonts w:ascii="Calibri" w:hAnsi="Calibri"/>
        </w:rPr>
        <w:t>were</w:t>
      </w:r>
      <w:r w:rsidR="00E41539" w:rsidRPr="00ED717D">
        <w:rPr>
          <w:rFonts w:ascii="Calibri" w:hAnsi="Calibri"/>
        </w:rPr>
        <w:t xml:space="preserve"> washed </w:t>
      </w:r>
      <w:r w:rsidR="001B5CA7" w:rsidRPr="00ED717D">
        <w:rPr>
          <w:rFonts w:ascii="Calibri" w:hAnsi="Calibri"/>
        </w:rPr>
        <w:t xml:space="preserve">with </w:t>
      </w:r>
      <w:r w:rsidR="005140C8" w:rsidRPr="00ED717D">
        <w:rPr>
          <w:rFonts w:ascii="Calibri" w:hAnsi="Calibri"/>
        </w:rPr>
        <w:t>heparinized saline</w:t>
      </w:r>
      <w:r w:rsidR="003543E0" w:rsidRPr="00ED717D">
        <w:rPr>
          <w:rFonts w:ascii="Calibri" w:hAnsi="Calibri"/>
        </w:rPr>
        <w:t xml:space="preserve"> to the discretion of the </w:t>
      </w:r>
      <w:r w:rsidR="00EB158D" w:rsidRPr="00ED717D">
        <w:rPr>
          <w:rFonts w:ascii="Calibri" w:hAnsi="Calibri"/>
        </w:rPr>
        <w:t>researcher</w:t>
      </w:r>
      <w:r w:rsidR="00E41539" w:rsidRPr="00ED717D">
        <w:rPr>
          <w:rFonts w:ascii="Calibri" w:hAnsi="Calibri"/>
        </w:rPr>
        <w:t xml:space="preserve"> (1L</w:t>
      </w:r>
      <w:r w:rsidR="001B5CA7" w:rsidRPr="00ED717D">
        <w:rPr>
          <w:rFonts w:ascii="Calibri" w:hAnsi="Calibri"/>
        </w:rPr>
        <w:t xml:space="preserve"> 0.9%</w:t>
      </w:r>
      <w:r w:rsidR="00E41539" w:rsidRPr="00ED717D">
        <w:rPr>
          <w:rFonts w:ascii="Calibri" w:hAnsi="Calibri"/>
        </w:rPr>
        <w:t xml:space="preserve"> </w:t>
      </w:r>
      <w:proofErr w:type="spellStart"/>
      <w:r w:rsidR="00E41539" w:rsidRPr="00ED717D">
        <w:rPr>
          <w:rFonts w:ascii="Calibri" w:hAnsi="Calibri"/>
        </w:rPr>
        <w:t>NaCl</w:t>
      </w:r>
      <w:proofErr w:type="spellEnd"/>
      <w:r w:rsidR="00E41539" w:rsidRPr="00ED717D">
        <w:rPr>
          <w:rFonts w:ascii="Calibri" w:hAnsi="Calibri"/>
        </w:rPr>
        <w:t xml:space="preserve"> + heparin 5</w:t>
      </w:r>
      <w:r w:rsidR="001B5CA7" w:rsidRPr="00ED717D">
        <w:rPr>
          <w:rFonts w:ascii="Calibri" w:hAnsi="Calibri"/>
        </w:rPr>
        <w:t>,</w:t>
      </w:r>
      <w:r w:rsidR="00E41539" w:rsidRPr="00ED717D">
        <w:rPr>
          <w:rFonts w:ascii="Calibri" w:hAnsi="Calibri"/>
        </w:rPr>
        <w:t>000</w:t>
      </w:r>
      <w:r w:rsidR="001B5CA7" w:rsidRPr="00ED717D">
        <w:rPr>
          <w:rFonts w:ascii="Calibri" w:hAnsi="Calibri"/>
        </w:rPr>
        <w:t xml:space="preserve"> </w:t>
      </w:r>
      <w:r w:rsidR="00E41539" w:rsidRPr="00ED717D">
        <w:rPr>
          <w:rFonts w:ascii="Calibri" w:hAnsi="Calibri"/>
        </w:rPr>
        <w:t>IE</w:t>
      </w:r>
      <w:r w:rsidR="00C725E5" w:rsidRPr="00ED717D">
        <w:rPr>
          <w:rFonts w:ascii="Calibri" w:hAnsi="Calibri"/>
        </w:rPr>
        <w:t xml:space="preserve">) in order to extract </w:t>
      </w:r>
      <w:r w:rsidR="001B5CA7" w:rsidRPr="00ED717D">
        <w:rPr>
          <w:rFonts w:ascii="Calibri" w:hAnsi="Calibri"/>
        </w:rPr>
        <w:t xml:space="preserve">the </w:t>
      </w:r>
      <w:r w:rsidR="00C725E5" w:rsidRPr="00ED717D">
        <w:rPr>
          <w:rFonts w:ascii="Calibri" w:hAnsi="Calibri"/>
        </w:rPr>
        <w:t>blood from the dressing</w:t>
      </w:r>
      <w:r w:rsidR="002B4415" w:rsidRPr="00ED717D">
        <w:rPr>
          <w:rFonts w:ascii="Calibri" w:hAnsi="Calibri" w:cs="Calibri"/>
        </w:rPr>
        <w:t>. Subsequently</w:t>
      </w:r>
      <w:r w:rsidR="00C725E5" w:rsidRPr="00ED717D">
        <w:rPr>
          <w:rFonts w:ascii="Calibri" w:hAnsi="Calibri"/>
        </w:rPr>
        <w:t xml:space="preserve"> </w:t>
      </w:r>
      <w:r w:rsidR="00F25611" w:rsidRPr="00ED717D">
        <w:rPr>
          <w:rFonts w:ascii="Calibri" w:hAnsi="Calibri"/>
        </w:rPr>
        <w:t xml:space="preserve">the </w:t>
      </w:r>
      <w:r w:rsidR="005140C8" w:rsidRPr="00ED717D">
        <w:rPr>
          <w:rFonts w:ascii="Calibri" w:hAnsi="Calibri"/>
        </w:rPr>
        <w:t>heparinized saline</w:t>
      </w:r>
      <w:r w:rsidR="00F25611" w:rsidRPr="00ED717D">
        <w:rPr>
          <w:rFonts w:ascii="Calibri" w:hAnsi="Calibri"/>
        </w:rPr>
        <w:t xml:space="preserve"> was</w:t>
      </w:r>
      <w:r w:rsidR="00087A6E" w:rsidRPr="00ED717D">
        <w:rPr>
          <w:rFonts w:ascii="Calibri" w:hAnsi="Calibri"/>
        </w:rPr>
        <w:t xml:space="preserve"> processed </w:t>
      </w:r>
      <w:r w:rsidR="001B5CA7" w:rsidRPr="00ED717D">
        <w:rPr>
          <w:rFonts w:ascii="Calibri" w:hAnsi="Calibri"/>
        </w:rPr>
        <w:t xml:space="preserve">using </w:t>
      </w:r>
      <w:r w:rsidR="00A5405C" w:rsidRPr="00ED717D">
        <w:rPr>
          <w:rFonts w:ascii="Calibri" w:hAnsi="Calibri"/>
        </w:rPr>
        <w:t xml:space="preserve">factory standard settings with </w:t>
      </w:r>
      <w:r w:rsidR="00506A2D" w:rsidRPr="00ED717D">
        <w:rPr>
          <w:rFonts w:ascii="Calibri" w:hAnsi="Calibri"/>
        </w:rPr>
        <w:t>a</w:t>
      </w:r>
      <w:r w:rsidR="00BC694A" w:rsidRPr="00ED717D">
        <w:rPr>
          <w:rFonts w:ascii="Calibri" w:hAnsi="Calibri"/>
        </w:rPr>
        <w:t xml:space="preserve"> 125 </w:t>
      </w:r>
      <w:r w:rsidR="007B11F4" w:rsidRPr="00ED717D">
        <w:rPr>
          <w:rFonts w:ascii="Calibri" w:hAnsi="Calibri" w:cs="Calibri"/>
        </w:rPr>
        <w:t>mL</w:t>
      </w:r>
      <w:r w:rsidR="00BC694A" w:rsidRPr="00ED717D">
        <w:rPr>
          <w:rFonts w:ascii="Calibri" w:hAnsi="Calibri"/>
        </w:rPr>
        <w:t xml:space="preserve"> bowl of the</w:t>
      </w:r>
      <w:r w:rsidR="00087A6E" w:rsidRPr="00ED717D">
        <w:rPr>
          <w:rFonts w:ascii="Calibri" w:hAnsi="Calibri"/>
        </w:rPr>
        <w:t xml:space="preserve"> </w:t>
      </w:r>
      <w:r w:rsidR="00FA360A" w:rsidRPr="00ED717D">
        <w:rPr>
          <w:rFonts w:ascii="Calibri" w:hAnsi="Calibri"/>
        </w:rPr>
        <w:t>Cell Saver</w:t>
      </w:r>
      <w:r w:rsidR="00E41539" w:rsidRPr="00ED717D">
        <w:rPr>
          <w:rFonts w:ascii="Calibri" w:hAnsi="Calibri"/>
        </w:rPr>
        <w:t xml:space="preserve"> (</w:t>
      </w:r>
      <w:proofErr w:type="spellStart"/>
      <w:r w:rsidR="00E41539" w:rsidRPr="00ED717D">
        <w:rPr>
          <w:rFonts w:ascii="Calibri" w:hAnsi="Calibri"/>
        </w:rPr>
        <w:t>Haemonetics</w:t>
      </w:r>
      <w:proofErr w:type="spellEnd"/>
      <w:r w:rsidR="00E41539" w:rsidRPr="00ED717D">
        <w:rPr>
          <w:rFonts w:ascii="Calibri" w:hAnsi="Calibri"/>
        </w:rPr>
        <w:t xml:space="preserve"> </w:t>
      </w:r>
      <w:r w:rsidR="00FA360A" w:rsidRPr="00ED717D">
        <w:rPr>
          <w:rFonts w:ascii="Calibri" w:hAnsi="Calibri"/>
        </w:rPr>
        <w:t>Cell Saver</w:t>
      </w:r>
      <w:r w:rsidR="00E41539" w:rsidRPr="00ED717D">
        <w:rPr>
          <w:rFonts w:ascii="Calibri" w:hAnsi="Calibri"/>
        </w:rPr>
        <w:t xml:space="preserve"> 5+; </w:t>
      </w:r>
      <w:proofErr w:type="spellStart"/>
      <w:r w:rsidR="00E41539" w:rsidRPr="00ED717D">
        <w:rPr>
          <w:rFonts w:ascii="Calibri" w:hAnsi="Calibri"/>
        </w:rPr>
        <w:t>Haemonetics</w:t>
      </w:r>
      <w:proofErr w:type="spellEnd"/>
      <w:r w:rsidR="00E41539" w:rsidRPr="00ED717D">
        <w:rPr>
          <w:rFonts w:ascii="Calibri" w:hAnsi="Calibri"/>
        </w:rPr>
        <w:t xml:space="preserve"> </w:t>
      </w:r>
      <w:r w:rsidR="002C50BF" w:rsidRPr="00ED717D">
        <w:rPr>
          <w:rFonts w:ascii="Calibri" w:hAnsi="Calibri"/>
        </w:rPr>
        <w:t>Corporation</w:t>
      </w:r>
      <w:r w:rsidR="00F25611" w:rsidRPr="00ED717D">
        <w:rPr>
          <w:rFonts w:ascii="Calibri" w:hAnsi="Calibri"/>
        </w:rPr>
        <w:t>, Braintree, USA</w:t>
      </w:r>
      <w:r w:rsidR="00E41539" w:rsidRPr="00ED717D">
        <w:rPr>
          <w:rFonts w:ascii="Calibri" w:hAnsi="Calibri"/>
        </w:rPr>
        <w:t>).</w:t>
      </w:r>
      <w:r w:rsidR="00A5405C" w:rsidRPr="00ED717D">
        <w:rPr>
          <w:rFonts w:ascii="Calibri" w:hAnsi="Calibri"/>
        </w:rPr>
        <w:t xml:space="preserve"> </w:t>
      </w:r>
      <w:r w:rsidR="00F76703" w:rsidRPr="00ED717D">
        <w:rPr>
          <w:rFonts w:ascii="Calibri" w:hAnsi="Calibri"/>
        </w:rPr>
        <w:t xml:space="preserve">All bowls were considered full before processing. </w:t>
      </w:r>
      <w:r w:rsidR="001B5CA7" w:rsidRPr="00ED717D">
        <w:rPr>
          <w:rFonts w:ascii="Calibri" w:hAnsi="Calibri"/>
        </w:rPr>
        <w:t>Gauze h</w:t>
      </w:r>
      <w:r w:rsidR="001222B6" w:rsidRPr="00ED717D">
        <w:rPr>
          <w:rFonts w:ascii="Calibri" w:hAnsi="Calibri"/>
        </w:rPr>
        <w:t xml:space="preserve">andling was </w:t>
      </w:r>
      <w:r w:rsidR="001B5CA7" w:rsidRPr="00ED717D">
        <w:rPr>
          <w:rFonts w:ascii="Calibri" w:hAnsi="Calibri"/>
        </w:rPr>
        <w:t xml:space="preserve">performed </w:t>
      </w:r>
      <w:r w:rsidR="001222B6" w:rsidRPr="00ED717D">
        <w:rPr>
          <w:rFonts w:ascii="Calibri" w:hAnsi="Calibri"/>
        </w:rPr>
        <w:t>by a researcher following</w:t>
      </w:r>
      <w:r w:rsidR="00506A2D" w:rsidRPr="00ED717D">
        <w:rPr>
          <w:rFonts w:ascii="Calibri" w:hAnsi="Calibri"/>
        </w:rPr>
        <w:t xml:space="preserve"> a strict sterile</w:t>
      </w:r>
      <w:r w:rsidR="001222B6" w:rsidRPr="00ED717D">
        <w:rPr>
          <w:rFonts w:ascii="Calibri" w:hAnsi="Calibri"/>
        </w:rPr>
        <w:t xml:space="preserve"> protocol. Thus, maximum measures were </w:t>
      </w:r>
      <w:r w:rsidR="001B5CA7" w:rsidRPr="00ED717D">
        <w:rPr>
          <w:rFonts w:ascii="Calibri" w:hAnsi="Calibri"/>
        </w:rPr>
        <w:t xml:space="preserve">carried out </w:t>
      </w:r>
      <w:r w:rsidR="001222B6" w:rsidRPr="00ED717D">
        <w:rPr>
          <w:rFonts w:ascii="Calibri" w:hAnsi="Calibri"/>
        </w:rPr>
        <w:t xml:space="preserve">to ensure sterile handling of the </w:t>
      </w:r>
      <w:r w:rsidR="001222B6" w:rsidRPr="00ED717D">
        <w:rPr>
          <w:rFonts w:ascii="Calibri" w:hAnsi="Calibri" w:cs="Calibri"/>
        </w:rPr>
        <w:t>gauze</w:t>
      </w:r>
      <w:r w:rsidR="002B4415" w:rsidRPr="00ED717D">
        <w:rPr>
          <w:rFonts w:ascii="Calibri" w:hAnsi="Calibri" w:cs="Calibri"/>
        </w:rPr>
        <w:t xml:space="preserve"> pads in order to</w:t>
      </w:r>
      <w:r w:rsidR="001222B6" w:rsidRPr="00ED717D">
        <w:rPr>
          <w:rFonts w:ascii="Calibri" w:hAnsi="Calibri"/>
        </w:rPr>
        <w:t xml:space="preserve"> minimize bacterial contamination.</w:t>
      </w:r>
      <w:r w:rsidR="00913770" w:rsidRPr="00ED717D">
        <w:rPr>
          <w:rFonts w:ascii="Calibri" w:hAnsi="Calibri"/>
        </w:rPr>
        <w:t xml:space="preserve"> </w:t>
      </w:r>
    </w:p>
    <w:p w14:paraId="7BD21C65" w14:textId="64930856" w:rsidR="00E41539" w:rsidRPr="00ED717D" w:rsidRDefault="00C725E5" w:rsidP="004437D6">
      <w:pPr>
        <w:spacing w:line="480" w:lineRule="auto"/>
        <w:ind w:right="-7" w:firstLine="720"/>
        <w:rPr>
          <w:rFonts w:ascii="Calibri" w:hAnsi="Calibri"/>
        </w:rPr>
      </w:pPr>
      <w:r w:rsidRPr="00ED717D">
        <w:rPr>
          <w:rFonts w:ascii="Calibri" w:hAnsi="Calibri"/>
        </w:rPr>
        <w:t>In order t</w:t>
      </w:r>
      <w:r w:rsidR="0008003A" w:rsidRPr="00ED717D">
        <w:rPr>
          <w:rFonts w:ascii="Calibri" w:hAnsi="Calibri"/>
        </w:rPr>
        <w:t>o investigate the microbial bur</w:t>
      </w:r>
      <w:r w:rsidR="00DE765B" w:rsidRPr="00ED717D">
        <w:rPr>
          <w:rFonts w:ascii="Calibri" w:hAnsi="Calibri"/>
        </w:rPr>
        <w:t>den</w:t>
      </w:r>
      <w:r w:rsidRPr="00ED717D">
        <w:rPr>
          <w:rFonts w:ascii="Calibri" w:hAnsi="Calibri"/>
        </w:rPr>
        <w:t xml:space="preserve"> of the </w:t>
      </w:r>
      <w:r w:rsidR="00BB14AD" w:rsidRPr="00ED717D">
        <w:rPr>
          <w:rFonts w:ascii="Calibri" w:hAnsi="Calibri"/>
        </w:rPr>
        <w:t>erythrocyte concentrate,</w:t>
      </w:r>
      <w:r w:rsidR="00BB14AD" w:rsidRPr="00ED717D" w:rsidDel="00BB14AD">
        <w:rPr>
          <w:rFonts w:ascii="Calibri" w:hAnsi="Calibri"/>
        </w:rPr>
        <w:t xml:space="preserve"> </w:t>
      </w:r>
      <w:r w:rsidR="00587036" w:rsidRPr="00ED717D">
        <w:rPr>
          <w:rFonts w:ascii="Calibri" w:hAnsi="Calibri"/>
        </w:rPr>
        <w:t xml:space="preserve">blood </w:t>
      </w:r>
      <w:r w:rsidR="00F25611" w:rsidRPr="00ED717D">
        <w:rPr>
          <w:rFonts w:ascii="Calibri" w:hAnsi="Calibri"/>
        </w:rPr>
        <w:t xml:space="preserve">cultures </w:t>
      </w:r>
      <w:r w:rsidR="00FA76AB" w:rsidRPr="00ED717D">
        <w:rPr>
          <w:rFonts w:ascii="Calibri" w:hAnsi="Calibri" w:cs="Calibri"/>
        </w:rPr>
        <w:t>(</w:t>
      </w:r>
      <w:r w:rsidR="00587036" w:rsidRPr="00ED717D">
        <w:rPr>
          <w:rFonts w:ascii="Calibri" w:hAnsi="Calibri"/>
        </w:rPr>
        <w:t>bottles</w:t>
      </w:r>
      <w:r w:rsidR="00FA76AB" w:rsidRPr="00ED717D">
        <w:rPr>
          <w:rFonts w:ascii="Calibri" w:hAnsi="Calibri" w:cs="Calibri"/>
        </w:rPr>
        <w:t>)</w:t>
      </w:r>
      <w:r w:rsidR="00587036" w:rsidRPr="00ED717D">
        <w:rPr>
          <w:rFonts w:ascii="Calibri" w:hAnsi="Calibri"/>
        </w:rPr>
        <w:t xml:space="preserve"> </w:t>
      </w:r>
      <w:r w:rsidR="00F25611" w:rsidRPr="00ED717D">
        <w:rPr>
          <w:rFonts w:ascii="Calibri" w:hAnsi="Calibri"/>
        </w:rPr>
        <w:t>were</w:t>
      </w:r>
      <w:r w:rsidR="00E41539" w:rsidRPr="00ED717D">
        <w:rPr>
          <w:rFonts w:ascii="Calibri" w:hAnsi="Calibri"/>
        </w:rPr>
        <w:t xml:space="preserve"> taken </w:t>
      </w:r>
      <w:r w:rsidR="00587036" w:rsidRPr="00ED717D">
        <w:rPr>
          <w:rFonts w:ascii="Calibri" w:hAnsi="Calibri"/>
        </w:rPr>
        <w:t>from</w:t>
      </w:r>
      <w:r w:rsidR="00E41539" w:rsidRPr="00ED717D">
        <w:rPr>
          <w:rFonts w:ascii="Calibri" w:hAnsi="Calibri"/>
        </w:rPr>
        <w:t xml:space="preserve"> the blood </w:t>
      </w:r>
      <w:r w:rsidR="00443F20" w:rsidRPr="00ED717D">
        <w:rPr>
          <w:rFonts w:ascii="Calibri" w:hAnsi="Calibri"/>
        </w:rPr>
        <w:t xml:space="preserve">collection </w:t>
      </w:r>
      <w:r w:rsidR="00E41539" w:rsidRPr="00ED717D">
        <w:rPr>
          <w:rFonts w:ascii="Calibri" w:hAnsi="Calibri"/>
        </w:rPr>
        <w:t>res</w:t>
      </w:r>
      <w:r w:rsidR="008D73AB" w:rsidRPr="00ED717D">
        <w:rPr>
          <w:rFonts w:ascii="Calibri" w:hAnsi="Calibri"/>
        </w:rPr>
        <w:t xml:space="preserve">ervoir, after washing and </w:t>
      </w:r>
      <w:r w:rsidR="001B5CA7" w:rsidRPr="00ED717D">
        <w:rPr>
          <w:rFonts w:ascii="Calibri" w:hAnsi="Calibri"/>
        </w:rPr>
        <w:t xml:space="preserve">applying </w:t>
      </w:r>
      <w:r w:rsidR="00BB14AD" w:rsidRPr="00ED717D">
        <w:rPr>
          <w:rFonts w:ascii="Calibri" w:hAnsi="Calibri"/>
        </w:rPr>
        <w:t xml:space="preserve">a </w:t>
      </w:r>
      <w:r w:rsidR="00507F6E" w:rsidRPr="00ED717D">
        <w:rPr>
          <w:rFonts w:ascii="Calibri" w:hAnsi="Calibri"/>
        </w:rPr>
        <w:t>micro aggregate</w:t>
      </w:r>
      <w:r w:rsidR="00BB14AD" w:rsidRPr="00ED717D">
        <w:rPr>
          <w:rFonts w:ascii="Calibri" w:hAnsi="Calibri"/>
        </w:rPr>
        <w:t xml:space="preserve"> blood transfusion filter (40 µm)</w:t>
      </w:r>
      <w:r w:rsidR="00C14328" w:rsidRPr="00ED717D">
        <w:rPr>
          <w:rFonts w:ascii="Calibri" w:hAnsi="Calibri"/>
        </w:rPr>
        <w:t>.</w:t>
      </w:r>
      <w:r w:rsidRPr="00ED717D">
        <w:rPr>
          <w:rFonts w:ascii="Calibri" w:hAnsi="Calibri"/>
        </w:rPr>
        <w:t xml:space="preserve"> </w:t>
      </w:r>
      <w:r w:rsidR="00C14328" w:rsidRPr="00ED717D">
        <w:rPr>
          <w:rFonts w:ascii="Calibri" w:hAnsi="Calibri"/>
        </w:rPr>
        <w:t>These were</w:t>
      </w:r>
      <w:r w:rsidRPr="00ED717D">
        <w:rPr>
          <w:rFonts w:ascii="Calibri" w:hAnsi="Calibri"/>
        </w:rPr>
        <w:t xml:space="preserve"> compared to</w:t>
      </w:r>
      <w:r w:rsidR="00587036" w:rsidRPr="00ED717D">
        <w:rPr>
          <w:rFonts w:ascii="Calibri" w:hAnsi="Calibri"/>
        </w:rPr>
        <w:t xml:space="preserve"> microbial swab</w:t>
      </w:r>
      <w:r w:rsidRPr="00ED717D">
        <w:rPr>
          <w:rFonts w:ascii="Calibri" w:hAnsi="Calibri"/>
        </w:rPr>
        <w:t xml:space="preserve"> cultures</w:t>
      </w:r>
      <w:r w:rsidR="00960340" w:rsidRPr="00ED717D">
        <w:rPr>
          <w:rFonts w:ascii="Calibri" w:hAnsi="Calibri"/>
        </w:rPr>
        <w:t xml:space="preserve"> </w:t>
      </w:r>
      <w:r w:rsidR="002A0446" w:rsidRPr="00ED717D">
        <w:rPr>
          <w:rFonts w:ascii="Calibri" w:hAnsi="Calibri"/>
        </w:rPr>
        <w:t xml:space="preserve">of the burn wound </w:t>
      </w:r>
      <w:r w:rsidR="00960340" w:rsidRPr="00ED717D">
        <w:rPr>
          <w:rFonts w:ascii="Calibri" w:hAnsi="Calibri"/>
        </w:rPr>
        <w:t>(</w:t>
      </w:r>
      <w:r w:rsidR="00D93198" w:rsidRPr="00ED717D">
        <w:rPr>
          <w:rFonts w:ascii="Calibri" w:hAnsi="Calibri"/>
        </w:rPr>
        <w:t xml:space="preserve">with the intention to </w:t>
      </w:r>
      <w:r w:rsidR="001B5CA7" w:rsidRPr="00ED717D">
        <w:rPr>
          <w:rFonts w:ascii="Calibri" w:hAnsi="Calibri"/>
        </w:rPr>
        <w:t xml:space="preserve">obtain </w:t>
      </w:r>
      <w:r w:rsidR="00D93198" w:rsidRPr="00ED717D">
        <w:rPr>
          <w:rFonts w:ascii="Calibri" w:hAnsi="Calibri"/>
        </w:rPr>
        <w:t>sample</w:t>
      </w:r>
      <w:r w:rsidR="001B5CA7" w:rsidRPr="00ED717D">
        <w:rPr>
          <w:rFonts w:ascii="Calibri" w:hAnsi="Calibri"/>
        </w:rPr>
        <w:t>s of</w:t>
      </w:r>
      <w:r w:rsidR="00D93198" w:rsidRPr="00ED717D">
        <w:rPr>
          <w:rFonts w:ascii="Calibri" w:hAnsi="Calibri"/>
        </w:rPr>
        <w:t xml:space="preserve"> the whole wound</w:t>
      </w:r>
      <w:r w:rsidR="00960340" w:rsidRPr="00ED717D">
        <w:rPr>
          <w:rFonts w:ascii="Calibri" w:hAnsi="Calibri"/>
        </w:rPr>
        <w:t>)</w:t>
      </w:r>
      <w:r w:rsidRPr="00ED717D">
        <w:rPr>
          <w:rFonts w:ascii="Calibri" w:hAnsi="Calibri"/>
        </w:rPr>
        <w:t xml:space="preserve"> taken before </w:t>
      </w:r>
      <w:r w:rsidR="001B5CA7" w:rsidRPr="00ED717D">
        <w:rPr>
          <w:rFonts w:ascii="Calibri" w:hAnsi="Calibri"/>
        </w:rPr>
        <w:t xml:space="preserve">the </w:t>
      </w:r>
      <w:r w:rsidRPr="00ED717D">
        <w:rPr>
          <w:rFonts w:ascii="Calibri" w:hAnsi="Calibri"/>
        </w:rPr>
        <w:t>incision</w:t>
      </w:r>
      <w:r w:rsidR="00587036" w:rsidRPr="00ED717D">
        <w:rPr>
          <w:rFonts w:ascii="Calibri" w:hAnsi="Calibri"/>
        </w:rPr>
        <w:t xml:space="preserve">. </w:t>
      </w:r>
      <w:r w:rsidR="00913770" w:rsidRPr="00ED717D">
        <w:rPr>
          <w:rFonts w:ascii="Calibri" w:hAnsi="Calibri"/>
        </w:rPr>
        <w:t xml:space="preserve">After taking cultures and measurements, the finished erythrocyte concentrate </w:t>
      </w:r>
      <w:r w:rsidR="00913770" w:rsidRPr="00ED717D">
        <w:rPr>
          <w:rFonts w:ascii="Calibri" w:hAnsi="Calibri" w:cs="Calibri"/>
        </w:rPr>
        <w:t>was</w:t>
      </w:r>
      <w:r w:rsidR="00913770" w:rsidRPr="00ED717D">
        <w:rPr>
          <w:rFonts w:ascii="Calibri" w:hAnsi="Calibri"/>
        </w:rPr>
        <w:t xml:space="preserve"> discarded and not transfused to the patients. </w:t>
      </w:r>
    </w:p>
    <w:p w14:paraId="469858DC" w14:textId="77777777" w:rsidR="00D26566" w:rsidRPr="00ED717D" w:rsidRDefault="00D26566" w:rsidP="00D73AB7">
      <w:pPr>
        <w:spacing w:line="480" w:lineRule="auto"/>
        <w:ind w:right="-7"/>
        <w:rPr>
          <w:rFonts w:ascii="Calibri" w:eastAsia="Arial Unicode MS" w:hAnsi="Calibri"/>
          <w:i/>
          <w:u w:color="000000"/>
        </w:rPr>
      </w:pPr>
      <w:r w:rsidRPr="00ED717D">
        <w:rPr>
          <w:rFonts w:ascii="Calibri" w:eastAsia="Arial Unicode MS" w:hAnsi="Calibri"/>
          <w:i/>
          <w:u w:color="000000"/>
        </w:rPr>
        <w:t>Statistical analysis</w:t>
      </w:r>
    </w:p>
    <w:p w14:paraId="5D95D333" w14:textId="183F8CFE" w:rsidR="00E86BA3" w:rsidRPr="00ED717D" w:rsidRDefault="00814F76" w:rsidP="00D73AB7">
      <w:pPr>
        <w:spacing w:line="480" w:lineRule="auto"/>
        <w:rPr>
          <w:rFonts w:ascii="Calibri" w:eastAsia="Arial Unicode MS" w:hAnsi="Calibri"/>
          <w:u w:color="000000"/>
        </w:rPr>
      </w:pPr>
      <w:r w:rsidRPr="00ED717D">
        <w:rPr>
          <w:rFonts w:ascii="Calibri" w:eastAsia="Arial Unicode MS" w:hAnsi="Calibri"/>
          <w:u w:color="000000"/>
        </w:rPr>
        <w:t xml:space="preserve">All data were </w:t>
      </w:r>
      <w:proofErr w:type="spellStart"/>
      <w:r w:rsidR="000D1935" w:rsidRPr="00ED717D">
        <w:rPr>
          <w:rFonts w:ascii="Calibri" w:eastAsia="Arial Unicode MS" w:hAnsi="Calibri" w:cs="Calibri"/>
          <w:u w:color="000000"/>
        </w:rPr>
        <w:t>analysed</w:t>
      </w:r>
      <w:proofErr w:type="spellEnd"/>
      <w:r w:rsidRPr="00ED717D">
        <w:rPr>
          <w:rFonts w:ascii="Calibri" w:eastAsia="Arial Unicode MS" w:hAnsi="Calibri"/>
          <w:u w:color="000000"/>
        </w:rPr>
        <w:t xml:space="preserve"> using</w:t>
      </w:r>
      <w:r w:rsidR="000D1935" w:rsidRPr="00ED717D">
        <w:rPr>
          <w:rFonts w:ascii="Calibri" w:eastAsia="Arial Unicode MS" w:hAnsi="Calibri" w:cs="Calibri"/>
          <w:u w:color="000000"/>
        </w:rPr>
        <w:t xml:space="preserve"> the</w:t>
      </w:r>
      <w:r w:rsidRPr="00ED717D">
        <w:rPr>
          <w:rFonts w:ascii="Calibri" w:eastAsia="Arial Unicode MS" w:hAnsi="Calibri"/>
          <w:u w:color="000000"/>
        </w:rPr>
        <w:t xml:space="preserve"> SPSS statistical analysis package</w:t>
      </w:r>
      <w:r w:rsidR="0088725C" w:rsidRPr="00ED717D">
        <w:rPr>
          <w:rFonts w:ascii="Calibri" w:eastAsia="Arial Unicode MS" w:hAnsi="Calibri"/>
          <w:u w:color="000000"/>
        </w:rPr>
        <w:t xml:space="preserve"> (IBM </w:t>
      </w:r>
      <w:r w:rsidR="00E41539" w:rsidRPr="00ED717D">
        <w:rPr>
          <w:rFonts w:ascii="Calibri" w:eastAsia="Arial Unicode MS" w:hAnsi="Calibri"/>
          <w:u w:color="000000"/>
        </w:rPr>
        <w:t>Corporation, Armonk, USA)</w:t>
      </w:r>
      <w:r w:rsidRPr="00ED717D">
        <w:rPr>
          <w:rFonts w:ascii="Calibri" w:eastAsia="Arial Unicode MS" w:hAnsi="Calibri"/>
          <w:u w:color="000000"/>
        </w:rPr>
        <w:t>. Baseline characteristics</w:t>
      </w:r>
      <w:r w:rsidR="00AC537A" w:rsidRPr="00ED717D">
        <w:rPr>
          <w:rFonts w:ascii="Calibri" w:eastAsia="Arial Unicode MS" w:hAnsi="Calibri"/>
          <w:u w:color="000000"/>
        </w:rPr>
        <w:t xml:space="preserve"> </w:t>
      </w:r>
      <w:r w:rsidR="00587036" w:rsidRPr="00ED717D">
        <w:rPr>
          <w:rFonts w:ascii="Calibri" w:eastAsia="Arial Unicode MS" w:hAnsi="Calibri"/>
          <w:u w:color="000000"/>
        </w:rPr>
        <w:t>were</w:t>
      </w:r>
      <w:r w:rsidR="00823B2E" w:rsidRPr="00ED717D">
        <w:rPr>
          <w:rFonts w:ascii="Calibri" w:eastAsia="Arial Unicode MS" w:hAnsi="Calibri"/>
          <w:u w:color="000000"/>
        </w:rPr>
        <w:t xml:space="preserve"> </w:t>
      </w:r>
      <w:r w:rsidRPr="00ED717D">
        <w:rPr>
          <w:rFonts w:ascii="Calibri" w:eastAsia="Arial Unicode MS" w:hAnsi="Calibri"/>
          <w:u w:color="000000"/>
        </w:rPr>
        <w:t>described as counts and percentages (dichotomous variables), medians and interquartile range (continuous variables, non-normal distribution)</w:t>
      </w:r>
      <w:r w:rsidR="001B5CA7" w:rsidRPr="00ED717D">
        <w:rPr>
          <w:rFonts w:ascii="Calibri" w:eastAsia="Arial Unicode MS" w:hAnsi="Calibri"/>
          <w:u w:color="000000"/>
        </w:rPr>
        <w:t>,</w:t>
      </w:r>
      <w:r w:rsidRPr="00ED717D">
        <w:rPr>
          <w:rFonts w:ascii="Calibri" w:eastAsia="Arial Unicode MS" w:hAnsi="Calibri"/>
          <w:u w:color="000000"/>
        </w:rPr>
        <w:t xml:space="preserve"> or means and standard deviations (continuous variables, normal distribution).</w:t>
      </w:r>
      <w:r w:rsidR="00984FD0" w:rsidRPr="00ED717D">
        <w:rPr>
          <w:rFonts w:ascii="Calibri" w:eastAsia="Arial Unicode MS" w:hAnsi="Calibri"/>
          <w:u w:color="000000"/>
        </w:rPr>
        <w:t xml:space="preserve"> </w:t>
      </w:r>
      <w:bookmarkStart w:id="9" w:name="_Hlk42978318"/>
      <w:r w:rsidR="00CA7549" w:rsidRPr="00ED717D">
        <w:rPr>
          <w:rFonts w:ascii="Calibri" w:eastAsia="Arial Unicode MS" w:hAnsi="Calibri"/>
          <w:u w:color="000000"/>
        </w:rPr>
        <w:t xml:space="preserve">Red </w:t>
      </w:r>
      <w:r w:rsidR="007F0475" w:rsidRPr="00ED717D">
        <w:rPr>
          <w:rFonts w:ascii="Calibri" w:eastAsia="Arial Unicode MS" w:hAnsi="Calibri"/>
          <w:u w:color="000000"/>
        </w:rPr>
        <w:t xml:space="preserve">blood </w:t>
      </w:r>
      <w:r w:rsidR="00CA7549" w:rsidRPr="00ED717D">
        <w:rPr>
          <w:rFonts w:ascii="Calibri" w:eastAsia="Arial Unicode MS" w:hAnsi="Calibri"/>
          <w:u w:color="000000"/>
        </w:rPr>
        <w:t xml:space="preserve">cell mass </w:t>
      </w:r>
      <w:r w:rsidR="00CA7549" w:rsidRPr="00ED717D">
        <w:rPr>
          <w:rFonts w:ascii="Calibri" w:eastAsia="Arial Unicode MS" w:hAnsi="Calibri" w:cs="Calibri"/>
          <w:u w:color="000000"/>
        </w:rPr>
        <w:t>lost</w:t>
      </w:r>
      <w:r w:rsidR="00CA7549" w:rsidRPr="00ED717D">
        <w:rPr>
          <w:rFonts w:ascii="Calibri" w:eastAsia="Arial Unicode MS" w:hAnsi="Calibri"/>
          <w:u w:color="000000"/>
        </w:rPr>
        <w:t xml:space="preserve"> was calculated by the </w:t>
      </w:r>
      <w:r w:rsidR="00CA7549" w:rsidRPr="00ED717D">
        <w:rPr>
          <w:rFonts w:ascii="Calibri" w:eastAsia="Arial Unicode MS" w:hAnsi="Calibri" w:cs="Calibri"/>
          <w:i/>
          <w:iCs/>
          <w:u w:color="000000"/>
        </w:rPr>
        <w:t>patients</w:t>
      </w:r>
      <w:r w:rsidR="000D1935" w:rsidRPr="00ED717D">
        <w:rPr>
          <w:rFonts w:ascii="Calibri" w:eastAsia="Arial Unicode MS" w:hAnsi="Calibri" w:cs="Calibri"/>
          <w:i/>
          <w:iCs/>
          <w:u w:color="000000"/>
        </w:rPr>
        <w:t>’</w:t>
      </w:r>
      <w:r w:rsidR="00CA7549" w:rsidRPr="00ED717D">
        <w:rPr>
          <w:rFonts w:ascii="Calibri" w:eastAsia="Arial Unicode MS" w:hAnsi="Calibri" w:cs="Calibri"/>
          <w:i/>
          <w:iCs/>
          <w:u w:color="000000"/>
        </w:rPr>
        <w:t xml:space="preserve"> </w:t>
      </w:r>
      <w:r w:rsidR="00ED717D">
        <w:rPr>
          <w:rFonts w:ascii="Calibri" w:eastAsia="Arial Unicode MS" w:hAnsi="Calibri" w:cs="Calibri"/>
          <w:i/>
          <w:iCs/>
          <w:u w:color="000000"/>
        </w:rPr>
        <w:t>hematocrit</w:t>
      </w:r>
      <w:r w:rsidR="00CA7549" w:rsidRPr="00ED717D">
        <w:rPr>
          <w:rFonts w:ascii="Calibri" w:eastAsia="Arial Unicode MS" w:hAnsi="Calibri" w:cs="Calibri"/>
          <w:i/>
          <w:iCs/>
          <w:u w:color="000000"/>
        </w:rPr>
        <w:t xml:space="preserve"> </w:t>
      </w:r>
      <w:r w:rsidR="00EB0C9B" w:rsidRPr="00ED717D">
        <w:rPr>
          <w:rFonts w:ascii="Calibri" w:eastAsia="Arial Unicode MS" w:hAnsi="Calibri" w:cs="Calibri"/>
          <w:i/>
          <w:iCs/>
          <w:u w:color="000000"/>
        </w:rPr>
        <w:t>×</w:t>
      </w:r>
      <w:r w:rsidR="00CA7549" w:rsidRPr="00ED717D">
        <w:rPr>
          <w:rFonts w:ascii="Calibri" w:eastAsia="Arial Unicode MS" w:hAnsi="Calibri"/>
          <w:i/>
          <w:u w:color="000000"/>
        </w:rPr>
        <w:t xml:space="preserve"> volume of blood loss</w:t>
      </w:r>
      <w:r w:rsidR="00CA7549" w:rsidRPr="00ED717D">
        <w:rPr>
          <w:rFonts w:ascii="Calibri" w:eastAsia="Arial Unicode MS" w:hAnsi="Calibri"/>
          <w:u w:color="000000"/>
        </w:rPr>
        <w:t xml:space="preserve">, </w:t>
      </w:r>
      <w:r w:rsidR="000D1935" w:rsidRPr="00ED717D">
        <w:rPr>
          <w:rFonts w:ascii="Calibri" w:eastAsia="Arial Unicode MS" w:hAnsi="Calibri" w:cs="Calibri"/>
          <w:u w:color="000000"/>
        </w:rPr>
        <w:t xml:space="preserve">and the </w:t>
      </w:r>
      <w:r w:rsidR="00CA7549" w:rsidRPr="00ED717D">
        <w:rPr>
          <w:rFonts w:ascii="Calibri" w:eastAsia="Arial Unicode MS" w:hAnsi="Calibri"/>
          <w:u w:color="000000"/>
        </w:rPr>
        <w:t xml:space="preserve">red </w:t>
      </w:r>
      <w:r w:rsidR="007F0475" w:rsidRPr="00ED717D">
        <w:rPr>
          <w:rFonts w:ascii="Calibri" w:eastAsia="Arial Unicode MS" w:hAnsi="Calibri"/>
          <w:u w:color="000000"/>
        </w:rPr>
        <w:t xml:space="preserve">blood </w:t>
      </w:r>
      <w:r w:rsidR="00CA7549" w:rsidRPr="00ED717D">
        <w:rPr>
          <w:rFonts w:ascii="Calibri" w:eastAsia="Arial Unicode MS" w:hAnsi="Calibri"/>
          <w:u w:color="000000"/>
        </w:rPr>
        <w:t xml:space="preserve">cell mass recovered was calculated by </w:t>
      </w:r>
      <w:r w:rsidR="000D1935" w:rsidRPr="00ED717D">
        <w:rPr>
          <w:rFonts w:ascii="Calibri" w:eastAsia="Arial Unicode MS" w:hAnsi="Calibri" w:cs="Calibri"/>
          <w:u w:color="000000"/>
        </w:rPr>
        <w:t xml:space="preserve">the </w:t>
      </w:r>
      <w:r w:rsidR="00ED717D">
        <w:rPr>
          <w:rFonts w:ascii="Calibri" w:eastAsia="Arial Unicode MS" w:hAnsi="Calibri" w:cs="Calibri"/>
          <w:i/>
          <w:iCs/>
          <w:u w:color="000000"/>
        </w:rPr>
        <w:t>hematocrit</w:t>
      </w:r>
      <w:r w:rsidR="00CA7549" w:rsidRPr="00ED717D">
        <w:rPr>
          <w:rFonts w:ascii="Calibri" w:eastAsia="Arial Unicode MS" w:hAnsi="Calibri"/>
          <w:i/>
          <w:u w:color="000000"/>
        </w:rPr>
        <w:t xml:space="preserve"> of the erythrocyte concentrate </w:t>
      </w:r>
      <w:r w:rsidR="00EB0C9B" w:rsidRPr="00ED717D">
        <w:rPr>
          <w:rFonts w:ascii="Calibri" w:eastAsia="Arial Unicode MS" w:hAnsi="Calibri" w:cs="Calibri"/>
          <w:i/>
          <w:iCs/>
          <w:u w:color="000000"/>
        </w:rPr>
        <w:t>×</w:t>
      </w:r>
      <w:r w:rsidR="00CA7549" w:rsidRPr="00ED717D">
        <w:rPr>
          <w:rFonts w:ascii="Calibri" w:eastAsia="Arial Unicode MS" w:hAnsi="Calibri"/>
          <w:i/>
          <w:u w:color="000000"/>
        </w:rPr>
        <w:t xml:space="preserve"> volume of erythrocyte concentrate</w:t>
      </w:r>
      <w:r w:rsidR="00CA7549" w:rsidRPr="00ED717D">
        <w:rPr>
          <w:rFonts w:ascii="Calibri" w:eastAsia="Arial Unicode MS" w:hAnsi="Calibri"/>
          <w:u w:color="000000"/>
        </w:rPr>
        <w:t xml:space="preserve">. The percentage of recovered red </w:t>
      </w:r>
      <w:r w:rsidR="007F0475" w:rsidRPr="00ED717D">
        <w:rPr>
          <w:rFonts w:ascii="Calibri" w:eastAsia="Arial Unicode MS" w:hAnsi="Calibri"/>
          <w:u w:color="000000"/>
        </w:rPr>
        <w:t xml:space="preserve">blood </w:t>
      </w:r>
      <w:r w:rsidR="00CA7549" w:rsidRPr="00ED717D">
        <w:rPr>
          <w:rFonts w:ascii="Calibri" w:eastAsia="Arial Unicode MS" w:hAnsi="Calibri"/>
          <w:u w:color="000000"/>
        </w:rPr>
        <w:t xml:space="preserve">cell mass was calculated </w:t>
      </w:r>
      <w:r w:rsidR="00CA7549" w:rsidRPr="00ED717D">
        <w:rPr>
          <w:rFonts w:ascii="Calibri" w:eastAsia="Arial Unicode MS" w:hAnsi="Calibri" w:cs="Calibri"/>
          <w:u w:color="000000"/>
        </w:rPr>
        <w:t>by</w:t>
      </w:r>
      <w:r w:rsidR="00CA7549" w:rsidRPr="00ED717D">
        <w:rPr>
          <w:rFonts w:ascii="Calibri" w:eastAsia="Arial Unicode MS" w:hAnsi="Calibri"/>
          <w:u w:color="000000"/>
        </w:rPr>
        <w:t xml:space="preserve"> </w:t>
      </w:r>
      <w:r w:rsidR="00CA7549" w:rsidRPr="00ED717D">
        <w:rPr>
          <w:rFonts w:ascii="Calibri" w:eastAsia="Arial Unicode MS" w:hAnsi="Calibri"/>
          <w:i/>
          <w:u w:color="000000"/>
        </w:rPr>
        <w:t xml:space="preserve">red </w:t>
      </w:r>
      <w:r w:rsidR="007F0475" w:rsidRPr="00ED717D">
        <w:rPr>
          <w:rFonts w:ascii="Calibri" w:eastAsia="Arial Unicode MS" w:hAnsi="Calibri"/>
          <w:i/>
          <w:u w:color="000000"/>
        </w:rPr>
        <w:t xml:space="preserve">blood </w:t>
      </w:r>
      <w:r w:rsidR="00CA7549" w:rsidRPr="00ED717D">
        <w:rPr>
          <w:rFonts w:ascii="Calibri" w:eastAsia="Arial Unicode MS" w:hAnsi="Calibri"/>
          <w:i/>
          <w:u w:color="000000"/>
        </w:rPr>
        <w:t xml:space="preserve">cell mass </w:t>
      </w:r>
      <w:r w:rsidR="00CA7549" w:rsidRPr="00ED717D">
        <w:rPr>
          <w:rFonts w:ascii="Calibri" w:eastAsia="Arial Unicode MS" w:hAnsi="Calibri" w:cs="Calibri"/>
          <w:i/>
          <w:iCs/>
          <w:u w:color="000000"/>
        </w:rPr>
        <w:t>recover/</w:t>
      </w:r>
      <w:r w:rsidR="00CA7549" w:rsidRPr="00ED717D">
        <w:rPr>
          <w:rFonts w:ascii="Calibri" w:eastAsia="Arial Unicode MS" w:hAnsi="Calibri"/>
          <w:i/>
          <w:u w:color="000000"/>
        </w:rPr>
        <w:t>red</w:t>
      </w:r>
      <w:r w:rsidR="007F0475" w:rsidRPr="00ED717D">
        <w:rPr>
          <w:rFonts w:ascii="Calibri" w:eastAsia="Arial Unicode MS" w:hAnsi="Calibri"/>
          <w:i/>
          <w:u w:color="000000"/>
        </w:rPr>
        <w:t xml:space="preserve"> blood</w:t>
      </w:r>
      <w:r w:rsidR="00CA7549" w:rsidRPr="00ED717D">
        <w:rPr>
          <w:rFonts w:ascii="Calibri" w:eastAsia="Arial Unicode MS" w:hAnsi="Calibri"/>
          <w:i/>
          <w:u w:color="000000"/>
        </w:rPr>
        <w:t xml:space="preserve"> cell mass lost </w:t>
      </w:r>
      <w:r w:rsidR="00EB0C9B" w:rsidRPr="00ED717D">
        <w:rPr>
          <w:rFonts w:ascii="Calibri" w:eastAsia="Arial Unicode MS" w:hAnsi="Calibri" w:cs="Calibri"/>
          <w:i/>
          <w:iCs/>
          <w:u w:color="000000"/>
        </w:rPr>
        <w:t>×</w:t>
      </w:r>
      <w:r w:rsidR="00CA7549" w:rsidRPr="00ED717D">
        <w:rPr>
          <w:rFonts w:ascii="Calibri" w:eastAsia="Arial Unicode MS" w:hAnsi="Calibri"/>
          <w:i/>
          <w:u w:color="000000"/>
        </w:rPr>
        <w:t xml:space="preserve"> 100</w:t>
      </w:r>
      <w:r w:rsidR="00CA7549" w:rsidRPr="00ED717D">
        <w:rPr>
          <w:rFonts w:ascii="Calibri" w:eastAsia="Arial Unicode MS" w:hAnsi="Calibri"/>
          <w:u w:color="000000"/>
        </w:rPr>
        <w:t xml:space="preserve">. </w:t>
      </w:r>
      <w:bookmarkEnd w:id="9"/>
      <w:r w:rsidRPr="00ED717D">
        <w:rPr>
          <w:rFonts w:ascii="Calibri" w:eastAsia="Arial Unicode MS" w:hAnsi="Calibri"/>
          <w:u w:color="000000"/>
        </w:rPr>
        <w:t xml:space="preserve">Differences in </w:t>
      </w:r>
      <w:r w:rsidR="00103C07" w:rsidRPr="00ED717D">
        <w:rPr>
          <w:rFonts w:ascii="Calibri" w:eastAsia="Arial Unicode MS" w:hAnsi="Calibri" w:cs="Calibri"/>
          <w:u w:color="000000"/>
        </w:rPr>
        <w:t>patient</w:t>
      </w:r>
      <w:r w:rsidR="00103C07" w:rsidRPr="00ED717D">
        <w:rPr>
          <w:rFonts w:ascii="Calibri" w:eastAsia="Arial Unicode MS" w:hAnsi="Calibri"/>
          <w:u w:color="000000"/>
        </w:rPr>
        <w:t xml:space="preserve"> laboratory results and the results of the erythrocyte concentrate were tested using a Student’s t-test to evaluate the concentration effect of the cell saver. </w:t>
      </w:r>
      <w:r w:rsidR="004A3DA8" w:rsidRPr="00ED717D">
        <w:rPr>
          <w:rFonts w:ascii="Calibri" w:eastAsia="Arial Unicode MS" w:hAnsi="Calibri"/>
          <w:u w:color="000000"/>
        </w:rPr>
        <w:t xml:space="preserve">Using a Pearson correlation, the </w:t>
      </w:r>
      <w:r w:rsidR="004A3DA8" w:rsidRPr="00ED717D">
        <w:rPr>
          <w:rFonts w:ascii="Calibri" w:eastAsia="Arial Unicode MS" w:hAnsi="Calibri" w:cs="Calibri"/>
          <w:u w:color="000000"/>
        </w:rPr>
        <w:t>relation</w:t>
      </w:r>
      <w:r w:rsidR="00EB158D" w:rsidRPr="00ED717D">
        <w:rPr>
          <w:rFonts w:ascii="Calibri" w:eastAsia="Arial Unicode MS" w:hAnsi="Calibri"/>
          <w:u w:color="000000"/>
        </w:rPr>
        <w:t xml:space="preserve"> </w:t>
      </w:r>
      <w:r w:rsidR="00953230" w:rsidRPr="00ED717D">
        <w:rPr>
          <w:rFonts w:ascii="Calibri" w:eastAsia="Arial Unicode MS" w:hAnsi="Calibri"/>
          <w:u w:color="000000"/>
        </w:rPr>
        <w:t xml:space="preserve">between the volume of </w:t>
      </w:r>
      <w:r w:rsidR="004A3DA8" w:rsidRPr="00ED717D">
        <w:rPr>
          <w:rFonts w:ascii="Calibri" w:eastAsia="Arial Unicode MS" w:hAnsi="Calibri"/>
          <w:u w:color="000000"/>
        </w:rPr>
        <w:t xml:space="preserve">processed </w:t>
      </w:r>
      <w:r w:rsidR="00953230" w:rsidRPr="00ED717D">
        <w:rPr>
          <w:rFonts w:ascii="Calibri" w:eastAsia="Arial Unicode MS" w:hAnsi="Calibri"/>
          <w:u w:color="000000"/>
        </w:rPr>
        <w:t xml:space="preserve">fluids </w:t>
      </w:r>
      <w:r w:rsidR="004A3DA8" w:rsidRPr="00ED717D">
        <w:rPr>
          <w:rFonts w:ascii="Calibri" w:eastAsia="Arial Unicode MS" w:hAnsi="Calibri"/>
          <w:u w:color="000000"/>
        </w:rPr>
        <w:t>and</w:t>
      </w:r>
      <w:r w:rsidR="00953230" w:rsidRPr="00ED717D">
        <w:rPr>
          <w:rFonts w:ascii="Calibri" w:eastAsia="Arial Unicode MS" w:hAnsi="Calibri"/>
          <w:u w:color="000000"/>
        </w:rPr>
        <w:t xml:space="preserve"> the percentage of recovered erythrocytes </w:t>
      </w:r>
      <w:r w:rsidR="004A3DA8" w:rsidRPr="00ED717D">
        <w:rPr>
          <w:rFonts w:ascii="Calibri" w:eastAsia="Arial Unicode MS" w:hAnsi="Calibri"/>
          <w:u w:color="000000"/>
        </w:rPr>
        <w:t xml:space="preserve">was determined. Furthermore, the correlation between the preoperative </w:t>
      </w:r>
      <w:r w:rsidR="004A3DA8" w:rsidRPr="00ED717D">
        <w:rPr>
          <w:rFonts w:ascii="Calibri" w:eastAsia="Arial Unicode MS" w:hAnsi="Calibri" w:cs="Calibri"/>
          <w:u w:color="000000"/>
        </w:rPr>
        <w:t>hematocrit</w:t>
      </w:r>
      <w:r w:rsidR="004A3DA8" w:rsidRPr="00ED717D">
        <w:rPr>
          <w:rFonts w:ascii="Calibri" w:eastAsia="Arial Unicode MS" w:hAnsi="Calibri"/>
          <w:u w:color="000000"/>
        </w:rPr>
        <w:t xml:space="preserve"> and </w:t>
      </w:r>
      <w:r w:rsidR="004A3DA8" w:rsidRPr="00ED717D">
        <w:rPr>
          <w:rFonts w:ascii="Calibri" w:eastAsia="Arial Unicode MS" w:hAnsi="Calibri" w:cs="Calibri"/>
          <w:u w:color="000000"/>
        </w:rPr>
        <w:t>hematocrit</w:t>
      </w:r>
      <w:r w:rsidR="004A3DA8" w:rsidRPr="00ED717D">
        <w:rPr>
          <w:rFonts w:ascii="Calibri" w:eastAsia="Arial Unicode MS" w:hAnsi="Calibri"/>
          <w:u w:color="000000"/>
        </w:rPr>
        <w:t xml:space="preserve"> of the erythrocyte concentrate was determined.</w:t>
      </w:r>
      <w:r w:rsidR="00103C07" w:rsidRPr="00ED717D">
        <w:rPr>
          <w:rFonts w:ascii="Calibri" w:eastAsia="Arial Unicode MS" w:hAnsi="Calibri"/>
          <w:u w:color="000000"/>
        </w:rPr>
        <w:t xml:space="preserve"> </w:t>
      </w:r>
    </w:p>
    <w:p w14:paraId="57D43F37" w14:textId="77777777" w:rsidR="00D26566" w:rsidRPr="00ED717D" w:rsidRDefault="00D26566" w:rsidP="007876C5">
      <w:pPr>
        <w:spacing w:line="480" w:lineRule="auto"/>
        <w:ind w:right="-7"/>
        <w:rPr>
          <w:rFonts w:ascii="Calibri" w:eastAsia="Arial Unicode MS" w:hAnsi="Calibri"/>
          <w:b/>
          <w:u w:color="000000"/>
        </w:rPr>
      </w:pPr>
      <w:r w:rsidRPr="00ED717D">
        <w:rPr>
          <w:rFonts w:ascii="Calibri" w:eastAsia="Arial Unicode MS" w:hAnsi="Calibri"/>
          <w:b/>
          <w:u w:color="000000"/>
        </w:rPr>
        <w:t>Results</w:t>
      </w:r>
    </w:p>
    <w:p w14:paraId="048A0C35" w14:textId="77777777" w:rsidR="005314AE" w:rsidRPr="00ED717D" w:rsidRDefault="00EC34B1" w:rsidP="007876C5">
      <w:pPr>
        <w:spacing w:line="480" w:lineRule="auto"/>
        <w:ind w:right="-7"/>
        <w:rPr>
          <w:rFonts w:ascii="Calibri" w:eastAsia="Arial Unicode MS" w:hAnsi="Calibri"/>
          <w:i/>
          <w:u w:color="000000"/>
        </w:rPr>
      </w:pPr>
      <w:r w:rsidRPr="00ED717D">
        <w:rPr>
          <w:rFonts w:ascii="Calibri" w:eastAsia="Arial Unicode MS" w:hAnsi="Calibri"/>
          <w:i/>
          <w:u w:color="000000"/>
        </w:rPr>
        <w:t>Erythrocyte concentrate</w:t>
      </w:r>
      <w:r w:rsidRPr="00ED717D" w:rsidDel="00EC34B1">
        <w:rPr>
          <w:rFonts w:ascii="Calibri" w:eastAsia="Arial Unicode MS" w:hAnsi="Calibri"/>
          <w:i/>
          <w:u w:color="000000"/>
        </w:rPr>
        <w:t xml:space="preserve"> </w:t>
      </w:r>
      <w:r w:rsidR="005314AE" w:rsidRPr="00ED717D">
        <w:rPr>
          <w:rFonts w:ascii="Calibri" w:eastAsia="Arial Unicode MS" w:hAnsi="Calibri"/>
          <w:i/>
          <w:u w:color="000000"/>
        </w:rPr>
        <w:t>quality</w:t>
      </w:r>
    </w:p>
    <w:p w14:paraId="3F02FDF5" w14:textId="5D438D1A" w:rsidR="009B153C" w:rsidRPr="00ED717D" w:rsidRDefault="009B153C" w:rsidP="007876C5">
      <w:pPr>
        <w:spacing w:line="480" w:lineRule="auto"/>
        <w:ind w:right="-7"/>
        <w:rPr>
          <w:rFonts w:ascii="Calibri" w:hAnsi="Calibri"/>
          <w:color w:val="000000"/>
        </w:rPr>
      </w:pPr>
      <w:r w:rsidRPr="00ED717D">
        <w:rPr>
          <w:rFonts w:ascii="Calibri" w:eastAsia="Arial Unicode MS" w:hAnsi="Calibri"/>
          <w:u w:color="000000"/>
        </w:rPr>
        <w:t>Table 1 present</w:t>
      </w:r>
      <w:r w:rsidR="00BC572D" w:rsidRPr="00ED717D">
        <w:rPr>
          <w:rFonts w:ascii="Calibri" w:eastAsia="Arial Unicode MS" w:hAnsi="Calibri"/>
          <w:u w:color="000000"/>
        </w:rPr>
        <w:t>s</w:t>
      </w:r>
      <w:r w:rsidRPr="00ED717D">
        <w:rPr>
          <w:rFonts w:ascii="Calibri" w:eastAsia="Arial Unicode MS" w:hAnsi="Calibri"/>
          <w:u w:color="000000"/>
        </w:rPr>
        <w:t xml:space="preserve"> the main characteristics of the subjects included in the study</w:t>
      </w:r>
      <w:r w:rsidR="009E1611" w:rsidRPr="00ED717D">
        <w:rPr>
          <w:rFonts w:ascii="Calibri" w:eastAsia="Arial Unicode MS" w:hAnsi="Calibri"/>
          <w:u w:color="000000"/>
        </w:rPr>
        <w:t>. In total</w:t>
      </w:r>
      <w:r w:rsidR="001B5CA7" w:rsidRPr="00ED717D">
        <w:rPr>
          <w:rFonts w:ascii="Calibri" w:eastAsia="Arial Unicode MS" w:hAnsi="Calibri"/>
          <w:u w:color="000000"/>
        </w:rPr>
        <w:t>,</w:t>
      </w:r>
      <w:r w:rsidR="009E1611" w:rsidRPr="00ED717D">
        <w:rPr>
          <w:rFonts w:ascii="Calibri" w:eastAsia="Arial Unicode MS" w:hAnsi="Calibri"/>
          <w:u w:color="000000"/>
        </w:rPr>
        <w:t xml:space="preserve"> 16 patients were included</w:t>
      </w:r>
      <w:r w:rsidR="00365E83" w:rsidRPr="00ED717D">
        <w:rPr>
          <w:rFonts w:ascii="Calibri" w:eastAsia="Arial Unicode MS" w:hAnsi="Calibri"/>
          <w:u w:color="000000"/>
        </w:rPr>
        <w:t xml:space="preserve"> in 20 procedures</w:t>
      </w:r>
      <w:r w:rsidR="009E1611" w:rsidRPr="00ED717D">
        <w:rPr>
          <w:rFonts w:ascii="Calibri" w:eastAsia="Arial Unicode MS" w:hAnsi="Calibri"/>
          <w:u w:color="000000"/>
        </w:rPr>
        <w:t xml:space="preserve">. </w:t>
      </w:r>
      <w:r w:rsidR="000D1935" w:rsidRPr="00ED717D">
        <w:rPr>
          <w:rFonts w:ascii="Calibri" w:eastAsia="Arial Unicode MS" w:hAnsi="Calibri"/>
          <w:u w:color="000000"/>
        </w:rPr>
        <w:t>The mean</w:t>
      </w:r>
      <w:r w:rsidRPr="00ED717D">
        <w:rPr>
          <w:rFonts w:ascii="Calibri" w:eastAsia="Arial Unicode MS" w:hAnsi="Calibri"/>
          <w:u w:color="000000"/>
        </w:rPr>
        <w:t xml:space="preserve"> age was 53±16</w:t>
      </w:r>
      <w:r w:rsidR="00B47724" w:rsidRPr="00ED717D">
        <w:rPr>
          <w:rFonts w:ascii="Calibri" w:eastAsia="Arial Unicode MS" w:hAnsi="Calibri"/>
          <w:u w:color="000000"/>
        </w:rPr>
        <w:t xml:space="preserve"> years, 11 </w:t>
      </w:r>
      <w:r w:rsidRPr="00ED717D">
        <w:rPr>
          <w:rFonts w:ascii="Calibri" w:eastAsia="Arial Unicode MS" w:hAnsi="Calibri"/>
          <w:u w:color="000000"/>
        </w:rPr>
        <w:t>patients had a flame</w:t>
      </w:r>
      <w:r w:rsidR="00922E5C" w:rsidRPr="00ED717D">
        <w:rPr>
          <w:rFonts w:ascii="Calibri" w:eastAsia="Arial Unicode MS" w:hAnsi="Calibri"/>
          <w:u w:color="000000"/>
        </w:rPr>
        <w:t>-</w:t>
      </w:r>
      <w:r w:rsidRPr="00ED717D">
        <w:rPr>
          <w:rFonts w:ascii="Calibri" w:eastAsia="Arial Unicode MS" w:hAnsi="Calibri"/>
          <w:u w:color="000000"/>
        </w:rPr>
        <w:t>related injury</w:t>
      </w:r>
      <w:r w:rsidR="00922E5C" w:rsidRPr="00ED717D">
        <w:rPr>
          <w:rFonts w:ascii="Calibri" w:eastAsia="Arial Unicode MS" w:hAnsi="Calibri"/>
          <w:u w:color="000000"/>
        </w:rPr>
        <w:t>,</w:t>
      </w:r>
      <w:r w:rsidRPr="00ED717D">
        <w:rPr>
          <w:rFonts w:ascii="Calibri" w:eastAsia="Arial Unicode MS" w:hAnsi="Calibri"/>
          <w:u w:color="000000"/>
        </w:rPr>
        <w:t xml:space="preserve"> and </w:t>
      </w:r>
      <w:r w:rsidR="00B47724" w:rsidRPr="00ED717D">
        <w:rPr>
          <w:rFonts w:ascii="Calibri" w:eastAsia="Arial Unicode MS" w:hAnsi="Calibri"/>
          <w:u w:color="000000"/>
        </w:rPr>
        <w:t>5</w:t>
      </w:r>
      <w:r w:rsidRPr="00ED717D">
        <w:rPr>
          <w:rFonts w:ascii="Calibri" w:eastAsia="Arial Unicode MS" w:hAnsi="Calibri"/>
          <w:u w:color="000000"/>
        </w:rPr>
        <w:t xml:space="preserve"> </w:t>
      </w:r>
      <w:r w:rsidR="00922E5C" w:rsidRPr="00ED717D">
        <w:rPr>
          <w:rFonts w:ascii="Calibri" w:eastAsia="Arial Unicode MS" w:hAnsi="Calibri"/>
          <w:u w:color="000000"/>
        </w:rPr>
        <w:t xml:space="preserve">had </w:t>
      </w:r>
      <w:r w:rsidRPr="00ED717D">
        <w:rPr>
          <w:rFonts w:ascii="Calibri" w:eastAsia="Arial Unicode MS" w:hAnsi="Calibri"/>
          <w:u w:color="000000"/>
        </w:rPr>
        <w:t>a scalding</w:t>
      </w:r>
      <w:r w:rsidR="00922E5C" w:rsidRPr="00ED717D">
        <w:rPr>
          <w:rFonts w:ascii="Calibri" w:eastAsia="Arial Unicode MS" w:hAnsi="Calibri"/>
          <w:u w:color="000000"/>
        </w:rPr>
        <w:t>-</w:t>
      </w:r>
      <w:r w:rsidRPr="00ED717D">
        <w:rPr>
          <w:rFonts w:ascii="Calibri" w:eastAsia="Arial Unicode MS" w:hAnsi="Calibri"/>
          <w:u w:color="000000"/>
        </w:rPr>
        <w:t>related injury.</w:t>
      </w:r>
      <w:r w:rsidR="00D530D2" w:rsidRPr="00ED717D">
        <w:rPr>
          <w:rFonts w:ascii="Calibri" w:eastAsia="Arial Unicode MS" w:hAnsi="Calibri"/>
          <w:u w:color="000000"/>
        </w:rPr>
        <w:t xml:space="preserve"> </w:t>
      </w:r>
      <w:r w:rsidR="00B105ED" w:rsidRPr="00ED717D">
        <w:rPr>
          <w:rFonts w:ascii="Calibri" w:eastAsia="Arial Unicode MS" w:hAnsi="Calibri"/>
          <w:u w:color="000000"/>
        </w:rPr>
        <w:t xml:space="preserve">Prior to the surgical procedure, </w:t>
      </w:r>
      <w:r w:rsidR="00B105ED" w:rsidRPr="00ED717D">
        <w:rPr>
          <w:rFonts w:ascii="Calibri" w:hAnsi="Calibri"/>
          <w:color w:val="000000"/>
        </w:rPr>
        <w:t>a</w:t>
      </w:r>
      <w:r w:rsidR="00D530D2" w:rsidRPr="00ED717D">
        <w:rPr>
          <w:rFonts w:ascii="Calibri" w:hAnsi="Calibri"/>
          <w:color w:val="000000"/>
        </w:rPr>
        <w:t xml:space="preserve">ll patients </w:t>
      </w:r>
      <w:r w:rsidR="000378CB" w:rsidRPr="00ED717D">
        <w:rPr>
          <w:rFonts w:ascii="Calibri" w:hAnsi="Calibri"/>
          <w:color w:val="000000"/>
        </w:rPr>
        <w:t>received</w:t>
      </w:r>
      <w:r w:rsidR="00922E5C" w:rsidRPr="00ED717D">
        <w:rPr>
          <w:rFonts w:ascii="Calibri" w:hAnsi="Calibri"/>
          <w:color w:val="000000"/>
        </w:rPr>
        <w:t xml:space="preserve"> one dose of</w:t>
      </w:r>
      <w:r w:rsidR="000378CB" w:rsidRPr="00ED717D">
        <w:rPr>
          <w:rFonts w:ascii="Calibri" w:hAnsi="Calibri"/>
          <w:color w:val="000000"/>
        </w:rPr>
        <w:t xml:space="preserve"> prophylactic </w:t>
      </w:r>
      <w:r w:rsidR="00B105ED" w:rsidRPr="00ED717D">
        <w:rPr>
          <w:rFonts w:ascii="Calibri" w:hAnsi="Calibri"/>
          <w:color w:val="000000"/>
        </w:rPr>
        <w:t xml:space="preserve">intravenous </w:t>
      </w:r>
      <w:r w:rsidR="000378CB" w:rsidRPr="00ED717D">
        <w:rPr>
          <w:rFonts w:ascii="Calibri" w:hAnsi="Calibri"/>
          <w:color w:val="000000"/>
        </w:rPr>
        <w:t>antibiotics</w:t>
      </w:r>
      <w:r w:rsidR="00FB75BA" w:rsidRPr="00ED717D">
        <w:rPr>
          <w:rFonts w:ascii="Calibri" w:hAnsi="Calibri"/>
          <w:color w:val="000000"/>
        </w:rPr>
        <w:t>:</w:t>
      </w:r>
      <w:r w:rsidR="00D530D2" w:rsidRPr="00ED717D">
        <w:rPr>
          <w:rFonts w:ascii="Calibri" w:hAnsi="Calibri"/>
          <w:color w:val="000000"/>
        </w:rPr>
        <w:t xml:space="preserve"> </w:t>
      </w:r>
      <w:r w:rsidR="00A56FBD" w:rsidRPr="00ED717D">
        <w:rPr>
          <w:rFonts w:ascii="Calibri" w:hAnsi="Calibri"/>
          <w:color w:val="000000"/>
        </w:rPr>
        <w:t xml:space="preserve">15 patients received </w:t>
      </w:r>
      <w:r w:rsidR="00D530D2" w:rsidRPr="00ED717D">
        <w:rPr>
          <w:rFonts w:ascii="Calibri" w:hAnsi="Calibri"/>
          <w:color w:val="000000"/>
        </w:rPr>
        <w:t xml:space="preserve">gentamicin and </w:t>
      </w:r>
      <w:r w:rsidR="00A56FBD" w:rsidRPr="00ED717D">
        <w:rPr>
          <w:rFonts w:ascii="Calibri" w:hAnsi="Calibri"/>
          <w:color w:val="000000"/>
        </w:rPr>
        <w:t>1 patient received</w:t>
      </w:r>
      <w:r w:rsidR="00D530D2" w:rsidRPr="00ED717D">
        <w:rPr>
          <w:rFonts w:ascii="Calibri" w:hAnsi="Calibri"/>
          <w:color w:val="000000"/>
        </w:rPr>
        <w:t xml:space="preserve"> tobramycin</w:t>
      </w:r>
      <w:r w:rsidR="00834747" w:rsidRPr="00ED717D">
        <w:rPr>
          <w:rFonts w:ascii="Calibri" w:hAnsi="Calibri"/>
          <w:color w:val="000000"/>
        </w:rPr>
        <w:t xml:space="preserve"> due to allergy to gentamicin</w:t>
      </w:r>
      <w:r w:rsidR="00D530D2" w:rsidRPr="00ED717D">
        <w:rPr>
          <w:rFonts w:ascii="Calibri" w:hAnsi="Calibri"/>
          <w:color w:val="000000"/>
        </w:rPr>
        <w:t>.</w:t>
      </w:r>
      <w:r w:rsidRPr="00ED717D">
        <w:rPr>
          <w:rFonts w:ascii="Calibri" w:eastAsia="Arial Unicode MS" w:hAnsi="Calibri"/>
          <w:u w:color="000000"/>
        </w:rPr>
        <w:t xml:space="preserve"> The </w:t>
      </w:r>
      <w:r w:rsidR="00BD363F" w:rsidRPr="00ED717D">
        <w:rPr>
          <w:rFonts w:ascii="Calibri" w:eastAsia="Arial Unicode MS" w:hAnsi="Calibri"/>
          <w:u w:color="000000"/>
        </w:rPr>
        <w:t>median</w:t>
      </w:r>
      <w:r w:rsidRPr="00ED717D">
        <w:rPr>
          <w:rFonts w:ascii="Calibri" w:eastAsia="Arial Unicode MS" w:hAnsi="Calibri"/>
          <w:u w:color="000000"/>
        </w:rPr>
        <w:t xml:space="preserve"> blood loss </w:t>
      </w:r>
      <w:r w:rsidR="004A4017" w:rsidRPr="00ED717D">
        <w:rPr>
          <w:rFonts w:ascii="Calibri" w:eastAsia="Arial Unicode MS" w:hAnsi="Calibri"/>
          <w:u w:color="000000"/>
        </w:rPr>
        <w:t xml:space="preserve">estimated by weight measurement </w:t>
      </w:r>
      <w:r w:rsidRPr="00ED717D">
        <w:rPr>
          <w:rFonts w:ascii="Calibri" w:eastAsia="Arial Unicode MS" w:hAnsi="Calibri"/>
          <w:u w:color="000000"/>
        </w:rPr>
        <w:t xml:space="preserve">was </w:t>
      </w:r>
      <w:r w:rsidR="00BD363F" w:rsidRPr="00ED717D">
        <w:rPr>
          <w:rFonts w:ascii="Calibri" w:eastAsia="Arial Unicode MS" w:hAnsi="Calibri"/>
          <w:u w:color="000000"/>
        </w:rPr>
        <w:t xml:space="preserve">1830 (1053-2676) </w:t>
      </w:r>
      <w:r w:rsidR="007B11F4" w:rsidRPr="00ED717D">
        <w:rPr>
          <w:rFonts w:ascii="Calibri" w:hAnsi="Calibri" w:cs="Calibri"/>
        </w:rPr>
        <w:t>mL</w:t>
      </w:r>
      <w:r w:rsidRPr="00ED717D">
        <w:rPr>
          <w:rFonts w:ascii="Calibri" w:eastAsia="Arial Unicode MS" w:hAnsi="Calibri"/>
          <w:u w:color="000000"/>
        </w:rPr>
        <w:t xml:space="preserve"> </w:t>
      </w:r>
      <w:r w:rsidR="00A56FBD" w:rsidRPr="00ED717D">
        <w:rPr>
          <w:rFonts w:ascii="Calibri" w:eastAsia="Arial Unicode MS" w:hAnsi="Calibri"/>
          <w:u w:color="000000"/>
        </w:rPr>
        <w:t xml:space="preserve">with a minimum of 600 </w:t>
      </w:r>
      <w:r w:rsidR="007B11F4" w:rsidRPr="00ED717D">
        <w:rPr>
          <w:rFonts w:ascii="Calibri" w:hAnsi="Calibri" w:cs="Calibri"/>
        </w:rPr>
        <w:t>mL</w:t>
      </w:r>
      <w:r w:rsidR="00A56FBD" w:rsidRPr="00ED717D">
        <w:rPr>
          <w:rFonts w:ascii="Calibri" w:eastAsia="Arial Unicode MS" w:hAnsi="Calibri"/>
          <w:u w:color="000000"/>
        </w:rPr>
        <w:t xml:space="preserve"> and a maximum blood loss of 4</w:t>
      </w:r>
      <w:r w:rsidR="00FB75BA" w:rsidRPr="00ED717D">
        <w:rPr>
          <w:rFonts w:ascii="Calibri" w:eastAsia="Arial Unicode MS" w:hAnsi="Calibri"/>
          <w:u w:color="000000"/>
        </w:rPr>
        <w:t>,</w:t>
      </w:r>
      <w:r w:rsidR="00A56FBD" w:rsidRPr="00ED717D">
        <w:rPr>
          <w:rFonts w:ascii="Calibri" w:eastAsia="Arial Unicode MS" w:hAnsi="Calibri"/>
          <w:u w:color="000000"/>
        </w:rPr>
        <w:t>100</w:t>
      </w:r>
      <w:r w:rsidR="000E5A93" w:rsidRPr="00ED717D">
        <w:rPr>
          <w:rFonts w:ascii="Calibri" w:eastAsia="Arial Unicode MS" w:hAnsi="Calibri"/>
          <w:u w:color="000000"/>
        </w:rPr>
        <w:t xml:space="preserve"> </w:t>
      </w:r>
      <w:proofErr w:type="spellStart"/>
      <w:r w:rsidR="007B11F4" w:rsidRPr="00ED717D">
        <w:rPr>
          <w:rFonts w:ascii="Calibri" w:hAnsi="Calibri" w:cs="Calibri"/>
        </w:rPr>
        <w:t>mL</w:t>
      </w:r>
      <w:r w:rsidR="00A56FBD" w:rsidRPr="00ED717D">
        <w:rPr>
          <w:rFonts w:ascii="Calibri" w:eastAsia="Arial Unicode MS" w:hAnsi="Calibri"/>
          <w:u w:color="000000"/>
        </w:rPr>
        <w:t>.</w:t>
      </w:r>
      <w:proofErr w:type="spellEnd"/>
      <w:r w:rsidR="00A56FBD" w:rsidRPr="00ED717D">
        <w:rPr>
          <w:rFonts w:ascii="Calibri" w:eastAsia="Arial Unicode MS" w:hAnsi="Calibri"/>
          <w:u w:color="000000"/>
        </w:rPr>
        <w:t xml:space="preserve"> </w:t>
      </w:r>
      <w:bookmarkStart w:id="10" w:name="_Hlk42976902"/>
      <w:r w:rsidR="00A56FBD" w:rsidRPr="00ED717D">
        <w:rPr>
          <w:rFonts w:ascii="Calibri" w:eastAsia="Arial Unicode MS" w:hAnsi="Calibri"/>
          <w:u w:color="000000"/>
        </w:rPr>
        <w:t>T</w:t>
      </w:r>
      <w:r w:rsidRPr="00ED717D">
        <w:rPr>
          <w:rFonts w:ascii="Calibri" w:eastAsia="Arial Unicode MS" w:hAnsi="Calibri"/>
          <w:u w:color="000000"/>
        </w:rPr>
        <w:t xml:space="preserve">he mean </w:t>
      </w:r>
      <w:r w:rsidR="00EC34B1" w:rsidRPr="00ED717D">
        <w:rPr>
          <w:rFonts w:ascii="Calibri" w:eastAsia="Arial Unicode MS" w:hAnsi="Calibri"/>
          <w:u w:color="000000"/>
        </w:rPr>
        <w:t xml:space="preserve">volume of </w:t>
      </w:r>
      <w:r w:rsidR="00DD2DA6" w:rsidRPr="00ED717D">
        <w:rPr>
          <w:rFonts w:ascii="Calibri" w:eastAsia="Arial Unicode MS" w:hAnsi="Calibri"/>
          <w:u w:color="000000"/>
        </w:rPr>
        <w:t xml:space="preserve">recovered </w:t>
      </w:r>
      <w:r w:rsidR="00EC34B1" w:rsidRPr="00ED717D">
        <w:rPr>
          <w:rFonts w:ascii="Calibri" w:eastAsia="Arial Unicode MS" w:hAnsi="Calibri"/>
          <w:u w:color="000000"/>
        </w:rPr>
        <w:t xml:space="preserve">erythrocyte concentrate </w:t>
      </w:r>
      <w:r w:rsidRPr="00ED717D">
        <w:rPr>
          <w:rFonts w:ascii="Calibri" w:eastAsia="Arial Unicode MS" w:hAnsi="Calibri"/>
          <w:u w:color="000000"/>
        </w:rPr>
        <w:t>was 421</w:t>
      </w:r>
      <w:r w:rsidR="00D55FD7" w:rsidRPr="00ED717D">
        <w:rPr>
          <w:rFonts w:ascii="Calibri" w:hAnsi="Calibri"/>
          <w:color w:val="000000"/>
        </w:rPr>
        <w:t xml:space="preserve">±181 </w:t>
      </w:r>
      <w:proofErr w:type="spellStart"/>
      <w:r w:rsidR="007B11F4" w:rsidRPr="00ED717D">
        <w:rPr>
          <w:rFonts w:ascii="Calibri" w:hAnsi="Calibri" w:cs="Calibri"/>
        </w:rPr>
        <w:t>mL</w:t>
      </w:r>
      <w:r w:rsidR="005F57DC" w:rsidRPr="00ED717D">
        <w:rPr>
          <w:rFonts w:ascii="Calibri" w:hAnsi="Calibri"/>
          <w:color w:val="000000"/>
        </w:rPr>
        <w:t>.</w:t>
      </w:r>
      <w:proofErr w:type="spellEnd"/>
      <w:r w:rsidR="00CA7549" w:rsidRPr="00ED717D">
        <w:rPr>
          <w:rFonts w:ascii="Calibri" w:hAnsi="Calibri"/>
          <w:color w:val="000000"/>
        </w:rPr>
        <w:t xml:space="preserve"> The mean recovered red blood </w:t>
      </w:r>
      <w:r w:rsidR="007F0475" w:rsidRPr="00ED717D">
        <w:rPr>
          <w:rFonts w:ascii="Calibri" w:hAnsi="Calibri"/>
          <w:color w:val="000000"/>
        </w:rPr>
        <w:t xml:space="preserve">cell </w:t>
      </w:r>
      <w:r w:rsidR="00CA7549" w:rsidRPr="00ED717D">
        <w:rPr>
          <w:rFonts w:ascii="Calibri" w:hAnsi="Calibri"/>
          <w:color w:val="000000"/>
        </w:rPr>
        <w:t xml:space="preserve">mass was 172±96 </w:t>
      </w:r>
      <w:r w:rsidR="007B11F4" w:rsidRPr="00ED717D">
        <w:rPr>
          <w:rFonts w:ascii="Calibri" w:hAnsi="Calibri" w:cs="Calibri"/>
        </w:rPr>
        <w:t>mL</w:t>
      </w:r>
      <w:r w:rsidR="007F0475" w:rsidRPr="00ED717D">
        <w:rPr>
          <w:rFonts w:ascii="Calibri" w:hAnsi="Calibri"/>
          <w:color w:val="000000"/>
        </w:rPr>
        <w:t xml:space="preserve"> and th</w:t>
      </w:r>
      <w:r w:rsidR="00F33BB8" w:rsidRPr="00ED717D">
        <w:rPr>
          <w:rFonts w:ascii="Calibri" w:hAnsi="Calibri"/>
          <w:color w:val="000000"/>
        </w:rPr>
        <w:t xml:space="preserve">e </w:t>
      </w:r>
      <w:r w:rsidR="00CA7549" w:rsidRPr="00ED717D">
        <w:rPr>
          <w:rFonts w:ascii="Calibri" w:hAnsi="Calibri"/>
          <w:color w:val="000000"/>
        </w:rPr>
        <w:t xml:space="preserve">mean </w:t>
      </w:r>
      <w:r w:rsidR="00F33BB8" w:rsidRPr="00ED717D">
        <w:rPr>
          <w:rFonts w:ascii="Calibri" w:hAnsi="Calibri"/>
          <w:color w:val="000000"/>
        </w:rPr>
        <w:t xml:space="preserve">percentage of </w:t>
      </w:r>
      <w:r w:rsidR="00B5312B" w:rsidRPr="00ED717D">
        <w:rPr>
          <w:rFonts w:ascii="Calibri" w:hAnsi="Calibri" w:cs="Calibri"/>
          <w:color w:val="000000"/>
        </w:rPr>
        <w:t xml:space="preserve">recovered </w:t>
      </w:r>
      <w:r w:rsidR="00F33BB8" w:rsidRPr="00ED717D">
        <w:rPr>
          <w:rFonts w:ascii="Calibri" w:hAnsi="Calibri"/>
          <w:color w:val="000000"/>
        </w:rPr>
        <w:t>red blood</w:t>
      </w:r>
      <w:r w:rsidR="007F0475" w:rsidRPr="00ED717D">
        <w:rPr>
          <w:rFonts w:ascii="Calibri" w:hAnsi="Calibri"/>
          <w:color w:val="000000"/>
        </w:rPr>
        <w:t xml:space="preserve"> cell</w:t>
      </w:r>
      <w:r w:rsidR="00F33BB8" w:rsidRPr="00ED717D">
        <w:rPr>
          <w:rFonts w:ascii="Calibri" w:hAnsi="Calibri"/>
          <w:color w:val="000000"/>
        </w:rPr>
        <w:t xml:space="preserve"> mass was </w:t>
      </w:r>
      <w:r w:rsidR="00CA7549" w:rsidRPr="00ED717D">
        <w:rPr>
          <w:rFonts w:ascii="Calibri" w:hAnsi="Calibri"/>
          <w:color w:val="000000"/>
        </w:rPr>
        <w:t xml:space="preserve">29±11%. </w:t>
      </w:r>
      <w:r w:rsidR="00A4152E" w:rsidRPr="00ED717D">
        <w:rPr>
          <w:rFonts w:ascii="Calibri" w:hAnsi="Calibri"/>
          <w:color w:val="000000"/>
        </w:rPr>
        <w:t xml:space="preserve">The percentage of recovered blood </w:t>
      </w:r>
      <w:r w:rsidR="00A4152E" w:rsidRPr="00ED717D">
        <w:rPr>
          <w:rFonts w:ascii="Calibri" w:hAnsi="Calibri" w:cs="Calibri"/>
          <w:color w:val="000000"/>
        </w:rPr>
        <w:t>shows</w:t>
      </w:r>
      <w:r w:rsidR="00A4152E" w:rsidRPr="00ED717D">
        <w:rPr>
          <w:rFonts w:ascii="Calibri" w:hAnsi="Calibri"/>
          <w:color w:val="000000"/>
        </w:rPr>
        <w:t xml:space="preserve"> a weak negative correlation with the volume of blood loss (r</w:t>
      </w:r>
      <w:r w:rsidR="00A4152E" w:rsidRPr="00ED717D">
        <w:rPr>
          <w:rFonts w:ascii="Calibri" w:hAnsi="Calibri"/>
          <w:color w:val="000000"/>
          <w:vertAlign w:val="superscript"/>
        </w:rPr>
        <w:t xml:space="preserve">2 </w:t>
      </w:r>
      <w:r w:rsidR="00A4152E" w:rsidRPr="00ED717D">
        <w:rPr>
          <w:rFonts w:ascii="Calibri" w:hAnsi="Calibri"/>
          <w:color w:val="000000"/>
        </w:rPr>
        <w:t xml:space="preserve">= 0,367, </w:t>
      </w:r>
      <w:r w:rsidR="00B5312B" w:rsidRPr="00ED717D">
        <w:rPr>
          <w:rFonts w:ascii="Calibri" w:hAnsi="Calibri" w:cs="Calibri"/>
          <w:i/>
          <w:iCs/>
          <w:color w:val="000000"/>
        </w:rPr>
        <w:t>P</w:t>
      </w:r>
      <w:r w:rsidR="00A4152E" w:rsidRPr="00ED717D">
        <w:rPr>
          <w:rFonts w:ascii="Calibri" w:hAnsi="Calibri"/>
          <w:color w:val="000000"/>
        </w:rPr>
        <w:t>&lt; 0.05)</w:t>
      </w:r>
      <w:r w:rsidR="00A70BEA" w:rsidRPr="00ED717D">
        <w:rPr>
          <w:rFonts w:ascii="Calibri" w:hAnsi="Calibri"/>
          <w:color w:val="000000"/>
        </w:rPr>
        <w:t>.</w:t>
      </w:r>
      <w:bookmarkEnd w:id="10"/>
    </w:p>
    <w:p w14:paraId="70D57C63" w14:textId="64858D51" w:rsidR="00AB11BD" w:rsidRPr="00ED717D" w:rsidRDefault="00E24612" w:rsidP="004437D6">
      <w:pPr>
        <w:spacing w:line="480" w:lineRule="auto"/>
        <w:ind w:right="-7" w:firstLine="720"/>
        <w:rPr>
          <w:rFonts w:ascii="Calibri" w:hAnsi="Calibri"/>
          <w:color w:val="000000"/>
        </w:rPr>
      </w:pPr>
      <w:r w:rsidRPr="00ED717D">
        <w:rPr>
          <w:rFonts w:ascii="Calibri" w:hAnsi="Calibri"/>
          <w:color w:val="000000"/>
        </w:rPr>
        <w:t>As</w:t>
      </w:r>
      <w:r w:rsidR="00FB75BA" w:rsidRPr="00ED717D">
        <w:rPr>
          <w:rFonts w:ascii="Calibri" w:hAnsi="Calibri"/>
          <w:color w:val="000000"/>
        </w:rPr>
        <w:t xml:space="preserve"> shown in</w:t>
      </w:r>
      <w:r w:rsidRPr="00ED717D">
        <w:rPr>
          <w:rFonts w:ascii="Calibri" w:hAnsi="Calibri"/>
          <w:color w:val="000000"/>
        </w:rPr>
        <w:t xml:space="preserve"> </w:t>
      </w:r>
      <w:r w:rsidR="00FB75BA" w:rsidRPr="00ED717D">
        <w:rPr>
          <w:rFonts w:ascii="Calibri" w:hAnsi="Calibri"/>
          <w:color w:val="000000"/>
        </w:rPr>
        <w:t>T</w:t>
      </w:r>
      <w:r w:rsidRPr="00ED717D">
        <w:rPr>
          <w:rFonts w:ascii="Calibri" w:hAnsi="Calibri"/>
          <w:color w:val="000000"/>
        </w:rPr>
        <w:t xml:space="preserve">able 2, </w:t>
      </w:r>
      <w:r w:rsidR="00A56FBD" w:rsidRPr="00ED717D">
        <w:rPr>
          <w:rFonts w:ascii="Calibri" w:eastAsia="Arial Unicode MS" w:hAnsi="Calibri"/>
          <w:u w:color="000000"/>
        </w:rPr>
        <w:t xml:space="preserve">patients’ </w:t>
      </w:r>
      <w:r w:rsidR="004A4AC1" w:rsidRPr="00ED717D">
        <w:rPr>
          <w:rFonts w:ascii="Calibri" w:hAnsi="Calibri" w:cs="Calibri"/>
          <w:color w:val="000000"/>
        </w:rPr>
        <w:t>preoperative</w:t>
      </w:r>
      <w:r w:rsidR="00A56FBD" w:rsidRPr="00ED717D">
        <w:rPr>
          <w:rFonts w:ascii="Calibri" w:eastAsia="Arial Unicode MS" w:hAnsi="Calibri"/>
          <w:u w:color="000000"/>
        </w:rPr>
        <w:t xml:space="preserve"> </w:t>
      </w:r>
      <w:r w:rsidR="00ED717D">
        <w:rPr>
          <w:rFonts w:ascii="Calibri" w:eastAsia="Arial Unicode MS" w:hAnsi="Calibri"/>
          <w:u w:color="000000"/>
        </w:rPr>
        <w:t>hemoglobin</w:t>
      </w:r>
      <w:r w:rsidR="006F11C6" w:rsidRPr="00ED717D">
        <w:rPr>
          <w:rFonts w:ascii="Calibri" w:hAnsi="Calibri"/>
          <w:color w:val="000000"/>
        </w:rPr>
        <w:t xml:space="preserve"> </w:t>
      </w:r>
      <w:r w:rsidR="00FB75BA" w:rsidRPr="00ED717D">
        <w:rPr>
          <w:rFonts w:ascii="Calibri" w:hAnsi="Calibri"/>
          <w:color w:val="000000"/>
        </w:rPr>
        <w:t xml:space="preserve">and </w:t>
      </w:r>
      <w:r w:rsidR="00FB75BA" w:rsidRPr="00ED717D">
        <w:rPr>
          <w:rFonts w:ascii="Calibri" w:hAnsi="Calibri" w:cs="Calibri"/>
          <w:color w:val="000000"/>
        </w:rPr>
        <w:t>hematocrit</w:t>
      </w:r>
      <w:r w:rsidR="00FB75BA" w:rsidRPr="00ED717D">
        <w:rPr>
          <w:rFonts w:ascii="Calibri" w:hAnsi="Calibri"/>
          <w:color w:val="000000"/>
        </w:rPr>
        <w:t xml:space="preserve"> levels were</w:t>
      </w:r>
      <w:r w:rsidR="006F11C6" w:rsidRPr="00ED717D">
        <w:rPr>
          <w:rFonts w:ascii="Calibri" w:hAnsi="Calibri"/>
          <w:color w:val="000000"/>
        </w:rPr>
        <w:t xml:space="preserve"> 10.5±1.8</w:t>
      </w:r>
      <w:r w:rsidR="00AD7AC6" w:rsidRPr="00ED717D">
        <w:t xml:space="preserve"> </w:t>
      </w:r>
      <w:r w:rsidR="006F11C6" w:rsidRPr="00ED717D">
        <w:rPr>
          <w:rFonts w:ascii="Calibri" w:hAnsi="Calibri" w:cs="Calibri"/>
          <w:color w:val="000000"/>
        </w:rPr>
        <w:t>g/</w:t>
      </w:r>
      <w:proofErr w:type="spellStart"/>
      <w:r w:rsidR="006F11C6" w:rsidRPr="00ED717D">
        <w:rPr>
          <w:rFonts w:ascii="Calibri" w:hAnsi="Calibri" w:cs="Calibri"/>
          <w:color w:val="000000"/>
        </w:rPr>
        <w:t>dL</w:t>
      </w:r>
      <w:proofErr w:type="spellEnd"/>
      <w:r w:rsidR="00A56FBD" w:rsidRPr="00ED717D">
        <w:rPr>
          <w:rFonts w:ascii="Calibri" w:hAnsi="Calibri" w:cs="Calibri"/>
          <w:color w:val="000000"/>
        </w:rPr>
        <w:t xml:space="preserve"> </w:t>
      </w:r>
      <w:r w:rsidR="00A56FBD" w:rsidRPr="00ED717D">
        <w:rPr>
          <w:rFonts w:ascii="Calibri" w:hAnsi="Calibri"/>
          <w:color w:val="000000"/>
        </w:rPr>
        <w:t>and 0.33±0.05</w:t>
      </w:r>
      <w:r w:rsidR="00DF6289" w:rsidRPr="00ED717D">
        <w:rPr>
          <w:rFonts w:ascii="Calibri" w:hAnsi="Calibri"/>
          <w:color w:val="000000"/>
        </w:rPr>
        <w:t xml:space="preserve"> L/L</w:t>
      </w:r>
      <w:r w:rsidR="00FB75BA" w:rsidRPr="00ED717D">
        <w:rPr>
          <w:rFonts w:ascii="Calibri" w:hAnsi="Calibri" w:cs="Calibri"/>
          <w:color w:val="000000"/>
        </w:rPr>
        <w:t xml:space="preserve">, </w:t>
      </w:r>
      <w:r w:rsidR="004A4AC1" w:rsidRPr="00ED717D">
        <w:rPr>
          <w:rFonts w:ascii="Calibri" w:hAnsi="Calibri" w:cs="Calibri"/>
          <w:color w:val="000000"/>
        </w:rPr>
        <w:t>respectively</w:t>
      </w:r>
      <w:r w:rsidR="00A56FBD" w:rsidRPr="00ED717D">
        <w:rPr>
          <w:rFonts w:ascii="Calibri" w:hAnsi="Calibri" w:cs="Calibri"/>
          <w:color w:val="000000"/>
        </w:rPr>
        <w:t>.</w:t>
      </w:r>
      <w:r w:rsidR="00A56FBD" w:rsidRPr="00ED717D">
        <w:rPr>
          <w:rFonts w:ascii="Calibri" w:hAnsi="Calibri"/>
          <w:color w:val="000000"/>
        </w:rPr>
        <w:t xml:space="preserve"> In the erythrocyte concentrate</w:t>
      </w:r>
      <w:r w:rsidR="00FB75BA" w:rsidRPr="00ED717D">
        <w:rPr>
          <w:rFonts w:ascii="Calibri" w:hAnsi="Calibri"/>
          <w:color w:val="000000"/>
        </w:rPr>
        <w:t>,</w:t>
      </w:r>
      <w:r w:rsidR="00A56FBD" w:rsidRPr="00ED717D">
        <w:rPr>
          <w:rFonts w:ascii="Calibri" w:hAnsi="Calibri"/>
          <w:color w:val="000000"/>
        </w:rPr>
        <w:t xml:space="preserve"> </w:t>
      </w:r>
      <w:r w:rsidR="00ED717D">
        <w:rPr>
          <w:rFonts w:ascii="Calibri" w:hAnsi="Calibri" w:cs="Calibri"/>
          <w:color w:val="000000"/>
        </w:rPr>
        <w:t>hemoglobin</w:t>
      </w:r>
      <w:r w:rsidR="00A56FBD" w:rsidRPr="00ED717D">
        <w:rPr>
          <w:rFonts w:ascii="Calibri" w:hAnsi="Calibri"/>
          <w:color w:val="000000"/>
        </w:rPr>
        <w:t xml:space="preserve"> </w:t>
      </w:r>
      <w:r w:rsidR="00FB75BA" w:rsidRPr="00ED717D">
        <w:rPr>
          <w:rFonts w:ascii="Calibri" w:hAnsi="Calibri"/>
          <w:color w:val="000000"/>
        </w:rPr>
        <w:t xml:space="preserve">and </w:t>
      </w:r>
      <w:r w:rsidR="00FB75BA" w:rsidRPr="00ED717D">
        <w:rPr>
          <w:rFonts w:ascii="Calibri" w:hAnsi="Calibri" w:cs="Calibri"/>
          <w:color w:val="000000"/>
        </w:rPr>
        <w:t>hematocrit</w:t>
      </w:r>
      <w:r w:rsidR="00FB75BA" w:rsidRPr="00ED717D">
        <w:rPr>
          <w:rFonts w:ascii="Calibri" w:hAnsi="Calibri"/>
          <w:color w:val="000000"/>
        </w:rPr>
        <w:t xml:space="preserve"> levels were </w:t>
      </w:r>
      <w:r w:rsidR="00DD2DA6" w:rsidRPr="00ED717D">
        <w:rPr>
          <w:rFonts w:ascii="Calibri" w:hAnsi="Calibri"/>
          <w:color w:val="000000"/>
        </w:rPr>
        <w:t xml:space="preserve">respectively </w:t>
      </w:r>
      <w:r w:rsidR="006F11C6" w:rsidRPr="00ED717D">
        <w:rPr>
          <w:rFonts w:ascii="Calibri" w:hAnsi="Calibri"/>
          <w:color w:val="000000"/>
        </w:rPr>
        <w:t>13.2±3.9</w:t>
      </w:r>
      <w:r w:rsidR="00A56FBD" w:rsidRPr="00ED717D">
        <w:rPr>
          <w:rFonts w:ascii="Calibri" w:hAnsi="Calibri"/>
          <w:color w:val="000000"/>
        </w:rPr>
        <w:t xml:space="preserve"> </w:t>
      </w:r>
      <w:r w:rsidR="006F11C6" w:rsidRPr="00ED717D">
        <w:rPr>
          <w:rFonts w:ascii="Calibri" w:hAnsi="Calibri"/>
          <w:color w:val="000000"/>
        </w:rPr>
        <w:t>g/</w:t>
      </w:r>
      <w:proofErr w:type="spellStart"/>
      <w:r w:rsidR="006F11C6" w:rsidRPr="00ED717D">
        <w:rPr>
          <w:rFonts w:ascii="Calibri" w:hAnsi="Calibri"/>
          <w:color w:val="000000"/>
        </w:rPr>
        <w:t>dL</w:t>
      </w:r>
      <w:proofErr w:type="spellEnd"/>
      <w:r w:rsidR="00AD7AC6" w:rsidRPr="00ED717D">
        <w:rPr>
          <w:rFonts w:ascii="Calibri" w:hAnsi="Calibri"/>
          <w:color w:val="000000"/>
        </w:rPr>
        <w:t xml:space="preserve"> and 0.40±0.11</w:t>
      </w:r>
      <w:r w:rsidR="00DF6289" w:rsidRPr="00ED717D">
        <w:rPr>
          <w:rFonts w:ascii="Calibri" w:hAnsi="Calibri" w:cs="Calibri"/>
          <w:color w:val="000000"/>
        </w:rPr>
        <w:t xml:space="preserve"> L/L</w:t>
      </w:r>
      <w:r w:rsidR="00FB75BA" w:rsidRPr="00ED717D">
        <w:rPr>
          <w:rFonts w:ascii="Calibri" w:hAnsi="Calibri"/>
          <w:color w:val="000000"/>
        </w:rPr>
        <w:t>,</w:t>
      </w:r>
      <w:r w:rsidR="00A56FBD" w:rsidRPr="00ED717D">
        <w:rPr>
          <w:rFonts w:ascii="Calibri" w:hAnsi="Calibri"/>
          <w:color w:val="000000"/>
        </w:rPr>
        <w:t xml:space="preserve"> showing a concentration effect. </w:t>
      </w:r>
      <w:bookmarkStart w:id="11" w:name="_Hlk42549203"/>
      <w:r w:rsidR="007E7111" w:rsidRPr="00ED717D">
        <w:rPr>
          <w:rFonts w:ascii="Calibri" w:hAnsi="Calibri"/>
          <w:color w:val="000000"/>
        </w:rPr>
        <w:t xml:space="preserve">No significant correlation </w:t>
      </w:r>
      <w:r w:rsidR="000D1935" w:rsidRPr="00ED717D">
        <w:rPr>
          <w:rFonts w:ascii="Calibri" w:hAnsi="Calibri" w:cs="Calibri"/>
          <w:color w:val="000000"/>
        </w:rPr>
        <w:t xml:space="preserve">was observed </w:t>
      </w:r>
      <w:r w:rsidR="007E7111" w:rsidRPr="00ED717D">
        <w:rPr>
          <w:rFonts w:ascii="Calibri" w:hAnsi="Calibri"/>
          <w:color w:val="000000"/>
        </w:rPr>
        <w:t xml:space="preserve">between preoperative </w:t>
      </w:r>
      <w:r w:rsidR="007E7111" w:rsidRPr="00ED717D">
        <w:rPr>
          <w:rFonts w:ascii="Calibri" w:hAnsi="Calibri" w:cs="Calibri"/>
          <w:color w:val="000000"/>
        </w:rPr>
        <w:t>hematocrit</w:t>
      </w:r>
      <w:r w:rsidR="007E7111" w:rsidRPr="00ED717D">
        <w:rPr>
          <w:rFonts w:ascii="Calibri" w:hAnsi="Calibri"/>
          <w:color w:val="000000"/>
        </w:rPr>
        <w:t xml:space="preserve"> and the </w:t>
      </w:r>
      <w:r w:rsidR="007E7111" w:rsidRPr="00ED717D">
        <w:rPr>
          <w:rFonts w:ascii="Calibri" w:hAnsi="Calibri" w:cs="Calibri"/>
          <w:color w:val="000000"/>
        </w:rPr>
        <w:t>hematocrit</w:t>
      </w:r>
      <w:r w:rsidR="007E7111" w:rsidRPr="00ED717D">
        <w:rPr>
          <w:rFonts w:ascii="Calibri" w:hAnsi="Calibri"/>
          <w:color w:val="000000"/>
        </w:rPr>
        <w:t xml:space="preserve"> of the erythrocyte concentrate</w:t>
      </w:r>
      <w:r w:rsidR="007E7111" w:rsidRPr="00ED717D">
        <w:rPr>
          <w:rFonts w:ascii="Calibri" w:hAnsi="Calibri" w:cs="Calibri"/>
          <w:color w:val="000000"/>
        </w:rPr>
        <w:t xml:space="preserve">. </w:t>
      </w:r>
      <w:r w:rsidR="00A5029F" w:rsidRPr="00ED717D">
        <w:rPr>
          <w:rFonts w:ascii="Calibri" w:hAnsi="Calibri" w:cs="Calibri"/>
          <w:color w:val="000000"/>
        </w:rPr>
        <w:t>The p</w:t>
      </w:r>
      <w:r w:rsidR="007D3D1B" w:rsidRPr="00ED717D">
        <w:rPr>
          <w:rFonts w:ascii="Calibri" w:hAnsi="Calibri" w:cs="Calibri"/>
          <w:color w:val="000000"/>
        </w:rPr>
        <w:t>otassium</w:t>
      </w:r>
      <w:bookmarkEnd w:id="11"/>
      <w:r w:rsidR="00FB75BA" w:rsidRPr="00ED717D">
        <w:rPr>
          <w:rFonts w:ascii="Calibri" w:hAnsi="Calibri"/>
          <w:color w:val="000000"/>
        </w:rPr>
        <w:t xml:space="preserve"> level</w:t>
      </w:r>
      <w:r w:rsidR="007D3D1B" w:rsidRPr="00ED717D">
        <w:rPr>
          <w:rFonts w:ascii="Calibri" w:hAnsi="Calibri"/>
          <w:color w:val="000000"/>
        </w:rPr>
        <w:t xml:space="preserve"> was lower in the finished product </w:t>
      </w:r>
      <w:r w:rsidR="00FB75BA" w:rsidRPr="00ED717D">
        <w:rPr>
          <w:rFonts w:ascii="Calibri" w:hAnsi="Calibri"/>
          <w:color w:val="000000"/>
        </w:rPr>
        <w:t xml:space="preserve">as </w:t>
      </w:r>
      <w:r w:rsidR="007D3D1B" w:rsidRPr="00ED717D">
        <w:rPr>
          <w:rFonts w:ascii="Calibri" w:hAnsi="Calibri"/>
          <w:color w:val="000000"/>
        </w:rPr>
        <w:t xml:space="preserve">compared to the </w:t>
      </w:r>
      <w:r w:rsidR="005314AE" w:rsidRPr="00ED717D">
        <w:rPr>
          <w:rFonts w:ascii="Calibri" w:hAnsi="Calibri"/>
          <w:color w:val="000000"/>
        </w:rPr>
        <w:t>preoperative</w:t>
      </w:r>
      <w:r w:rsidR="007D3D1B" w:rsidRPr="00ED717D">
        <w:rPr>
          <w:rFonts w:ascii="Calibri" w:hAnsi="Calibri"/>
          <w:color w:val="000000"/>
        </w:rPr>
        <w:t xml:space="preserve"> value</w:t>
      </w:r>
      <w:r w:rsidR="00FB75BA" w:rsidRPr="00ED717D">
        <w:rPr>
          <w:rFonts w:ascii="Calibri" w:hAnsi="Calibri"/>
          <w:color w:val="000000"/>
        </w:rPr>
        <w:t>s</w:t>
      </w:r>
      <w:r w:rsidR="007D3D1B" w:rsidRPr="00ED717D">
        <w:rPr>
          <w:rFonts w:ascii="Calibri" w:hAnsi="Calibri"/>
          <w:color w:val="000000"/>
        </w:rPr>
        <w:t xml:space="preserve"> (</w:t>
      </w:r>
      <w:r w:rsidR="00AD7AC6" w:rsidRPr="00ED717D">
        <w:rPr>
          <w:rFonts w:ascii="Calibri" w:hAnsi="Calibri"/>
          <w:color w:val="000000"/>
        </w:rPr>
        <w:t xml:space="preserve">2.5±1.5 </w:t>
      </w:r>
      <w:proofErr w:type="spellStart"/>
      <w:r w:rsidR="00AD7AC6" w:rsidRPr="00ED717D">
        <w:rPr>
          <w:rFonts w:ascii="Calibri" w:hAnsi="Calibri"/>
          <w:color w:val="000000"/>
        </w:rPr>
        <w:t>mmol</w:t>
      </w:r>
      <w:proofErr w:type="spellEnd"/>
      <w:r w:rsidR="00AD7AC6" w:rsidRPr="00ED717D">
        <w:rPr>
          <w:rFonts w:ascii="Calibri" w:hAnsi="Calibri"/>
          <w:color w:val="000000"/>
        </w:rPr>
        <w:t xml:space="preserve">/L vs. </w:t>
      </w:r>
      <w:r w:rsidR="007D3D1B" w:rsidRPr="00ED717D">
        <w:rPr>
          <w:rFonts w:ascii="Calibri" w:hAnsi="Calibri"/>
          <w:color w:val="000000"/>
        </w:rPr>
        <w:t xml:space="preserve">4.1±0.4 </w:t>
      </w:r>
      <w:proofErr w:type="spellStart"/>
      <w:r w:rsidR="00AD7AC6" w:rsidRPr="00ED717D">
        <w:rPr>
          <w:rFonts w:ascii="Calibri" w:hAnsi="Calibri"/>
          <w:color w:val="000000"/>
        </w:rPr>
        <w:t>mmol</w:t>
      </w:r>
      <w:proofErr w:type="spellEnd"/>
      <w:r w:rsidR="00AD7AC6" w:rsidRPr="00ED717D">
        <w:rPr>
          <w:rFonts w:ascii="Calibri" w:hAnsi="Calibri"/>
          <w:color w:val="000000"/>
        </w:rPr>
        <w:t>/L</w:t>
      </w:r>
      <w:r w:rsidR="007D3D1B" w:rsidRPr="00ED717D">
        <w:rPr>
          <w:rFonts w:ascii="Calibri" w:hAnsi="Calibri"/>
          <w:color w:val="000000"/>
        </w:rPr>
        <w:t>).</w:t>
      </w:r>
      <w:r w:rsidR="000E599E" w:rsidRPr="00ED717D">
        <w:rPr>
          <w:rFonts w:ascii="Calibri" w:hAnsi="Calibri"/>
          <w:color w:val="000000"/>
        </w:rPr>
        <w:t xml:space="preserve"> </w:t>
      </w:r>
      <w:r w:rsidR="00661A82" w:rsidRPr="00ED717D">
        <w:rPr>
          <w:rFonts w:ascii="Calibri" w:hAnsi="Calibri"/>
          <w:color w:val="000000"/>
        </w:rPr>
        <w:t xml:space="preserve">The free </w:t>
      </w:r>
      <w:r w:rsidR="00661A82" w:rsidRPr="00ED717D">
        <w:rPr>
          <w:rFonts w:ascii="Calibri" w:hAnsi="Calibri" w:cs="Calibri"/>
          <w:color w:val="000000"/>
        </w:rPr>
        <w:t>hemoglobin</w:t>
      </w:r>
      <w:r w:rsidR="00661A82" w:rsidRPr="00ED717D">
        <w:rPr>
          <w:rFonts w:ascii="Calibri" w:hAnsi="Calibri"/>
          <w:color w:val="000000"/>
        </w:rPr>
        <w:t xml:space="preserve"> </w:t>
      </w:r>
      <w:r w:rsidR="00FB75BA" w:rsidRPr="00ED717D">
        <w:rPr>
          <w:rFonts w:ascii="Calibri" w:hAnsi="Calibri"/>
          <w:color w:val="000000"/>
        </w:rPr>
        <w:t xml:space="preserve">level </w:t>
      </w:r>
      <w:r w:rsidR="00A56FBD" w:rsidRPr="00ED717D">
        <w:rPr>
          <w:rFonts w:ascii="Calibri" w:hAnsi="Calibri"/>
          <w:color w:val="000000"/>
        </w:rPr>
        <w:t xml:space="preserve">of the erythrocyte concentrate </w:t>
      </w:r>
      <w:r w:rsidR="00661A82" w:rsidRPr="00ED717D">
        <w:rPr>
          <w:rFonts w:ascii="Calibri" w:hAnsi="Calibri"/>
          <w:color w:val="000000"/>
        </w:rPr>
        <w:t>was low (0.16±0.21</w:t>
      </w:r>
      <w:r w:rsidR="00AD7AC6" w:rsidRPr="00ED717D">
        <w:rPr>
          <w:rFonts w:ascii="Calibri" w:hAnsi="Calibri"/>
          <w:color w:val="000000"/>
        </w:rPr>
        <w:t xml:space="preserve"> µ</w:t>
      </w:r>
      <w:proofErr w:type="spellStart"/>
      <w:r w:rsidR="00AD7AC6" w:rsidRPr="00ED717D">
        <w:rPr>
          <w:rFonts w:ascii="Calibri" w:hAnsi="Calibri"/>
          <w:color w:val="000000"/>
        </w:rPr>
        <w:t>mol</w:t>
      </w:r>
      <w:proofErr w:type="spellEnd"/>
      <w:r w:rsidR="00AD7AC6" w:rsidRPr="00ED717D">
        <w:rPr>
          <w:rFonts w:ascii="Calibri" w:hAnsi="Calibri"/>
          <w:color w:val="000000"/>
        </w:rPr>
        <w:t>/L</w:t>
      </w:r>
      <w:r w:rsidR="00661A82" w:rsidRPr="00ED717D">
        <w:rPr>
          <w:rFonts w:ascii="Calibri" w:hAnsi="Calibri"/>
          <w:color w:val="000000"/>
        </w:rPr>
        <w:t>).</w:t>
      </w:r>
      <w:r w:rsidR="00B63FE9" w:rsidRPr="00ED717D">
        <w:rPr>
          <w:rFonts w:ascii="Calibri" w:hAnsi="Calibri"/>
          <w:color w:val="000000"/>
        </w:rPr>
        <w:t xml:space="preserve"> In total</w:t>
      </w:r>
      <w:r w:rsidR="000D1935" w:rsidRPr="00ED717D">
        <w:rPr>
          <w:rFonts w:ascii="Calibri" w:hAnsi="Calibri" w:cs="Calibri"/>
          <w:color w:val="000000"/>
        </w:rPr>
        <w:t>,</w:t>
      </w:r>
      <w:r w:rsidR="00B63FE9" w:rsidRPr="00ED717D">
        <w:rPr>
          <w:rFonts w:ascii="Calibri" w:hAnsi="Calibri"/>
          <w:color w:val="000000"/>
        </w:rPr>
        <w:t xml:space="preserve"> a mean volume of 5279±1773 </w:t>
      </w:r>
      <w:r w:rsidR="007B11F4" w:rsidRPr="00ED717D">
        <w:rPr>
          <w:rFonts w:ascii="Calibri" w:hAnsi="Calibri" w:cs="Calibri"/>
        </w:rPr>
        <w:t>mL</w:t>
      </w:r>
      <w:r w:rsidR="00B63FE9" w:rsidRPr="00ED717D">
        <w:rPr>
          <w:rFonts w:ascii="Calibri" w:hAnsi="Calibri"/>
          <w:color w:val="000000"/>
        </w:rPr>
        <w:t xml:space="preserve"> fluid was processed through the cell saver.</w:t>
      </w:r>
      <w:r w:rsidR="00085A94" w:rsidRPr="00ED717D">
        <w:rPr>
          <w:rFonts w:ascii="Calibri" w:hAnsi="Calibri"/>
          <w:color w:val="000000"/>
        </w:rPr>
        <w:t xml:space="preserve"> </w:t>
      </w:r>
      <w:r w:rsidR="00BE13AC" w:rsidRPr="00ED717D">
        <w:rPr>
          <w:rFonts w:ascii="Calibri" w:hAnsi="Calibri"/>
          <w:color w:val="000000"/>
        </w:rPr>
        <w:t xml:space="preserve">The volume of </w:t>
      </w:r>
      <w:r w:rsidR="00B63FE9" w:rsidRPr="00ED717D">
        <w:rPr>
          <w:rFonts w:ascii="Calibri" w:hAnsi="Calibri"/>
          <w:color w:val="000000"/>
        </w:rPr>
        <w:t>fluids</w:t>
      </w:r>
      <w:r w:rsidR="00BE13AC" w:rsidRPr="00ED717D">
        <w:rPr>
          <w:rFonts w:ascii="Calibri" w:hAnsi="Calibri"/>
          <w:color w:val="000000"/>
        </w:rPr>
        <w:t xml:space="preserve"> </w:t>
      </w:r>
      <w:r w:rsidR="00CF71B9" w:rsidRPr="00ED717D">
        <w:rPr>
          <w:rFonts w:ascii="Calibri" w:hAnsi="Calibri"/>
          <w:color w:val="000000"/>
        </w:rPr>
        <w:t>processed</w:t>
      </w:r>
      <w:r w:rsidR="00D02392" w:rsidRPr="00ED717D">
        <w:rPr>
          <w:rFonts w:ascii="Calibri" w:hAnsi="Calibri" w:cs="Calibri"/>
          <w:color w:val="000000"/>
        </w:rPr>
        <w:t>,</w:t>
      </w:r>
      <w:r w:rsidR="00BE13AC" w:rsidRPr="00ED717D">
        <w:rPr>
          <w:rFonts w:ascii="Calibri" w:hAnsi="Calibri"/>
          <w:color w:val="000000"/>
        </w:rPr>
        <w:t xml:space="preserve"> and the </w:t>
      </w:r>
      <w:r w:rsidR="00A4152E" w:rsidRPr="00ED717D">
        <w:rPr>
          <w:rFonts w:ascii="Calibri" w:hAnsi="Calibri"/>
          <w:color w:val="000000"/>
        </w:rPr>
        <w:t>volume</w:t>
      </w:r>
      <w:r w:rsidR="00BE13AC" w:rsidRPr="00ED717D">
        <w:rPr>
          <w:rFonts w:ascii="Calibri" w:hAnsi="Calibri"/>
          <w:color w:val="000000"/>
        </w:rPr>
        <w:t xml:space="preserve"> of recovered blood were positively correlated</w:t>
      </w:r>
      <w:r w:rsidR="00A4152E" w:rsidRPr="00ED717D">
        <w:rPr>
          <w:rFonts w:ascii="Calibri" w:hAnsi="Calibri"/>
          <w:color w:val="000000"/>
        </w:rPr>
        <w:t xml:space="preserve"> (</w:t>
      </w:r>
      <w:r w:rsidR="00BE13AC" w:rsidRPr="00ED717D">
        <w:rPr>
          <w:rFonts w:ascii="Calibri" w:hAnsi="Calibri"/>
          <w:color w:val="000000"/>
        </w:rPr>
        <w:t>r</w:t>
      </w:r>
      <w:r w:rsidR="00BE13AC" w:rsidRPr="00ED717D">
        <w:rPr>
          <w:rFonts w:ascii="Calibri" w:hAnsi="Calibri"/>
          <w:color w:val="000000"/>
          <w:vertAlign w:val="superscript"/>
        </w:rPr>
        <w:t>2</w:t>
      </w:r>
      <w:r w:rsidR="00BE13AC" w:rsidRPr="00ED717D">
        <w:rPr>
          <w:rFonts w:ascii="Calibri" w:hAnsi="Calibri"/>
          <w:color w:val="000000"/>
        </w:rPr>
        <w:t xml:space="preserve"> = 0.</w:t>
      </w:r>
      <w:r w:rsidR="00A4152E" w:rsidRPr="00ED717D">
        <w:rPr>
          <w:rFonts w:ascii="Calibri" w:hAnsi="Calibri"/>
          <w:color w:val="000000"/>
        </w:rPr>
        <w:t>607</w:t>
      </w:r>
      <w:r w:rsidR="00BE13AC" w:rsidRPr="00ED717D">
        <w:rPr>
          <w:rFonts w:ascii="Calibri" w:hAnsi="Calibri"/>
          <w:i/>
          <w:color w:val="000000"/>
        </w:rPr>
        <w:t xml:space="preserve">, </w:t>
      </w:r>
      <w:r w:rsidR="00A5029F" w:rsidRPr="00ED717D">
        <w:rPr>
          <w:rFonts w:ascii="Calibri" w:hAnsi="Calibri" w:cs="Calibri"/>
          <w:i/>
          <w:iCs/>
          <w:color w:val="000000"/>
        </w:rPr>
        <w:t>P</w:t>
      </w:r>
      <w:r w:rsidR="00BE13AC" w:rsidRPr="00ED717D">
        <w:rPr>
          <w:rFonts w:ascii="Calibri" w:hAnsi="Calibri"/>
          <w:color w:val="000000"/>
        </w:rPr>
        <w:t xml:space="preserve"> &lt; 0.0</w:t>
      </w:r>
      <w:r w:rsidR="00A4152E" w:rsidRPr="00ED717D">
        <w:rPr>
          <w:rFonts w:ascii="Calibri" w:hAnsi="Calibri"/>
          <w:color w:val="000000"/>
        </w:rPr>
        <w:t>5)</w:t>
      </w:r>
      <w:r w:rsidR="00BE13AC" w:rsidRPr="00ED717D">
        <w:rPr>
          <w:rFonts w:ascii="Calibri" w:hAnsi="Calibri"/>
          <w:color w:val="000000"/>
        </w:rPr>
        <w:t xml:space="preserve">. </w:t>
      </w:r>
    </w:p>
    <w:p w14:paraId="4911E0BE" w14:textId="77777777" w:rsidR="005314AE" w:rsidRPr="00ED717D" w:rsidRDefault="00D5584D" w:rsidP="007876C5">
      <w:pPr>
        <w:spacing w:line="480" w:lineRule="auto"/>
        <w:ind w:right="-7"/>
        <w:rPr>
          <w:rFonts w:ascii="Calibri" w:hAnsi="Calibri"/>
          <w:i/>
          <w:color w:val="000000"/>
        </w:rPr>
      </w:pPr>
      <w:r w:rsidRPr="00ED717D">
        <w:rPr>
          <w:rFonts w:ascii="Calibri" w:hAnsi="Calibri"/>
          <w:i/>
          <w:color w:val="000000"/>
        </w:rPr>
        <w:t>Microbiology</w:t>
      </w:r>
    </w:p>
    <w:p w14:paraId="4DE7BFC0" w14:textId="37E70CBA" w:rsidR="005314AE" w:rsidRPr="00ED717D" w:rsidRDefault="00DD2DA6" w:rsidP="007876C5">
      <w:pPr>
        <w:spacing w:line="480" w:lineRule="auto"/>
        <w:ind w:right="-7"/>
        <w:rPr>
          <w:rFonts w:ascii="Calibri" w:hAnsi="Calibri"/>
          <w:color w:val="000000"/>
        </w:rPr>
      </w:pPr>
      <w:r w:rsidRPr="00ED717D">
        <w:rPr>
          <w:rFonts w:ascii="Calibri" w:hAnsi="Calibri"/>
          <w:color w:val="000000"/>
        </w:rPr>
        <w:t xml:space="preserve">Table 3 </w:t>
      </w:r>
      <w:r w:rsidR="00711B03" w:rsidRPr="00ED717D">
        <w:rPr>
          <w:rFonts w:ascii="Calibri" w:hAnsi="Calibri"/>
          <w:color w:val="000000"/>
        </w:rPr>
        <w:t xml:space="preserve">shows </w:t>
      </w:r>
      <w:r w:rsidRPr="00ED717D">
        <w:rPr>
          <w:rFonts w:ascii="Calibri" w:hAnsi="Calibri"/>
          <w:color w:val="000000"/>
        </w:rPr>
        <w:t xml:space="preserve">an </w:t>
      </w:r>
      <w:r w:rsidR="00711B03" w:rsidRPr="00ED717D">
        <w:rPr>
          <w:rFonts w:ascii="Calibri" w:hAnsi="Calibri"/>
          <w:color w:val="000000"/>
        </w:rPr>
        <w:t xml:space="preserve">overview of </w:t>
      </w:r>
      <w:r w:rsidR="00B7751E" w:rsidRPr="00ED717D">
        <w:rPr>
          <w:rFonts w:ascii="Calibri" w:hAnsi="Calibri"/>
          <w:color w:val="000000"/>
        </w:rPr>
        <w:t>microorganisms</w:t>
      </w:r>
      <w:r w:rsidR="00711B03" w:rsidRPr="00ED717D">
        <w:rPr>
          <w:rFonts w:ascii="Calibri" w:hAnsi="Calibri"/>
          <w:color w:val="000000"/>
        </w:rPr>
        <w:t xml:space="preserve"> </w:t>
      </w:r>
      <w:r w:rsidR="00FB75BA" w:rsidRPr="00ED717D">
        <w:rPr>
          <w:rFonts w:ascii="Calibri" w:hAnsi="Calibri"/>
          <w:color w:val="000000"/>
        </w:rPr>
        <w:t xml:space="preserve">obtained </w:t>
      </w:r>
      <w:r w:rsidR="00A5029F" w:rsidRPr="00ED717D">
        <w:rPr>
          <w:rFonts w:ascii="Calibri" w:hAnsi="Calibri" w:cs="Calibri"/>
          <w:color w:val="000000"/>
        </w:rPr>
        <w:t>from</w:t>
      </w:r>
      <w:r w:rsidR="00482DF3" w:rsidRPr="00ED717D">
        <w:rPr>
          <w:rFonts w:ascii="Calibri" w:hAnsi="Calibri"/>
          <w:color w:val="000000"/>
        </w:rPr>
        <w:t xml:space="preserve"> the wound </w:t>
      </w:r>
      <w:r w:rsidR="00B7751E" w:rsidRPr="00ED717D">
        <w:rPr>
          <w:rFonts w:ascii="Calibri" w:hAnsi="Calibri"/>
          <w:color w:val="000000"/>
        </w:rPr>
        <w:t>and erythrocyte cultures</w:t>
      </w:r>
      <w:r w:rsidR="00711B03" w:rsidRPr="00ED717D">
        <w:rPr>
          <w:rFonts w:ascii="Calibri" w:hAnsi="Calibri"/>
          <w:color w:val="000000"/>
        </w:rPr>
        <w:t>.</w:t>
      </w:r>
      <w:r w:rsidR="00B7751E" w:rsidRPr="00ED717D">
        <w:rPr>
          <w:rFonts w:ascii="Calibri" w:hAnsi="Calibri"/>
          <w:color w:val="000000"/>
        </w:rPr>
        <w:t xml:space="preserve"> For example, the wound cultures of 9 out of 16 patients showed growth of </w:t>
      </w:r>
      <w:r w:rsidR="00C542F4" w:rsidRPr="00ED717D">
        <w:rPr>
          <w:rFonts w:ascii="Calibri" w:hAnsi="Calibri"/>
          <w:i/>
          <w:color w:val="000000"/>
        </w:rPr>
        <w:t>S</w:t>
      </w:r>
      <w:r w:rsidR="00B7751E" w:rsidRPr="00ED717D">
        <w:rPr>
          <w:rFonts w:ascii="Calibri" w:hAnsi="Calibri"/>
          <w:i/>
          <w:color w:val="000000"/>
        </w:rPr>
        <w:t>taphylococcus aureus</w:t>
      </w:r>
      <w:r w:rsidR="00B7751E" w:rsidRPr="00ED717D">
        <w:rPr>
          <w:rFonts w:ascii="Calibri" w:hAnsi="Calibri"/>
          <w:color w:val="000000"/>
        </w:rPr>
        <w:t xml:space="preserve">, while 15 of the 20 erythrocyte </w:t>
      </w:r>
      <w:r w:rsidR="00B7751E" w:rsidRPr="00ED717D">
        <w:rPr>
          <w:rFonts w:ascii="Calibri" w:hAnsi="Calibri" w:cs="Calibri"/>
          <w:color w:val="000000"/>
        </w:rPr>
        <w:t>concentrate</w:t>
      </w:r>
      <w:r w:rsidR="00B7751E" w:rsidRPr="00ED717D">
        <w:rPr>
          <w:rFonts w:ascii="Calibri" w:hAnsi="Calibri"/>
          <w:color w:val="000000"/>
        </w:rPr>
        <w:t xml:space="preserve"> </w:t>
      </w:r>
      <w:r w:rsidR="00C542F4" w:rsidRPr="00ED717D">
        <w:rPr>
          <w:rFonts w:ascii="Calibri" w:hAnsi="Calibri"/>
          <w:color w:val="000000"/>
        </w:rPr>
        <w:t xml:space="preserve">cultures </w:t>
      </w:r>
      <w:r w:rsidR="00B7751E" w:rsidRPr="00ED717D">
        <w:rPr>
          <w:rFonts w:ascii="Calibri" w:hAnsi="Calibri"/>
          <w:color w:val="000000"/>
        </w:rPr>
        <w:t xml:space="preserve">showed </w:t>
      </w:r>
      <w:r w:rsidR="00C542F4" w:rsidRPr="00ED717D">
        <w:rPr>
          <w:rFonts w:ascii="Calibri" w:hAnsi="Calibri"/>
          <w:i/>
          <w:color w:val="000000"/>
        </w:rPr>
        <w:t>S</w:t>
      </w:r>
      <w:r w:rsidR="00326B48" w:rsidRPr="00ED717D">
        <w:rPr>
          <w:rFonts w:ascii="Calibri" w:hAnsi="Calibri"/>
          <w:i/>
          <w:color w:val="000000"/>
        </w:rPr>
        <w:t>.</w:t>
      </w:r>
      <w:r w:rsidR="00B7751E" w:rsidRPr="00ED717D">
        <w:rPr>
          <w:rFonts w:ascii="Calibri" w:hAnsi="Calibri"/>
          <w:i/>
          <w:color w:val="000000"/>
        </w:rPr>
        <w:t xml:space="preserve"> aureus</w:t>
      </w:r>
      <w:r w:rsidR="00B7751E" w:rsidRPr="00ED717D">
        <w:rPr>
          <w:rFonts w:ascii="Calibri" w:hAnsi="Calibri"/>
          <w:color w:val="000000"/>
        </w:rPr>
        <w:t xml:space="preserve"> growth. </w:t>
      </w:r>
      <w:r w:rsidR="00C542F4" w:rsidRPr="00ED717D">
        <w:rPr>
          <w:rFonts w:ascii="Calibri" w:hAnsi="Calibri" w:cs="Calibri"/>
          <w:color w:val="000000"/>
        </w:rPr>
        <w:t>So</w:t>
      </w:r>
      <w:r w:rsidR="00C542F4" w:rsidRPr="00ED717D">
        <w:rPr>
          <w:rFonts w:ascii="Calibri" w:hAnsi="Calibri"/>
          <w:color w:val="000000"/>
        </w:rPr>
        <w:t>, t</w:t>
      </w:r>
      <w:r w:rsidR="00B7751E" w:rsidRPr="00ED717D">
        <w:rPr>
          <w:rFonts w:ascii="Calibri" w:hAnsi="Calibri"/>
          <w:color w:val="000000"/>
        </w:rPr>
        <w:t xml:space="preserve">he predominant microorganism was </w:t>
      </w:r>
      <w:r w:rsidR="00B7751E" w:rsidRPr="00ED717D">
        <w:rPr>
          <w:rFonts w:ascii="Calibri" w:hAnsi="Calibri"/>
          <w:i/>
          <w:color w:val="000000"/>
        </w:rPr>
        <w:t>S</w:t>
      </w:r>
      <w:r w:rsidR="00326B48" w:rsidRPr="00ED717D">
        <w:rPr>
          <w:rFonts w:ascii="Calibri" w:hAnsi="Calibri"/>
          <w:i/>
          <w:color w:val="000000"/>
        </w:rPr>
        <w:t>.</w:t>
      </w:r>
      <w:r w:rsidR="00B7751E" w:rsidRPr="00ED717D">
        <w:rPr>
          <w:rFonts w:ascii="Calibri" w:hAnsi="Calibri"/>
          <w:i/>
          <w:color w:val="000000"/>
        </w:rPr>
        <w:t xml:space="preserve"> aureus</w:t>
      </w:r>
      <w:r w:rsidR="00B7751E" w:rsidRPr="00ED717D">
        <w:rPr>
          <w:rFonts w:ascii="Calibri" w:hAnsi="Calibri"/>
          <w:color w:val="000000"/>
        </w:rPr>
        <w:t>.</w:t>
      </w:r>
      <w:r w:rsidR="00C542F4" w:rsidRPr="00ED717D">
        <w:rPr>
          <w:rFonts w:ascii="Calibri" w:hAnsi="Calibri"/>
          <w:color w:val="000000"/>
        </w:rPr>
        <w:t xml:space="preserve"> Hereafter, </w:t>
      </w:r>
      <w:r w:rsidR="00C542F4" w:rsidRPr="00ED717D">
        <w:rPr>
          <w:rFonts w:ascii="Calibri" w:hAnsi="Calibri"/>
          <w:i/>
          <w:color w:val="000000"/>
        </w:rPr>
        <w:t xml:space="preserve">Enterococcus </w:t>
      </w:r>
      <w:proofErr w:type="spellStart"/>
      <w:r w:rsidR="00C542F4" w:rsidRPr="00ED717D">
        <w:rPr>
          <w:rFonts w:ascii="Calibri" w:hAnsi="Calibri"/>
          <w:i/>
          <w:color w:val="000000"/>
        </w:rPr>
        <w:t>faecalis</w:t>
      </w:r>
      <w:proofErr w:type="spellEnd"/>
      <w:r w:rsidR="00C542F4" w:rsidRPr="00ED717D">
        <w:rPr>
          <w:rFonts w:ascii="Calibri" w:hAnsi="Calibri"/>
          <w:color w:val="000000"/>
        </w:rPr>
        <w:t xml:space="preserve"> (9/20 cultures with growth</w:t>
      </w:r>
      <w:r w:rsidR="00C542F4" w:rsidRPr="00ED717D">
        <w:rPr>
          <w:rFonts w:ascii="Calibri" w:hAnsi="Calibri" w:cs="Calibri"/>
          <w:color w:val="000000"/>
        </w:rPr>
        <w:t>)</w:t>
      </w:r>
      <w:r w:rsidR="00C542F4" w:rsidRPr="00ED717D">
        <w:rPr>
          <w:rFonts w:ascii="Calibri" w:hAnsi="Calibri"/>
          <w:color w:val="000000"/>
        </w:rPr>
        <w:t xml:space="preserve"> and </w:t>
      </w:r>
      <w:r w:rsidR="00C542F4" w:rsidRPr="00ED717D">
        <w:rPr>
          <w:rFonts w:ascii="Calibri" w:hAnsi="Calibri"/>
          <w:i/>
          <w:color w:val="000000"/>
        </w:rPr>
        <w:t>S. epidermidis</w:t>
      </w:r>
      <w:r w:rsidR="00C542F4" w:rsidRPr="00ED717D">
        <w:rPr>
          <w:rFonts w:ascii="Calibri" w:hAnsi="Calibri"/>
          <w:color w:val="000000"/>
        </w:rPr>
        <w:t xml:space="preserve"> (9/20 cultures with growth) were the most predominant microorganisms in the final erythrocyte concentrate.</w:t>
      </w:r>
      <w:r w:rsidR="00B7751E" w:rsidRPr="00ED717D">
        <w:rPr>
          <w:rFonts w:ascii="Calibri" w:hAnsi="Calibri"/>
          <w:color w:val="000000"/>
        </w:rPr>
        <w:t xml:space="preserve"> </w:t>
      </w:r>
      <w:r w:rsidR="00FB75BA" w:rsidRPr="00ED717D">
        <w:rPr>
          <w:rFonts w:ascii="Calibri" w:hAnsi="Calibri"/>
          <w:color w:val="000000"/>
        </w:rPr>
        <w:t>P</w:t>
      </w:r>
      <w:r w:rsidR="00387D93" w:rsidRPr="00ED717D">
        <w:rPr>
          <w:rFonts w:ascii="Calibri" w:hAnsi="Calibri"/>
          <w:color w:val="000000"/>
        </w:rPr>
        <w:t xml:space="preserve">reoperative wound cultures </w:t>
      </w:r>
      <w:r w:rsidR="0067773C" w:rsidRPr="00ED717D">
        <w:rPr>
          <w:rFonts w:ascii="Calibri" w:hAnsi="Calibri"/>
          <w:color w:val="000000"/>
        </w:rPr>
        <w:t>showed bacterial growth</w:t>
      </w:r>
      <w:r w:rsidR="000378CB" w:rsidRPr="00ED717D">
        <w:rPr>
          <w:rFonts w:ascii="Calibri" w:hAnsi="Calibri"/>
          <w:color w:val="000000"/>
        </w:rPr>
        <w:t xml:space="preserve"> </w:t>
      </w:r>
      <w:r w:rsidR="00835C11" w:rsidRPr="00ED717D">
        <w:rPr>
          <w:rFonts w:ascii="Calibri" w:hAnsi="Calibri"/>
          <w:color w:val="000000"/>
        </w:rPr>
        <w:t xml:space="preserve">in 21% of </w:t>
      </w:r>
      <w:r w:rsidR="00B30862" w:rsidRPr="00ED717D">
        <w:rPr>
          <w:rFonts w:ascii="Calibri" w:hAnsi="Calibri"/>
          <w:color w:val="000000"/>
        </w:rPr>
        <w:t xml:space="preserve">patients. </w:t>
      </w:r>
      <w:r w:rsidR="00E554D2" w:rsidRPr="00ED717D">
        <w:rPr>
          <w:rFonts w:ascii="Calibri" w:hAnsi="Calibri" w:cs="Calibri"/>
          <w:color w:val="000000"/>
        </w:rPr>
        <w:t>In contrast</w:t>
      </w:r>
      <w:r w:rsidR="00C542F4" w:rsidRPr="00ED717D">
        <w:rPr>
          <w:rFonts w:ascii="Calibri" w:hAnsi="Calibri"/>
          <w:color w:val="000000"/>
        </w:rPr>
        <w:t>, a</w:t>
      </w:r>
      <w:r w:rsidR="00D5584D" w:rsidRPr="00ED717D">
        <w:rPr>
          <w:rFonts w:ascii="Calibri" w:hAnsi="Calibri"/>
          <w:color w:val="000000"/>
        </w:rPr>
        <w:t>ll cultures</w:t>
      </w:r>
      <w:r w:rsidR="00C542F4" w:rsidRPr="00ED717D">
        <w:rPr>
          <w:rFonts w:ascii="Calibri" w:hAnsi="Calibri"/>
          <w:color w:val="000000"/>
        </w:rPr>
        <w:t xml:space="preserve"> </w:t>
      </w:r>
      <w:r w:rsidR="00840CF2" w:rsidRPr="00ED717D">
        <w:rPr>
          <w:rFonts w:ascii="Calibri" w:hAnsi="Calibri"/>
          <w:color w:val="000000"/>
        </w:rPr>
        <w:t xml:space="preserve">obtained </w:t>
      </w:r>
      <w:r w:rsidR="00D5584D" w:rsidRPr="00ED717D">
        <w:rPr>
          <w:rFonts w:ascii="Calibri" w:hAnsi="Calibri"/>
          <w:color w:val="000000"/>
        </w:rPr>
        <w:t xml:space="preserve">during the washing process </w:t>
      </w:r>
      <w:r w:rsidR="0067773C" w:rsidRPr="00ED717D">
        <w:rPr>
          <w:rFonts w:ascii="Calibri" w:hAnsi="Calibri"/>
          <w:color w:val="000000"/>
        </w:rPr>
        <w:t>showed bacterial growth</w:t>
      </w:r>
      <w:r w:rsidR="00277E0D" w:rsidRPr="00ED717D">
        <w:rPr>
          <w:rFonts w:ascii="Calibri" w:hAnsi="Calibri"/>
          <w:color w:val="000000"/>
        </w:rPr>
        <w:t xml:space="preserve">. </w:t>
      </w:r>
      <w:r w:rsidR="00C542F4" w:rsidRPr="00ED717D">
        <w:rPr>
          <w:rFonts w:ascii="Calibri" w:hAnsi="Calibri"/>
          <w:color w:val="000000"/>
        </w:rPr>
        <w:t xml:space="preserve">Most of the microorganisms </w:t>
      </w:r>
      <w:r w:rsidR="000378CB" w:rsidRPr="00ED717D">
        <w:rPr>
          <w:rFonts w:ascii="Calibri" w:hAnsi="Calibri"/>
          <w:color w:val="000000"/>
        </w:rPr>
        <w:t xml:space="preserve">found in </w:t>
      </w:r>
      <w:r w:rsidR="00C542F4" w:rsidRPr="00ED717D">
        <w:rPr>
          <w:rFonts w:ascii="Calibri" w:hAnsi="Calibri"/>
          <w:color w:val="000000"/>
        </w:rPr>
        <w:t xml:space="preserve">the preoperative </w:t>
      </w:r>
      <w:r w:rsidR="000378CB" w:rsidRPr="00ED717D">
        <w:rPr>
          <w:rFonts w:ascii="Calibri" w:hAnsi="Calibri"/>
          <w:color w:val="000000"/>
        </w:rPr>
        <w:t xml:space="preserve">wound cultures were also present in the final </w:t>
      </w:r>
      <w:r w:rsidR="00C542F4" w:rsidRPr="00ED717D">
        <w:rPr>
          <w:rFonts w:ascii="Calibri" w:hAnsi="Calibri"/>
          <w:color w:val="000000"/>
        </w:rPr>
        <w:t>erythrocyte concentrate</w:t>
      </w:r>
      <w:r w:rsidR="000378CB" w:rsidRPr="00ED717D">
        <w:rPr>
          <w:rFonts w:ascii="Calibri" w:hAnsi="Calibri"/>
          <w:color w:val="000000"/>
        </w:rPr>
        <w:t xml:space="preserve">. </w:t>
      </w:r>
    </w:p>
    <w:p w14:paraId="4EB403B6" w14:textId="77777777" w:rsidR="003A47CD" w:rsidRPr="00ED717D" w:rsidRDefault="003A47CD" w:rsidP="007876C5">
      <w:pPr>
        <w:spacing w:line="480" w:lineRule="auto"/>
        <w:ind w:right="-7"/>
        <w:rPr>
          <w:rFonts w:ascii="Calibri" w:eastAsia="Arial Unicode MS" w:hAnsi="Calibri"/>
          <w:b/>
          <w:u w:color="000000"/>
        </w:rPr>
      </w:pPr>
      <w:r w:rsidRPr="00ED717D">
        <w:rPr>
          <w:rFonts w:ascii="Calibri" w:eastAsia="Arial Unicode MS" w:hAnsi="Calibri"/>
          <w:b/>
          <w:u w:color="000000"/>
        </w:rPr>
        <w:t>Discussion</w:t>
      </w:r>
    </w:p>
    <w:p w14:paraId="6AFF4A96" w14:textId="2F205FD9" w:rsidR="00D97634" w:rsidRPr="00ED717D" w:rsidRDefault="00E60D95" w:rsidP="00E60D95">
      <w:pPr>
        <w:spacing w:line="480" w:lineRule="auto"/>
        <w:rPr>
          <w:rFonts w:ascii="Calibri" w:eastAsia="Arial Unicode MS" w:hAnsi="Calibri"/>
          <w:color w:val="000000"/>
          <w:u w:color="000000"/>
        </w:rPr>
      </w:pPr>
      <w:r w:rsidRPr="00ED717D">
        <w:rPr>
          <w:rFonts w:ascii="Calibri" w:eastAsia="Arial Unicode MS" w:hAnsi="Calibri"/>
          <w:color w:val="000000"/>
          <w:u w:color="000000"/>
        </w:rPr>
        <w:t xml:space="preserve">This </w:t>
      </w:r>
      <w:r w:rsidR="00677B92" w:rsidRPr="00ED717D">
        <w:rPr>
          <w:rFonts w:ascii="Calibri" w:eastAsia="Arial Unicode MS" w:hAnsi="Calibri"/>
          <w:color w:val="000000"/>
          <w:u w:color="000000"/>
        </w:rPr>
        <w:t>stud</w:t>
      </w:r>
      <w:r w:rsidR="00764F4C" w:rsidRPr="00ED717D">
        <w:rPr>
          <w:rFonts w:ascii="Calibri" w:eastAsia="Arial Unicode MS" w:hAnsi="Calibri"/>
          <w:color w:val="000000"/>
          <w:u w:color="000000"/>
        </w:rPr>
        <w:t xml:space="preserve">y </w:t>
      </w:r>
      <w:r w:rsidR="00677B92" w:rsidRPr="00ED717D">
        <w:rPr>
          <w:rFonts w:ascii="Calibri" w:eastAsia="Arial Unicode MS" w:hAnsi="Calibri"/>
          <w:color w:val="000000"/>
          <w:u w:color="000000"/>
        </w:rPr>
        <w:t>investigat</w:t>
      </w:r>
      <w:r w:rsidR="00764F4C" w:rsidRPr="00ED717D">
        <w:rPr>
          <w:rFonts w:ascii="Calibri" w:eastAsia="Arial Unicode MS" w:hAnsi="Calibri"/>
          <w:color w:val="000000"/>
          <w:u w:color="000000"/>
        </w:rPr>
        <w:t>ed</w:t>
      </w:r>
      <w:r w:rsidRPr="00ED717D">
        <w:rPr>
          <w:rFonts w:ascii="Calibri" w:eastAsia="Arial Unicode MS" w:hAnsi="Calibri"/>
          <w:color w:val="000000"/>
          <w:u w:color="000000"/>
        </w:rPr>
        <w:t xml:space="preserve"> the feasibility of using </w:t>
      </w:r>
      <w:r w:rsidR="001222B6" w:rsidRPr="00ED717D">
        <w:rPr>
          <w:rFonts w:ascii="Calibri" w:eastAsia="Arial Unicode MS" w:hAnsi="Calibri"/>
          <w:color w:val="000000"/>
          <w:u w:color="000000"/>
        </w:rPr>
        <w:t xml:space="preserve">a </w:t>
      </w:r>
      <w:r w:rsidR="00B105ED" w:rsidRPr="00ED717D">
        <w:rPr>
          <w:rFonts w:ascii="Calibri" w:eastAsia="Arial Unicode MS" w:hAnsi="Calibri"/>
          <w:color w:val="000000"/>
          <w:u w:color="000000"/>
        </w:rPr>
        <w:t>cell salvage</w:t>
      </w:r>
      <w:r w:rsidRPr="00ED717D">
        <w:rPr>
          <w:rFonts w:ascii="Calibri" w:eastAsia="Arial Unicode MS" w:hAnsi="Calibri"/>
          <w:color w:val="000000"/>
          <w:u w:color="000000"/>
        </w:rPr>
        <w:t xml:space="preserve"> </w:t>
      </w:r>
      <w:r w:rsidR="000D1935" w:rsidRPr="00ED717D">
        <w:rPr>
          <w:rFonts w:ascii="Calibri" w:eastAsia="Arial Unicode MS" w:hAnsi="Calibri" w:cs="Calibri"/>
          <w:color w:val="000000"/>
          <w:u w:color="000000"/>
        </w:rPr>
        <w:t xml:space="preserve">technique </w:t>
      </w:r>
      <w:r w:rsidRPr="00ED717D">
        <w:rPr>
          <w:rFonts w:ascii="Calibri" w:eastAsia="Arial Unicode MS" w:hAnsi="Calibri"/>
          <w:color w:val="000000"/>
          <w:u w:color="000000"/>
        </w:rPr>
        <w:t xml:space="preserve">in burn excisional surgery as a </w:t>
      </w:r>
      <w:r w:rsidR="00677B92" w:rsidRPr="00ED717D">
        <w:rPr>
          <w:rFonts w:ascii="Calibri" w:eastAsia="Arial Unicode MS" w:hAnsi="Calibri"/>
          <w:color w:val="000000"/>
          <w:u w:color="000000"/>
        </w:rPr>
        <w:t>blood</w:t>
      </w:r>
      <w:r w:rsidR="000F28BE" w:rsidRPr="00ED717D">
        <w:rPr>
          <w:rFonts w:ascii="Calibri" w:eastAsia="Arial Unicode MS" w:hAnsi="Calibri"/>
          <w:color w:val="000000"/>
          <w:u w:color="000000"/>
        </w:rPr>
        <w:t>-</w:t>
      </w:r>
      <w:r w:rsidR="00B44930" w:rsidRPr="00ED717D">
        <w:rPr>
          <w:rFonts w:ascii="Calibri" w:eastAsia="Arial Unicode MS" w:hAnsi="Calibri"/>
          <w:color w:val="000000"/>
          <w:u w:color="000000"/>
        </w:rPr>
        <w:t>saving</w:t>
      </w:r>
      <w:r w:rsidRPr="00ED717D">
        <w:rPr>
          <w:rFonts w:ascii="Calibri" w:eastAsia="Arial Unicode MS" w:hAnsi="Calibri"/>
          <w:color w:val="000000"/>
          <w:u w:color="000000"/>
        </w:rPr>
        <w:t xml:space="preserve"> </w:t>
      </w:r>
      <w:r w:rsidR="00442CF5" w:rsidRPr="00ED717D">
        <w:rPr>
          <w:rFonts w:ascii="Calibri" w:eastAsia="Arial Unicode MS" w:hAnsi="Calibri"/>
          <w:color w:val="000000"/>
          <w:u w:color="000000"/>
        </w:rPr>
        <w:t>method</w:t>
      </w:r>
      <w:r w:rsidRPr="00ED717D">
        <w:rPr>
          <w:rFonts w:ascii="Calibri" w:eastAsia="Arial Unicode MS" w:hAnsi="Calibri"/>
          <w:color w:val="000000"/>
          <w:u w:color="000000"/>
        </w:rPr>
        <w:t xml:space="preserve">. </w:t>
      </w:r>
      <w:r w:rsidR="00673607" w:rsidRPr="00ED717D">
        <w:rPr>
          <w:rFonts w:ascii="Calibri" w:eastAsia="Arial Unicode MS" w:hAnsi="Calibri"/>
          <w:color w:val="000000"/>
          <w:u w:color="000000"/>
        </w:rPr>
        <w:t xml:space="preserve">Recovering shed erythrocytes is </w:t>
      </w:r>
      <w:r w:rsidR="00C956FF" w:rsidRPr="00ED717D">
        <w:rPr>
          <w:rFonts w:ascii="Calibri" w:eastAsia="Arial Unicode MS" w:hAnsi="Calibri"/>
          <w:color w:val="000000"/>
          <w:u w:color="000000"/>
        </w:rPr>
        <w:t>feasible</w:t>
      </w:r>
      <w:r w:rsidR="00673607" w:rsidRPr="00ED717D">
        <w:rPr>
          <w:rFonts w:ascii="Calibri" w:eastAsia="Arial Unicode MS" w:hAnsi="Calibri"/>
          <w:color w:val="000000"/>
          <w:u w:color="000000"/>
        </w:rPr>
        <w:t xml:space="preserve">. </w:t>
      </w:r>
      <w:r w:rsidR="000D42C1" w:rsidRPr="00ED717D">
        <w:rPr>
          <w:rFonts w:ascii="Calibri" w:eastAsia="Arial Unicode MS" w:hAnsi="Calibri"/>
          <w:color w:val="000000"/>
          <w:u w:color="000000"/>
        </w:rPr>
        <w:t>D</w:t>
      </w:r>
      <w:r w:rsidR="00673607" w:rsidRPr="00ED717D">
        <w:rPr>
          <w:rFonts w:ascii="Calibri" w:eastAsia="Arial Unicode MS" w:hAnsi="Calibri"/>
          <w:color w:val="000000"/>
          <w:u w:color="000000"/>
        </w:rPr>
        <w:t xml:space="preserve">espite </w:t>
      </w:r>
      <w:r w:rsidR="00C956FF" w:rsidRPr="00ED717D">
        <w:rPr>
          <w:rFonts w:ascii="Calibri" w:eastAsia="Arial Unicode MS" w:hAnsi="Calibri"/>
          <w:color w:val="000000"/>
          <w:u w:color="000000"/>
        </w:rPr>
        <w:t>strict</w:t>
      </w:r>
      <w:r w:rsidR="00673607" w:rsidRPr="00ED717D">
        <w:rPr>
          <w:rFonts w:ascii="Calibri" w:eastAsia="Arial Unicode MS" w:hAnsi="Calibri"/>
          <w:color w:val="000000"/>
          <w:u w:color="000000"/>
        </w:rPr>
        <w:t xml:space="preserve"> sterile handling, the erythrocyte </w:t>
      </w:r>
      <w:r w:rsidR="00707CB0" w:rsidRPr="00ED717D">
        <w:rPr>
          <w:rFonts w:ascii="Calibri" w:eastAsia="Arial Unicode MS" w:hAnsi="Calibri" w:cs="Calibri"/>
          <w:color w:val="000000"/>
          <w:u w:color="000000"/>
        </w:rPr>
        <w:t>concentrates</w:t>
      </w:r>
      <w:r w:rsidR="00C0441D" w:rsidRPr="00ED717D">
        <w:rPr>
          <w:rFonts w:ascii="Calibri" w:eastAsia="Arial Unicode MS" w:hAnsi="Calibri"/>
          <w:color w:val="000000"/>
          <w:u w:color="000000"/>
        </w:rPr>
        <w:t xml:space="preserve"> </w:t>
      </w:r>
      <w:r w:rsidR="000D42C1" w:rsidRPr="00ED717D">
        <w:rPr>
          <w:rFonts w:ascii="Calibri" w:eastAsia="Arial Unicode MS" w:hAnsi="Calibri"/>
          <w:color w:val="000000"/>
          <w:u w:color="000000"/>
        </w:rPr>
        <w:t>of</w:t>
      </w:r>
      <w:r w:rsidR="00673607" w:rsidRPr="00ED717D">
        <w:rPr>
          <w:rFonts w:ascii="Calibri" w:eastAsia="Arial Unicode MS" w:hAnsi="Calibri"/>
          <w:color w:val="000000"/>
          <w:u w:color="000000"/>
        </w:rPr>
        <w:t xml:space="preserve"> all patients </w:t>
      </w:r>
      <w:r w:rsidR="000D42C1" w:rsidRPr="00ED717D">
        <w:rPr>
          <w:rFonts w:ascii="Calibri" w:eastAsia="Arial Unicode MS" w:hAnsi="Calibri"/>
          <w:color w:val="000000"/>
          <w:u w:color="000000"/>
        </w:rPr>
        <w:t xml:space="preserve">showed </w:t>
      </w:r>
      <w:r w:rsidR="00673607" w:rsidRPr="00ED717D">
        <w:rPr>
          <w:rFonts w:ascii="Calibri" w:eastAsia="Arial Unicode MS" w:hAnsi="Calibri"/>
          <w:color w:val="000000"/>
          <w:u w:color="000000"/>
        </w:rPr>
        <w:t xml:space="preserve">bacterial contamination. The </w:t>
      </w:r>
      <w:r w:rsidR="00673607" w:rsidRPr="00ED717D">
        <w:rPr>
          <w:rFonts w:ascii="Calibri" w:eastAsia="Arial Unicode MS" w:hAnsi="Calibri" w:cs="Calibri"/>
          <w:color w:val="000000"/>
          <w:u w:color="000000"/>
        </w:rPr>
        <w:t>consequence</w:t>
      </w:r>
      <w:r w:rsidR="000D42C1" w:rsidRPr="00ED717D">
        <w:rPr>
          <w:rFonts w:ascii="Calibri" w:eastAsia="Arial Unicode MS" w:hAnsi="Calibri"/>
          <w:color w:val="000000"/>
          <w:u w:color="000000"/>
        </w:rPr>
        <w:t xml:space="preserve"> of this contamination </w:t>
      </w:r>
      <w:r w:rsidR="000D42C1" w:rsidRPr="00ED717D">
        <w:rPr>
          <w:rFonts w:ascii="Calibri" w:eastAsia="Arial Unicode MS" w:hAnsi="Calibri" w:cs="Calibri"/>
          <w:color w:val="000000"/>
          <w:u w:color="000000"/>
        </w:rPr>
        <w:t>remain</w:t>
      </w:r>
      <w:r w:rsidR="00ED717D">
        <w:rPr>
          <w:rFonts w:ascii="Calibri" w:eastAsia="Arial Unicode MS" w:hAnsi="Calibri" w:cs="Calibri"/>
          <w:color w:val="000000"/>
          <w:u w:color="000000"/>
        </w:rPr>
        <w:t>s</w:t>
      </w:r>
      <w:r w:rsidR="000D42C1" w:rsidRPr="00ED717D">
        <w:rPr>
          <w:rFonts w:ascii="Calibri" w:eastAsia="Arial Unicode MS" w:hAnsi="Calibri"/>
          <w:color w:val="000000"/>
          <w:u w:color="000000"/>
        </w:rPr>
        <w:t xml:space="preserve"> unclear and </w:t>
      </w:r>
      <w:r w:rsidR="005C7709" w:rsidRPr="00ED717D">
        <w:rPr>
          <w:rFonts w:ascii="Calibri" w:eastAsia="Arial Unicode MS" w:hAnsi="Calibri"/>
          <w:color w:val="000000"/>
          <w:u w:color="000000"/>
        </w:rPr>
        <w:t>should</w:t>
      </w:r>
      <w:r w:rsidR="000D42C1" w:rsidRPr="00ED717D">
        <w:rPr>
          <w:rFonts w:ascii="Calibri" w:eastAsia="Arial Unicode MS" w:hAnsi="Calibri"/>
          <w:color w:val="000000"/>
          <w:u w:color="000000"/>
        </w:rPr>
        <w:t xml:space="preserve"> be </w:t>
      </w:r>
      <w:r w:rsidR="004F21A2" w:rsidRPr="00ED717D">
        <w:rPr>
          <w:rFonts w:ascii="Calibri" w:eastAsia="Arial Unicode MS" w:hAnsi="Calibri"/>
          <w:color w:val="000000"/>
          <w:u w:color="000000"/>
        </w:rPr>
        <w:t xml:space="preserve">investigated </w:t>
      </w:r>
      <w:r w:rsidR="000D42C1" w:rsidRPr="00ED717D">
        <w:rPr>
          <w:rFonts w:ascii="Calibri" w:eastAsia="Arial Unicode MS" w:hAnsi="Calibri"/>
          <w:color w:val="000000"/>
          <w:u w:color="000000"/>
        </w:rPr>
        <w:t>in future</w:t>
      </w:r>
      <w:r w:rsidR="004F21A2" w:rsidRPr="00ED717D">
        <w:rPr>
          <w:rFonts w:ascii="Calibri" w:eastAsia="Arial Unicode MS" w:hAnsi="Calibri"/>
          <w:color w:val="000000"/>
          <w:u w:color="000000"/>
        </w:rPr>
        <w:t xml:space="preserve"> studies</w:t>
      </w:r>
      <w:r w:rsidR="000D42C1" w:rsidRPr="00ED717D">
        <w:rPr>
          <w:rFonts w:ascii="Calibri" w:eastAsia="Arial Unicode MS" w:hAnsi="Calibri"/>
          <w:color w:val="000000"/>
          <w:u w:color="000000"/>
        </w:rPr>
        <w:t>.</w:t>
      </w:r>
    </w:p>
    <w:p w14:paraId="5EDD44CA" w14:textId="6E7F9267" w:rsidR="00BB2FA1" w:rsidRPr="00ED717D" w:rsidRDefault="00262AFD" w:rsidP="00FA0B29">
      <w:pPr>
        <w:spacing w:line="480" w:lineRule="auto"/>
        <w:ind w:firstLine="720"/>
        <w:rPr>
          <w:rFonts w:ascii="Calibri" w:eastAsia="Arial Unicode MS" w:hAnsi="Calibri"/>
          <w:color w:val="000000"/>
          <w:u w:color="000000"/>
        </w:rPr>
      </w:pPr>
      <w:r w:rsidRPr="00ED717D">
        <w:rPr>
          <w:rFonts w:ascii="Calibri" w:eastAsia="Arial Unicode MS" w:hAnsi="Calibri"/>
          <w:color w:val="000000"/>
          <w:u w:color="000000"/>
        </w:rPr>
        <w:t xml:space="preserve">The </w:t>
      </w:r>
      <w:r w:rsidR="00DD1105" w:rsidRPr="00ED717D">
        <w:rPr>
          <w:rFonts w:ascii="Calibri" w:eastAsia="Arial Unicode MS" w:hAnsi="Calibri"/>
          <w:color w:val="000000"/>
          <w:u w:color="000000"/>
        </w:rPr>
        <w:t>blood retrieval</w:t>
      </w:r>
      <w:r w:rsidRPr="00ED717D">
        <w:rPr>
          <w:rFonts w:ascii="Calibri" w:eastAsia="Arial Unicode MS" w:hAnsi="Calibri"/>
          <w:color w:val="000000"/>
          <w:u w:color="000000"/>
        </w:rPr>
        <w:t xml:space="preserve"> method combin</w:t>
      </w:r>
      <w:r w:rsidR="004E5E05" w:rsidRPr="00ED717D">
        <w:rPr>
          <w:rFonts w:ascii="Calibri" w:eastAsia="Arial Unicode MS" w:hAnsi="Calibri"/>
          <w:color w:val="000000"/>
          <w:u w:color="000000"/>
        </w:rPr>
        <w:t>ed</w:t>
      </w:r>
      <w:r w:rsidRPr="00ED717D">
        <w:rPr>
          <w:rFonts w:ascii="Calibri" w:eastAsia="Arial Unicode MS" w:hAnsi="Calibri"/>
          <w:color w:val="000000"/>
          <w:u w:color="000000"/>
        </w:rPr>
        <w:t xml:space="preserve"> with the use of </w:t>
      </w:r>
      <w:r w:rsidR="00B105ED" w:rsidRPr="00ED717D">
        <w:rPr>
          <w:rFonts w:ascii="Calibri" w:eastAsia="Arial Unicode MS" w:hAnsi="Calibri"/>
          <w:color w:val="000000"/>
          <w:u w:color="000000"/>
        </w:rPr>
        <w:t>cell salvage</w:t>
      </w:r>
      <w:r w:rsidRPr="00ED717D">
        <w:rPr>
          <w:rFonts w:ascii="Calibri" w:eastAsia="Arial Unicode MS" w:hAnsi="Calibri"/>
          <w:color w:val="000000"/>
          <w:u w:color="000000"/>
        </w:rPr>
        <w:t xml:space="preserve"> is </w:t>
      </w:r>
      <w:r w:rsidR="0026048D" w:rsidRPr="00ED717D">
        <w:rPr>
          <w:rFonts w:ascii="Calibri" w:eastAsia="Arial Unicode MS" w:hAnsi="Calibri"/>
          <w:color w:val="000000"/>
          <w:u w:color="000000"/>
        </w:rPr>
        <w:t>effective</w:t>
      </w:r>
      <w:r w:rsidRPr="00ED717D">
        <w:rPr>
          <w:rFonts w:ascii="Calibri" w:eastAsia="Arial Unicode MS" w:hAnsi="Calibri"/>
          <w:color w:val="000000"/>
          <w:u w:color="000000"/>
        </w:rPr>
        <w:t xml:space="preserve"> in recovering </w:t>
      </w:r>
      <w:r w:rsidR="00960340" w:rsidRPr="00ED717D">
        <w:rPr>
          <w:rFonts w:ascii="Calibri" w:eastAsia="Arial Unicode MS" w:hAnsi="Calibri"/>
          <w:color w:val="000000"/>
          <w:u w:color="000000"/>
        </w:rPr>
        <w:t>erythrocytes</w:t>
      </w:r>
      <w:r w:rsidR="00EC34B1" w:rsidRPr="00ED717D">
        <w:rPr>
          <w:rFonts w:ascii="Calibri" w:eastAsia="Arial Unicode MS" w:hAnsi="Calibri"/>
          <w:color w:val="000000"/>
          <w:u w:color="000000"/>
        </w:rPr>
        <w:t xml:space="preserve"> </w:t>
      </w:r>
      <w:r w:rsidRPr="00ED717D">
        <w:rPr>
          <w:rFonts w:ascii="Calibri" w:eastAsia="Arial Unicode MS" w:hAnsi="Calibri"/>
          <w:color w:val="000000"/>
          <w:u w:color="000000"/>
        </w:rPr>
        <w:t xml:space="preserve">during burn excisional surgery. </w:t>
      </w:r>
      <w:r w:rsidR="004E5E05" w:rsidRPr="00ED717D">
        <w:rPr>
          <w:rFonts w:ascii="Calibri" w:eastAsia="Arial Unicode MS" w:hAnsi="Calibri" w:cs="Calibri"/>
          <w:color w:val="000000"/>
          <w:u w:color="000000"/>
        </w:rPr>
        <w:t>H</w:t>
      </w:r>
      <w:r w:rsidRPr="00ED717D">
        <w:rPr>
          <w:rFonts w:ascii="Calibri" w:eastAsia="Arial Unicode MS" w:hAnsi="Calibri" w:cs="Calibri"/>
          <w:color w:val="000000"/>
          <w:u w:color="000000"/>
        </w:rPr>
        <w:t>emoglobin</w:t>
      </w:r>
      <w:r w:rsidRPr="00ED717D">
        <w:rPr>
          <w:rFonts w:ascii="Calibri" w:eastAsia="Arial Unicode MS" w:hAnsi="Calibri"/>
          <w:color w:val="000000"/>
          <w:u w:color="000000"/>
        </w:rPr>
        <w:t xml:space="preserve"> and </w:t>
      </w:r>
      <w:r w:rsidR="00ED717D">
        <w:rPr>
          <w:rFonts w:ascii="Calibri" w:eastAsia="Arial Unicode MS" w:hAnsi="Calibri" w:cs="Calibri"/>
          <w:color w:val="000000"/>
          <w:u w:color="000000"/>
        </w:rPr>
        <w:t>hematocrit</w:t>
      </w:r>
      <w:r w:rsidRPr="00ED717D">
        <w:rPr>
          <w:rFonts w:ascii="Calibri" w:eastAsia="Arial Unicode MS" w:hAnsi="Calibri"/>
          <w:color w:val="000000"/>
          <w:u w:color="000000"/>
        </w:rPr>
        <w:t xml:space="preserve"> level</w:t>
      </w:r>
      <w:r w:rsidR="004E5E05" w:rsidRPr="00ED717D">
        <w:rPr>
          <w:rFonts w:ascii="Calibri" w:eastAsia="Arial Unicode MS" w:hAnsi="Calibri"/>
          <w:color w:val="000000"/>
          <w:u w:color="000000"/>
        </w:rPr>
        <w:t>s</w:t>
      </w:r>
      <w:r w:rsidRPr="00ED717D">
        <w:rPr>
          <w:rFonts w:ascii="Calibri" w:eastAsia="Arial Unicode MS" w:hAnsi="Calibri"/>
          <w:color w:val="000000"/>
          <w:u w:color="000000"/>
        </w:rPr>
        <w:t xml:space="preserve"> </w:t>
      </w:r>
      <w:r w:rsidR="006F11C6" w:rsidRPr="00ED717D">
        <w:rPr>
          <w:rFonts w:ascii="Calibri" w:eastAsia="Arial Unicode MS" w:hAnsi="Calibri"/>
          <w:color w:val="000000"/>
          <w:u w:color="000000"/>
        </w:rPr>
        <w:t>(13</w:t>
      </w:r>
      <w:r w:rsidR="00B4378D" w:rsidRPr="00ED717D">
        <w:rPr>
          <w:rFonts w:ascii="Calibri" w:eastAsia="Arial Unicode MS" w:hAnsi="Calibri"/>
          <w:color w:val="000000"/>
          <w:u w:color="000000"/>
        </w:rPr>
        <w:t xml:space="preserve">.2 </w:t>
      </w:r>
      <w:r w:rsidR="006F11C6" w:rsidRPr="00ED717D">
        <w:rPr>
          <w:rFonts w:ascii="Calibri" w:eastAsia="Arial Unicode MS" w:hAnsi="Calibri"/>
          <w:color w:val="000000"/>
          <w:u w:color="000000"/>
        </w:rPr>
        <w:t>g/</w:t>
      </w:r>
      <w:proofErr w:type="spellStart"/>
      <w:r w:rsidR="006F11C6" w:rsidRPr="00ED717D">
        <w:rPr>
          <w:rFonts w:ascii="Calibri" w:eastAsia="Arial Unicode MS" w:hAnsi="Calibri"/>
          <w:color w:val="000000"/>
          <w:u w:color="000000"/>
        </w:rPr>
        <w:t>d</w:t>
      </w:r>
      <w:r w:rsidR="00B4378D" w:rsidRPr="00ED717D">
        <w:rPr>
          <w:rFonts w:ascii="Calibri" w:eastAsia="Arial Unicode MS" w:hAnsi="Calibri"/>
          <w:color w:val="000000"/>
          <w:u w:color="000000"/>
        </w:rPr>
        <w:t>L</w:t>
      </w:r>
      <w:proofErr w:type="spellEnd"/>
      <w:r w:rsidR="00B4378D" w:rsidRPr="00ED717D">
        <w:rPr>
          <w:rFonts w:ascii="Calibri" w:eastAsia="Arial Unicode MS" w:hAnsi="Calibri"/>
          <w:color w:val="000000"/>
          <w:u w:color="000000"/>
        </w:rPr>
        <w:t xml:space="preserve"> and 40 L/L</w:t>
      </w:r>
      <w:r w:rsidR="004E5E05" w:rsidRPr="00ED717D">
        <w:rPr>
          <w:rFonts w:ascii="Calibri" w:eastAsia="Arial Unicode MS" w:hAnsi="Calibri"/>
          <w:color w:val="000000"/>
          <w:u w:color="000000"/>
        </w:rPr>
        <w:t>,</w:t>
      </w:r>
      <w:r w:rsidR="00A24378" w:rsidRPr="00ED717D">
        <w:rPr>
          <w:rFonts w:ascii="Calibri" w:eastAsia="Arial Unicode MS" w:hAnsi="Calibri"/>
          <w:color w:val="000000"/>
          <w:u w:color="000000"/>
        </w:rPr>
        <w:t xml:space="preserve"> resp</w:t>
      </w:r>
      <w:r w:rsidR="00C725E5" w:rsidRPr="00ED717D">
        <w:rPr>
          <w:rFonts w:ascii="Calibri" w:eastAsia="Arial Unicode MS" w:hAnsi="Calibri"/>
          <w:color w:val="000000"/>
          <w:u w:color="000000"/>
        </w:rPr>
        <w:t>ectively</w:t>
      </w:r>
      <w:r w:rsidR="000D1935" w:rsidRPr="00ED717D">
        <w:rPr>
          <w:rFonts w:ascii="Calibri" w:eastAsia="Arial Unicode MS" w:hAnsi="Calibri" w:cs="Calibri"/>
          <w:color w:val="000000"/>
          <w:u w:color="000000"/>
        </w:rPr>
        <w:t>,</w:t>
      </w:r>
      <w:r w:rsidR="00A24378" w:rsidRPr="00ED717D">
        <w:rPr>
          <w:rFonts w:ascii="Calibri" w:eastAsia="Arial Unicode MS" w:hAnsi="Calibri" w:cs="Calibri"/>
          <w:color w:val="000000"/>
          <w:u w:color="000000"/>
        </w:rPr>
        <w:t>)</w:t>
      </w:r>
      <w:r w:rsidR="00A24378" w:rsidRPr="00ED717D">
        <w:rPr>
          <w:rFonts w:ascii="Calibri" w:eastAsia="Arial Unicode MS" w:hAnsi="Calibri"/>
          <w:color w:val="000000"/>
          <w:u w:color="000000"/>
        </w:rPr>
        <w:t xml:space="preserve"> </w:t>
      </w:r>
      <w:r w:rsidRPr="00ED717D">
        <w:rPr>
          <w:rFonts w:ascii="Calibri" w:eastAsia="Arial Unicode MS" w:hAnsi="Calibri"/>
          <w:color w:val="000000"/>
          <w:u w:color="000000"/>
        </w:rPr>
        <w:t xml:space="preserve">of the finished product were higher </w:t>
      </w:r>
      <w:r w:rsidR="004E5E05" w:rsidRPr="00ED717D">
        <w:rPr>
          <w:rFonts w:ascii="Calibri" w:eastAsia="Arial Unicode MS" w:hAnsi="Calibri" w:cs="Calibri"/>
          <w:color w:val="000000"/>
          <w:u w:color="000000"/>
        </w:rPr>
        <w:t>than</w:t>
      </w:r>
      <w:r w:rsidRPr="00ED717D">
        <w:rPr>
          <w:rFonts w:ascii="Calibri" w:eastAsia="Arial Unicode MS" w:hAnsi="Calibri"/>
          <w:color w:val="000000"/>
          <w:u w:color="000000"/>
        </w:rPr>
        <w:t xml:space="preserve"> the preoperative values</w:t>
      </w:r>
      <w:r w:rsidR="004E5E05" w:rsidRPr="00ED717D">
        <w:rPr>
          <w:rFonts w:ascii="Calibri" w:eastAsia="Arial Unicode MS" w:hAnsi="Calibri"/>
          <w:color w:val="000000"/>
          <w:u w:color="000000"/>
        </w:rPr>
        <w:t>,</w:t>
      </w:r>
      <w:r w:rsidRPr="00ED717D">
        <w:rPr>
          <w:rFonts w:ascii="Calibri" w:eastAsia="Arial Unicode MS" w:hAnsi="Calibri"/>
          <w:color w:val="000000"/>
          <w:u w:color="000000"/>
        </w:rPr>
        <w:t xml:space="preserve"> indica</w:t>
      </w:r>
      <w:r w:rsidR="00A24378" w:rsidRPr="00ED717D">
        <w:rPr>
          <w:rFonts w:ascii="Calibri" w:eastAsia="Arial Unicode MS" w:hAnsi="Calibri"/>
          <w:color w:val="000000"/>
          <w:u w:color="000000"/>
        </w:rPr>
        <w:t>ting</w:t>
      </w:r>
      <w:r w:rsidR="0026048D" w:rsidRPr="00ED717D">
        <w:rPr>
          <w:rFonts w:ascii="Calibri" w:eastAsia="Arial Unicode MS" w:hAnsi="Calibri"/>
          <w:color w:val="000000"/>
          <w:u w:color="000000"/>
        </w:rPr>
        <w:t xml:space="preserve"> the effectiveness</w:t>
      </w:r>
      <w:r w:rsidR="00A24378" w:rsidRPr="00ED717D">
        <w:rPr>
          <w:rFonts w:ascii="Calibri" w:eastAsia="Arial Unicode MS" w:hAnsi="Calibri"/>
          <w:color w:val="000000"/>
          <w:u w:color="000000"/>
        </w:rPr>
        <w:t xml:space="preserve"> of the </w:t>
      </w:r>
      <w:r w:rsidR="00B105ED" w:rsidRPr="00ED717D">
        <w:rPr>
          <w:rFonts w:ascii="Calibri" w:eastAsia="Arial Unicode MS" w:hAnsi="Calibri"/>
          <w:color w:val="000000"/>
          <w:u w:color="000000"/>
        </w:rPr>
        <w:t>cell salvage</w:t>
      </w:r>
      <w:r w:rsidR="000D1935" w:rsidRPr="00ED717D">
        <w:rPr>
          <w:rFonts w:ascii="Calibri" w:eastAsia="Arial Unicode MS" w:hAnsi="Calibri" w:cs="Calibri"/>
          <w:color w:val="000000"/>
          <w:u w:color="000000"/>
        </w:rPr>
        <w:t xml:space="preserve"> procedure</w:t>
      </w:r>
      <w:r w:rsidRPr="00ED717D">
        <w:rPr>
          <w:rFonts w:ascii="Calibri" w:eastAsia="Arial Unicode MS" w:hAnsi="Calibri"/>
          <w:color w:val="000000"/>
          <w:u w:color="000000"/>
        </w:rPr>
        <w:t>.</w:t>
      </w:r>
      <w:r w:rsidR="00BF41DB" w:rsidRPr="00ED717D">
        <w:rPr>
          <w:rFonts w:ascii="Calibri" w:eastAsia="Arial Unicode MS" w:hAnsi="Calibri"/>
          <w:color w:val="000000"/>
          <w:u w:color="000000"/>
        </w:rPr>
        <w:t xml:space="preserve"> </w:t>
      </w:r>
      <w:r w:rsidR="00DC5D62" w:rsidRPr="00ED717D">
        <w:rPr>
          <w:rFonts w:ascii="Calibri" w:eastAsia="Arial Unicode MS" w:hAnsi="Calibri"/>
          <w:color w:val="000000"/>
          <w:u w:color="000000"/>
        </w:rPr>
        <w:t xml:space="preserve">The reported </w:t>
      </w:r>
      <w:r w:rsidR="00DC5D62" w:rsidRPr="00ED717D">
        <w:rPr>
          <w:rFonts w:ascii="Calibri" w:eastAsia="Arial Unicode MS" w:hAnsi="Calibri" w:cs="Calibri"/>
          <w:color w:val="000000"/>
          <w:u w:color="000000"/>
        </w:rPr>
        <w:t>hematocrit</w:t>
      </w:r>
      <w:r w:rsidR="004E5E05" w:rsidRPr="00ED717D">
        <w:rPr>
          <w:rFonts w:ascii="Calibri" w:eastAsia="Arial Unicode MS" w:hAnsi="Calibri"/>
          <w:color w:val="000000"/>
          <w:u w:color="000000"/>
        </w:rPr>
        <w:t xml:space="preserve"> level</w:t>
      </w:r>
      <w:r w:rsidR="00DC5D62" w:rsidRPr="00ED717D">
        <w:rPr>
          <w:rFonts w:ascii="Calibri" w:eastAsia="Arial Unicode MS" w:hAnsi="Calibri"/>
          <w:color w:val="000000"/>
          <w:u w:color="000000"/>
        </w:rPr>
        <w:t xml:space="preserve"> </w:t>
      </w:r>
      <w:r w:rsidR="00E01C2F" w:rsidRPr="00ED717D">
        <w:rPr>
          <w:rFonts w:ascii="Calibri" w:eastAsia="Arial Unicode MS" w:hAnsi="Calibri"/>
          <w:color w:val="000000"/>
          <w:u w:color="000000"/>
        </w:rPr>
        <w:t xml:space="preserve">in </w:t>
      </w:r>
      <w:r w:rsidR="00DE176B" w:rsidRPr="00ED717D">
        <w:rPr>
          <w:rFonts w:ascii="Calibri" w:eastAsia="Arial Unicode MS" w:hAnsi="Calibri"/>
          <w:color w:val="000000"/>
          <w:u w:color="000000"/>
        </w:rPr>
        <w:t xml:space="preserve">the </w:t>
      </w:r>
      <w:r w:rsidR="00E01C2F" w:rsidRPr="00ED717D">
        <w:rPr>
          <w:rFonts w:ascii="Calibri" w:eastAsia="Arial Unicode MS" w:hAnsi="Calibri"/>
          <w:color w:val="000000"/>
          <w:u w:color="000000"/>
        </w:rPr>
        <w:t xml:space="preserve">literature </w:t>
      </w:r>
      <w:r w:rsidR="00DC5D62" w:rsidRPr="00ED717D">
        <w:rPr>
          <w:rFonts w:ascii="Calibri" w:eastAsia="Arial Unicode MS" w:hAnsi="Calibri"/>
          <w:color w:val="000000"/>
          <w:u w:color="000000"/>
        </w:rPr>
        <w:t>ranged from 41%</w:t>
      </w:r>
      <w:r w:rsidR="004E5E05" w:rsidRPr="00ED717D">
        <w:rPr>
          <w:rFonts w:ascii="Calibri" w:eastAsia="Arial Unicode MS" w:hAnsi="Calibri"/>
          <w:color w:val="000000"/>
          <w:u w:color="000000"/>
        </w:rPr>
        <w:t xml:space="preserve"> to </w:t>
      </w:r>
      <w:r w:rsidR="00DC5D62" w:rsidRPr="00ED717D">
        <w:rPr>
          <w:rFonts w:ascii="Calibri" w:eastAsia="Arial Unicode MS" w:hAnsi="Calibri"/>
          <w:color w:val="000000"/>
          <w:u w:color="000000"/>
        </w:rPr>
        <w:t>50%</w:t>
      </w:r>
      <w:r w:rsidR="004E5E05" w:rsidRPr="00ED717D">
        <w:rPr>
          <w:rFonts w:ascii="Calibri" w:eastAsia="Arial Unicode MS" w:hAnsi="Calibri"/>
          <w:color w:val="000000"/>
          <w:u w:color="000000"/>
        </w:rPr>
        <w:t>,</w:t>
      </w:r>
      <w:r w:rsidR="00DC5D62" w:rsidRPr="00ED717D">
        <w:rPr>
          <w:rFonts w:ascii="Calibri" w:eastAsia="Arial Unicode MS" w:hAnsi="Calibri"/>
          <w:color w:val="000000"/>
          <w:u w:color="000000"/>
        </w:rPr>
        <w:t xml:space="preserve"> which </w:t>
      </w:r>
      <w:r w:rsidR="00E01C2F" w:rsidRPr="00ED717D">
        <w:rPr>
          <w:rFonts w:ascii="Calibri" w:eastAsia="Arial Unicode MS" w:hAnsi="Calibri"/>
          <w:color w:val="000000"/>
          <w:u w:color="000000"/>
        </w:rPr>
        <w:t>is</w:t>
      </w:r>
      <w:r w:rsidR="00DC5D62" w:rsidRPr="00ED717D">
        <w:rPr>
          <w:rFonts w:ascii="Calibri" w:eastAsia="Arial Unicode MS" w:hAnsi="Calibri"/>
          <w:color w:val="000000"/>
          <w:u w:color="000000"/>
        </w:rPr>
        <w:t xml:space="preserve"> comparable to our </w:t>
      </w:r>
      <w:r w:rsidR="00E01C2F" w:rsidRPr="00ED717D">
        <w:rPr>
          <w:rFonts w:ascii="Calibri" w:eastAsia="Arial Unicode MS" w:hAnsi="Calibri"/>
          <w:color w:val="000000"/>
          <w:u w:color="000000"/>
        </w:rPr>
        <w:t>results</w:t>
      </w:r>
      <w:r w:rsidR="00AD7AC6" w:rsidRPr="00ED717D">
        <w:rPr>
          <w:rFonts w:ascii="Calibri" w:eastAsia="Arial Unicode MS" w:hAnsi="Calibri"/>
          <w:color w:val="000000"/>
          <w:u w:color="000000"/>
        </w:rPr>
        <w:t>.</w:t>
      </w:r>
      <w:r w:rsidR="007B4899" w:rsidRPr="00ED717D">
        <w:rPr>
          <w:rFonts w:ascii="Calibri" w:eastAsia="Arial Unicode MS" w:hAnsi="Calibri"/>
          <w:color w:val="000000"/>
          <w:u w:color="000000"/>
        </w:rPr>
        <w:t>[8,10,17]</w:t>
      </w:r>
      <w:r w:rsidR="00E01C2F" w:rsidRPr="00ED717D">
        <w:rPr>
          <w:rFonts w:ascii="Calibri" w:eastAsia="Arial Unicode MS" w:hAnsi="Calibri"/>
          <w:color w:val="000000"/>
          <w:u w:color="000000"/>
        </w:rPr>
        <w:t xml:space="preserve"> </w:t>
      </w:r>
      <w:r w:rsidR="00A24378" w:rsidRPr="00ED717D">
        <w:rPr>
          <w:rFonts w:ascii="Calibri" w:eastAsia="Arial Unicode MS" w:hAnsi="Calibri"/>
          <w:color w:val="000000"/>
          <w:u w:color="000000"/>
        </w:rPr>
        <w:t xml:space="preserve">The </w:t>
      </w:r>
      <w:r w:rsidR="00FA360A" w:rsidRPr="00ED717D">
        <w:rPr>
          <w:rFonts w:ascii="Calibri" w:eastAsia="Arial Unicode MS" w:hAnsi="Calibri"/>
          <w:color w:val="000000"/>
          <w:u w:color="000000"/>
        </w:rPr>
        <w:t>Cell Saver</w:t>
      </w:r>
      <w:r w:rsidR="00A24378" w:rsidRPr="00ED717D">
        <w:rPr>
          <w:rFonts w:ascii="Calibri" w:eastAsia="Arial Unicode MS" w:hAnsi="Calibri"/>
          <w:color w:val="000000"/>
          <w:u w:color="000000"/>
        </w:rPr>
        <w:t xml:space="preserve"> has a </w:t>
      </w:r>
      <w:r w:rsidR="0026048D" w:rsidRPr="00ED717D">
        <w:rPr>
          <w:rFonts w:ascii="Calibri" w:eastAsia="Arial Unicode MS" w:hAnsi="Calibri" w:cs="Calibri"/>
          <w:color w:val="000000"/>
          <w:u w:color="000000"/>
        </w:rPr>
        <w:t>hemolysis</w:t>
      </w:r>
      <w:r w:rsidR="00A24378" w:rsidRPr="00ED717D">
        <w:rPr>
          <w:rFonts w:ascii="Calibri" w:eastAsia="Arial Unicode MS" w:hAnsi="Calibri"/>
          <w:color w:val="000000"/>
          <w:u w:color="000000"/>
        </w:rPr>
        <w:t xml:space="preserve"> sensor controlling the wash procedure, thereby reducing the fraction of free </w:t>
      </w:r>
      <w:r w:rsidR="00A24378" w:rsidRPr="00ED717D">
        <w:rPr>
          <w:rFonts w:ascii="Calibri" w:eastAsia="Arial Unicode MS" w:hAnsi="Calibri" w:cs="Calibri"/>
          <w:color w:val="000000"/>
          <w:u w:color="000000"/>
        </w:rPr>
        <w:t>hemoglobin</w:t>
      </w:r>
      <w:r w:rsidR="00A24378" w:rsidRPr="00ED717D">
        <w:rPr>
          <w:rFonts w:ascii="Calibri" w:eastAsia="Arial Unicode MS" w:hAnsi="Calibri"/>
          <w:color w:val="000000"/>
          <w:u w:color="000000"/>
        </w:rPr>
        <w:t xml:space="preserve"> in the finished product</w:t>
      </w:r>
      <w:r w:rsidR="00616EA9" w:rsidRPr="00ED717D">
        <w:rPr>
          <w:rFonts w:ascii="Calibri" w:eastAsia="Arial Unicode MS" w:hAnsi="Calibri"/>
          <w:color w:val="000000"/>
          <w:u w:color="000000"/>
        </w:rPr>
        <w:t>.</w:t>
      </w:r>
      <w:r w:rsidR="005140C8" w:rsidRPr="00ED717D">
        <w:rPr>
          <w:rFonts w:ascii="Calibri" w:eastAsia="Arial Unicode MS" w:hAnsi="Calibri"/>
          <w:color w:val="000000"/>
          <w:u w:color="000000"/>
        </w:rPr>
        <w:t>[8]</w:t>
      </w:r>
      <w:r w:rsidR="00A24378" w:rsidRPr="00ED717D">
        <w:rPr>
          <w:rFonts w:ascii="Calibri" w:eastAsia="Arial Unicode MS" w:hAnsi="Calibri"/>
          <w:color w:val="000000"/>
          <w:u w:color="000000"/>
        </w:rPr>
        <w:t xml:space="preserve"> As </w:t>
      </w:r>
      <w:r w:rsidR="00F00925" w:rsidRPr="00ED717D">
        <w:rPr>
          <w:rFonts w:ascii="Calibri" w:eastAsia="Arial Unicode MS" w:hAnsi="Calibri"/>
          <w:color w:val="000000"/>
          <w:u w:color="000000"/>
        </w:rPr>
        <w:t>expected</w:t>
      </w:r>
      <w:r w:rsidR="00A24378" w:rsidRPr="00ED717D">
        <w:rPr>
          <w:rFonts w:ascii="Calibri" w:eastAsia="Arial Unicode MS" w:hAnsi="Calibri"/>
          <w:color w:val="000000"/>
          <w:u w:color="000000"/>
        </w:rPr>
        <w:t xml:space="preserve">, the </w:t>
      </w:r>
      <w:r w:rsidR="00065225" w:rsidRPr="00ED717D">
        <w:rPr>
          <w:rFonts w:ascii="Calibri" w:eastAsia="Arial Unicode MS" w:hAnsi="Calibri"/>
          <w:color w:val="000000"/>
          <w:u w:color="000000"/>
        </w:rPr>
        <w:t xml:space="preserve">fraction of free </w:t>
      </w:r>
      <w:r w:rsidR="00ED717D" w:rsidRPr="00ED717D">
        <w:rPr>
          <w:rFonts w:ascii="Calibri" w:eastAsia="Arial Unicode MS" w:hAnsi="Calibri" w:cs="Calibri"/>
          <w:color w:val="000000"/>
          <w:u w:color="000000"/>
        </w:rPr>
        <w:t>hemoglobin</w:t>
      </w:r>
      <w:r w:rsidR="00065225" w:rsidRPr="00ED717D">
        <w:rPr>
          <w:rFonts w:ascii="Calibri" w:eastAsia="Arial Unicode MS" w:hAnsi="Calibri"/>
          <w:color w:val="000000"/>
          <w:u w:color="000000"/>
        </w:rPr>
        <w:t xml:space="preserve"> was low in our study. </w:t>
      </w:r>
    </w:p>
    <w:p w14:paraId="69A4F397" w14:textId="38421BE0" w:rsidR="00E32BC2" w:rsidRPr="00ED717D" w:rsidRDefault="004334C4" w:rsidP="00475C6A">
      <w:pPr>
        <w:spacing w:line="480" w:lineRule="auto"/>
        <w:ind w:firstLine="720"/>
        <w:rPr>
          <w:rFonts w:ascii="Calibri" w:eastAsia="Arial Unicode MS" w:hAnsi="Calibri"/>
          <w:color w:val="000000"/>
          <w:u w:color="000000"/>
        </w:rPr>
      </w:pPr>
      <w:r w:rsidRPr="00ED717D">
        <w:rPr>
          <w:rFonts w:ascii="Calibri" w:eastAsia="Arial Unicode MS" w:hAnsi="Calibri"/>
          <w:color w:val="000000"/>
          <w:u w:color="000000"/>
        </w:rPr>
        <w:t xml:space="preserve">The percentage of </w:t>
      </w:r>
      <w:r w:rsidR="007F0475" w:rsidRPr="00ED717D">
        <w:rPr>
          <w:rFonts w:ascii="Calibri" w:eastAsia="Arial Unicode MS" w:hAnsi="Calibri"/>
          <w:color w:val="000000"/>
          <w:u w:color="000000"/>
        </w:rPr>
        <w:t>red blood cell mass recovered using cell salvage was 29%</w:t>
      </w:r>
      <w:r w:rsidR="00731C98" w:rsidRPr="00ED717D">
        <w:rPr>
          <w:rFonts w:ascii="Calibri" w:eastAsia="Arial Unicode MS" w:hAnsi="Calibri"/>
          <w:color w:val="000000"/>
          <w:u w:color="000000"/>
        </w:rPr>
        <w:t>.</w:t>
      </w:r>
      <w:r w:rsidR="00481EDB" w:rsidRPr="00ED717D">
        <w:rPr>
          <w:rFonts w:ascii="Calibri" w:eastAsia="Arial Unicode MS" w:hAnsi="Calibri"/>
          <w:color w:val="000000"/>
          <w:u w:color="000000"/>
        </w:rPr>
        <w:t xml:space="preserve"> </w:t>
      </w:r>
      <w:r w:rsidR="00E03220" w:rsidRPr="00ED717D">
        <w:rPr>
          <w:rFonts w:ascii="Calibri" w:eastAsia="Arial Unicode MS" w:hAnsi="Calibri"/>
          <w:color w:val="000000"/>
          <w:u w:color="000000"/>
        </w:rPr>
        <w:t xml:space="preserve">This </w:t>
      </w:r>
      <w:r w:rsidR="0036657B" w:rsidRPr="00ED717D">
        <w:rPr>
          <w:rFonts w:ascii="Calibri" w:eastAsia="Arial Unicode MS" w:hAnsi="Calibri"/>
          <w:color w:val="000000"/>
          <w:u w:color="000000"/>
        </w:rPr>
        <w:t>was</w:t>
      </w:r>
      <w:r w:rsidR="00E03220" w:rsidRPr="00ED717D">
        <w:rPr>
          <w:rFonts w:ascii="Calibri" w:eastAsia="Arial Unicode MS" w:hAnsi="Calibri"/>
          <w:color w:val="000000"/>
          <w:u w:color="000000"/>
        </w:rPr>
        <w:t xml:space="preserve"> lower than</w:t>
      </w:r>
      <w:r w:rsidR="004E5E05" w:rsidRPr="00ED717D">
        <w:rPr>
          <w:rFonts w:ascii="Calibri" w:eastAsia="Arial Unicode MS" w:hAnsi="Calibri"/>
          <w:color w:val="000000"/>
          <w:u w:color="000000"/>
        </w:rPr>
        <w:t xml:space="preserve"> </w:t>
      </w:r>
      <w:r w:rsidR="004E5E05" w:rsidRPr="00ED717D">
        <w:rPr>
          <w:rFonts w:ascii="Calibri" w:eastAsia="Arial Unicode MS" w:hAnsi="Calibri" w:cs="Calibri"/>
          <w:color w:val="000000"/>
          <w:u w:color="000000"/>
        </w:rPr>
        <w:t>that</w:t>
      </w:r>
      <w:r w:rsidR="00E03220" w:rsidRPr="00ED717D">
        <w:rPr>
          <w:rFonts w:ascii="Calibri" w:eastAsia="Arial Unicode MS" w:hAnsi="Calibri"/>
          <w:color w:val="000000"/>
          <w:u w:color="000000"/>
        </w:rPr>
        <w:t xml:space="preserve"> reported in other studies. </w:t>
      </w:r>
      <w:r w:rsidR="0020566D" w:rsidRPr="00ED717D">
        <w:rPr>
          <w:rFonts w:ascii="Calibri" w:eastAsia="Arial Unicode MS" w:hAnsi="Calibri"/>
          <w:color w:val="000000"/>
          <w:u w:color="000000"/>
        </w:rPr>
        <w:t>The reported efficiency ranged from 43</w:t>
      </w:r>
      <w:r w:rsidR="000D1935" w:rsidRPr="00ED717D">
        <w:rPr>
          <w:rFonts w:ascii="Calibri" w:eastAsia="Arial Unicode MS" w:hAnsi="Calibri" w:cs="Calibri"/>
          <w:color w:val="000000"/>
          <w:u w:color="000000"/>
        </w:rPr>
        <w:t>%</w:t>
      </w:r>
      <w:r w:rsidR="004E5E05" w:rsidRPr="00ED717D">
        <w:rPr>
          <w:rFonts w:ascii="Calibri" w:eastAsia="Arial Unicode MS" w:hAnsi="Calibri"/>
          <w:color w:val="000000"/>
          <w:u w:color="000000"/>
        </w:rPr>
        <w:t xml:space="preserve"> to </w:t>
      </w:r>
      <w:r w:rsidR="0020566D" w:rsidRPr="00ED717D">
        <w:rPr>
          <w:rFonts w:ascii="Calibri" w:eastAsia="Arial Unicode MS" w:hAnsi="Calibri"/>
          <w:color w:val="000000"/>
          <w:u w:color="000000"/>
        </w:rPr>
        <w:t>50% in burn excisional surgery</w:t>
      </w:r>
      <w:r w:rsidR="00A5029F" w:rsidRPr="00ED717D">
        <w:rPr>
          <w:rFonts w:ascii="Calibri" w:eastAsia="Arial Unicode MS" w:hAnsi="Calibri" w:cs="Calibri"/>
          <w:color w:val="000000"/>
          <w:u w:color="000000"/>
        </w:rPr>
        <w:t xml:space="preserve"> </w:t>
      </w:r>
      <w:r w:rsidR="007B4899" w:rsidRPr="00ED717D">
        <w:rPr>
          <w:rFonts w:ascii="Calibri" w:eastAsia="Arial Unicode MS" w:hAnsi="Calibri"/>
          <w:color w:val="000000"/>
          <w:u w:color="000000"/>
        </w:rPr>
        <w:t>[14,18]</w:t>
      </w:r>
      <w:r w:rsidR="0020566D" w:rsidRPr="00ED717D">
        <w:rPr>
          <w:rFonts w:ascii="Calibri" w:eastAsia="Arial Unicode MS" w:hAnsi="Calibri"/>
          <w:color w:val="000000"/>
          <w:u w:color="000000"/>
        </w:rPr>
        <w:t xml:space="preserve"> and up to 58% in aortic surgery when using swab washing</w:t>
      </w:r>
      <w:r w:rsidR="00AD7AC6" w:rsidRPr="00ED717D">
        <w:rPr>
          <w:rFonts w:ascii="Calibri" w:eastAsia="Arial Unicode MS" w:hAnsi="Calibri"/>
          <w:color w:val="000000"/>
          <w:u w:color="000000"/>
        </w:rPr>
        <w:t>.</w:t>
      </w:r>
      <w:r w:rsidR="007B4899" w:rsidRPr="00ED717D">
        <w:rPr>
          <w:rFonts w:ascii="Calibri" w:eastAsia="Arial Unicode MS" w:hAnsi="Calibri"/>
          <w:color w:val="000000"/>
          <w:u w:color="000000"/>
        </w:rPr>
        <w:t>[19]</w:t>
      </w:r>
      <w:r w:rsidR="0020566D" w:rsidRPr="00ED717D">
        <w:rPr>
          <w:rFonts w:ascii="Calibri" w:eastAsia="Arial Unicode MS" w:hAnsi="Calibri"/>
          <w:color w:val="000000"/>
          <w:u w:color="000000"/>
        </w:rPr>
        <w:t xml:space="preserve"> </w:t>
      </w:r>
      <w:r w:rsidR="0034286B" w:rsidRPr="00ED717D">
        <w:rPr>
          <w:rFonts w:ascii="Calibri" w:eastAsia="Arial Unicode MS" w:hAnsi="Calibri"/>
          <w:color w:val="000000"/>
          <w:u w:color="000000"/>
        </w:rPr>
        <w:t xml:space="preserve">The </w:t>
      </w:r>
      <w:r w:rsidR="00D2334D" w:rsidRPr="00ED717D">
        <w:rPr>
          <w:rFonts w:ascii="Calibri" w:eastAsia="Arial Unicode MS" w:hAnsi="Calibri"/>
          <w:color w:val="000000"/>
          <w:u w:color="000000"/>
        </w:rPr>
        <w:t>lower</w:t>
      </w:r>
      <w:r w:rsidR="0034286B" w:rsidRPr="00ED717D">
        <w:rPr>
          <w:rFonts w:ascii="Calibri" w:eastAsia="Arial Unicode MS" w:hAnsi="Calibri"/>
          <w:color w:val="000000"/>
          <w:u w:color="000000"/>
        </w:rPr>
        <w:t xml:space="preserve"> </w:t>
      </w:r>
      <w:r w:rsidR="00D2334D" w:rsidRPr="00ED717D">
        <w:rPr>
          <w:rFonts w:ascii="Calibri" w:eastAsia="Arial Unicode MS" w:hAnsi="Calibri"/>
          <w:color w:val="000000"/>
          <w:u w:color="000000"/>
        </w:rPr>
        <w:t>efficiency in this study</w:t>
      </w:r>
      <w:r w:rsidR="0034286B" w:rsidRPr="00ED717D">
        <w:rPr>
          <w:rFonts w:ascii="Calibri" w:eastAsia="Arial Unicode MS" w:hAnsi="Calibri"/>
          <w:color w:val="000000"/>
          <w:u w:color="000000"/>
        </w:rPr>
        <w:t xml:space="preserve"> can</w:t>
      </w:r>
      <w:r w:rsidR="00C725E5" w:rsidRPr="00ED717D">
        <w:rPr>
          <w:rFonts w:ascii="Calibri" w:eastAsia="Arial Unicode MS" w:hAnsi="Calibri"/>
          <w:color w:val="000000"/>
          <w:u w:color="000000"/>
        </w:rPr>
        <w:t xml:space="preserve"> be</w:t>
      </w:r>
      <w:r w:rsidR="0034286B" w:rsidRPr="00ED717D">
        <w:rPr>
          <w:rFonts w:ascii="Calibri" w:eastAsia="Arial Unicode MS" w:hAnsi="Calibri"/>
          <w:color w:val="000000"/>
          <w:u w:color="000000"/>
        </w:rPr>
        <w:t xml:space="preserve"> </w:t>
      </w:r>
      <w:r w:rsidR="00481EDB" w:rsidRPr="00ED717D">
        <w:rPr>
          <w:rFonts w:ascii="Calibri" w:eastAsia="Arial Unicode MS" w:hAnsi="Calibri"/>
          <w:color w:val="000000"/>
          <w:u w:color="000000"/>
        </w:rPr>
        <w:t>part</w:t>
      </w:r>
      <w:r w:rsidR="00C725E5" w:rsidRPr="00ED717D">
        <w:rPr>
          <w:rFonts w:ascii="Calibri" w:eastAsia="Arial Unicode MS" w:hAnsi="Calibri"/>
          <w:color w:val="000000"/>
          <w:u w:color="000000"/>
        </w:rPr>
        <w:t>ial</w:t>
      </w:r>
      <w:r w:rsidR="00481EDB" w:rsidRPr="00ED717D">
        <w:rPr>
          <w:rFonts w:ascii="Calibri" w:eastAsia="Arial Unicode MS" w:hAnsi="Calibri"/>
          <w:color w:val="000000"/>
          <w:u w:color="000000"/>
        </w:rPr>
        <w:t>ly</w:t>
      </w:r>
      <w:r w:rsidR="0034286B" w:rsidRPr="00ED717D">
        <w:rPr>
          <w:rFonts w:ascii="Calibri" w:eastAsia="Arial Unicode MS" w:hAnsi="Calibri"/>
          <w:color w:val="000000"/>
          <w:u w:color="000000"/>
        </w:rPr>
        <w:t xml:space="preserve"> explained by </w:t>
      </w:r>
      <w:r w:rsidR="00BB2FA1" w:rsidRPr="00ED717D">
        <w:rPr>
          <w:rFonts w:ascii="Calibri" w:eastAsia="Arial Unicode MS" w:hAnsi="Calibri"/>
          <w:color w:val="000000"/>
          <w:u w:color="000000"/>
        </w:rPr>
        <w:t>the</w:t>
      </w:r>
      <w:r w:rsidR="00771410" w:rsidRPr="00ED717D">
        <w:rPr>
          <w:rFonts w:ascii="Calibri" w:eastAsia="Arial Unicode MS" w:hAnsi="Calibri"/>
          <w:color w:val="000000"/>
          <w:u w:color="000000"/>
        </w:rPr>
        <w:t xml:space="preserve"> </w:t>
      </w:r>
      <w:r w:rsidR="00E032D6" w:rsidRPr="00ED717D">
        <w:rPr>
          <w:rFonts w:ascii="Calibri" w:eastAsia="Arial Unicode MS" w:hAnsi="Calibri"/>
          <w:color w:val="000000"/>
          <w:u w:color="000000"/>
        </w:rPr>
        <w:t>differences</w:t>
      </w:r>
      <w:r w:rsidR="00771410" w:rsidRPr="00ED717D">
        <w:rPr>
          <w:rFonts w:ascii="Calibri" w:eastAsia="Arial Unicode MS" w:hAnsi="Calibri"/>
          <w:color w:val="000000"/>
          <w:u w:color="000000"/>
        </w:rPr>
        <w:t xml:space="preserve"> </w:t>
      </w:r>
      <w:r w:rsidR="0073616F" w:rsidRPr="00ED717D">
        <w:rPr>
          <w:rFonts w:ascii="Calibri" w:eastAsia="Arial Unicode MS" w:hAnsi="Calibri"/>
          <w:color w:val="000000"/>
          <w:u w:color="000000"/>
        </w:rPr>
        <w:t>in</w:t>
      </w:r>
      <w:r w:rsidR="00E032D6" w:rsidRPr="00ED717D">
        <w:rPr>
          <w:rFonts w:ascii="Calibri" w:eastAsia="Arial Unicode MS" w:hAnsi="Calibri"/>
          <w:color w:val="000000"/>
          <w:u w:color="000000"/>
        </w:rPr>
        <w:t xml:space="preserve"> the</w:t>
      </w:r>
      <w:r w:rsidR="0073616F" w:rsidRPr="00ED717D">
        <w:rPr>
          <w:rFonts w:ascii="Calibri" w:eastAsia="Arial Unicode MS" w:hAnsi="Calibri"/>
          <w:color w:val="000000"/>
          <w:u w:color="000000"/>
        </w:rPr>
        <w:t xml:space="preserve"> </w:t>
      </w:r>
      <w:r w:rsidR="0034286B" w:rsidRPr="00ED717D">
        <w:rPr>
          <w:rFonts w:ascii="Calibri" w:eastAsia="Arial Unicode MS" w:hAnsi="Calibri"/>
          <w:color w:val="000000"/>
          <w:u w:color="000000"/>
        </w:rPr>
        <w:t>blood</w:t>
      </w:r>
      <w:r w:rsidR="0073616F" w:rsidRPr="00ED717D">
        <w:rPr>
          <w:rFonts w:ascii="Calibri" w:eastAsia="Arial Unicode MS" w:hAnsi="Calibri"/>
          <w:color w:val="000000"/>
          <w:u w:color="000000"/>
        </w:rPr>
        <w:t xml:space="preserve"> retrieval</w:t>
      </w:r>
      <w:r w:rsidR="004E5E05" w:rsidRPr="00ED717D">
        <w:rPr>
          <w:rFonts w:ascii="Calibri" w:eastAsia="Arial Unicode MS" w:hAnsi="Calibri"/>
          <w:color w:val="000000"/>
          <w:u w:color="000000"/>
        </w:rPr>
        <w:t xml:space="preserve"> </w:t>
      </w:r>
      <w:r w:rsidR="004E5E05" w:rsidRPr="00ED717D">
        <w:rPr>
          <w:rFonts w:ascii="Calibri" w:eastAsia="Arial Unicode MS" w:hAnsi="Calibri" w:cs="Calibri"/>
          <w:color w:val="000000"/>
          <w:u w:color="000000"/>
        </w:rPr>
        <w:t>method</w:t>
      </w:r>
      <w:r w:rsidR="00A5029F" w:rsidRPr="00ED717D">
        <w:rPr>
          <w:rFonts w:ascii="Calibri" w:eastAsia="Arial Unicode MS" w:hAnsi="Calibri" w:cs="Calibri"/>
          <w:color w:val="000000"/>
          <w:u w:color="000000"/>
        </w:rPr>
        <w:t>s</w:t>
      </w:r>
      <w:r w:rsidR="004C2F08" w:rsidRPr="00ED717D">
        <w:rPr>
          <w:rFonts w:ascii="Calibri" w:eastAsia="Arial Unicode MS" w:hAnsi="Calibri"/>
          <w:color w:val="000000"/>
          <w:u w:color="000000"/>
        </w:rPr>
        <w:t>.</w:t>
      </w:r>
      <w:r w:rsidR="004D508A" w:rsidRPr="00ED717D">
        <w:rPr>
          <w:rFonts w:ascii="Calibri" w:eastAsia="Arial Unicode MS" w:hAnsi="Calibri"/>
          <w:color w:val="000000"/>
          <w:u w:color="000000"/>
        </w:rPr>
        <w:t xml:space="preserve"> In both </w:t>
      </w:r>
      <w:r w:rsidR="00D00254" w:rsidRPr="00ED717D">
        <w:rPr>
          <w:rFonts w:ascii="Calibri" w:eastAsia="Arial Unicode MS" w:hAnsi="Calibri"/>
          <w:color w:val="000000"/>
          <w:u w:color="000000"/>
        </w:rPr>
        <w:t xml:space="preserve">burn excisional </w:t>
      </w:r>
      <w:r w:rsidR="004D508A" w:rsidRPr="00ED717D">
        <w:rPr>
          <w:rFonts w:ascii="Calibri" w:eastAsia="Arial Unicode MS" w:hAnsi="Calibri"/>
          <w:color w:val="000000"/>
          <w:u w:color="000000"/>
        </w:rPr>
        <w:t>studies</w:t>
      </w:r>
      <w:r w:rsidR="004E5E05" w:rsidRPr="00ED717D">
        <w:rPr>
          <w:rFonts w:ascii="Calibri" w:eastAsia="Arial Unicode MS" w:hAnsi="Calibri"/>
          <w:color w:val="000000"/>
          <w:u w:color="000000"/>
        </w:rPr>
        <w:t>,</w:t>
      </w:r>
      <w:r w:rsidR="00ED32D6" w:rsidRPr="00ED717D">
        <w:rPr>
          <w:rFonts w:ascii="Calibri" w:eastAsia="Arial Unicode MS" w:hAnsi="Calibri"/>
          <w:color w:val="000000"/>
          <w:u w:color="000000"/>
        </w:rPr>
        <w:t xml:space="preserve"> </w:t>
      </w:r>
      <w:r w:rsidR="002C50BF" w:rsidRPr="00ED717D">
        <w:rPr>
          <w:rFonts w:ascii="Calibri" w:eastAsia="Arial Unicode MS" w:hAnsi="Calibri"/>
          <w:color w:val="000000"/>
          <w:u w:color="000000"/>
        </w:rPr>
        <w:t>suction</w:t>
      </w:r>
      <w:r w:rsidR="002F4036" w:rsidRPr="00ED717D">
        <w:rPr>
          <w:rFonts w:ascii="Calibri" w:eastAsia="Arial Unicode MS" w:hAnsi="Calibri"/>
          <w:color w:val="000000"/>
          <w:u w:color="000000"/>
        </w:rPr>
        <w:t xml:space="preserve"> directly on the wound surface was used in combination with a collection bag</w:t>
      </w:r>
      <w:r w:rsidR="000D1935" w:rsidRPr="00ED717D">
        <w:rPr>
          <w:rFonts w:ascii="Calibri" w:eastAsia="Arial Unicode MS" w:hAnsi="Calibri" w:cs="Calibri"/>
          <w:color w:val="000000"/>
          <w:u w:color="000000"/>
        </w:rPr>
        <w:t>,</w:t>
      </w:r>
      <w:r w:rsidR="002C50BF" w:rsidRPr="00ED717D">
        <w:rPr>
          <w:rFonts w:ascii="Calibri" w:eastAsia="Arial Unicode MS" w:hAnsi="Calibri"/>
          <w:color w:val="000000"/>
          <w:u w:color="000000"/>
        </w:rPr>
        <w:t xml:space="preserve"> in contrast to our protocol </w:t>
      </w:r>
      <w:r w:rsidR="002F4036" w:rsidRPr="00ED717D">
        <w:rPr>
          <w:rFonts w:ascii="Calibri" w:eastAsia="Arial Unicode MS" w:hAnsi="Calibri"/>
          <w:color w:val="000000"/>
          <w:u w:color="000000"/>
        </w:rPr>
        <w:t xml:space="preserve">in which </w:t>
      </w:r>
      <w:r w:rsidR="002F4036" w:rsidRPr="00ED717D">
        <w:rPr>
          <w:rFonts w:ascii="Calibri" w:eastAsia="Arial Unicode MS" w:hAnsi="Calibri" w:cs="Calibri"/>
          <w:color w:val="000000"/>
          <w:u w:color="000000"/>
        </w:rPr>
        <w:t>gauze</w:t>
      </w:r>
      <w:r w:rsidR="00A5029F" w:rsidRPr="00ED717D">
        <w:rPr>
          <w:rFonts w:ascii="Calibri" w:eastAsia="Arial Unicode MS" w:hAnsi="Calibri" w:cs="Calibri"/>
          <w:color w:val="000000"/>
          <w:u w:color="000000"/>
        </w:rPr>
        <w:t xml:space="preserve"> pads</w:t>
      </w:r>
      <w:r w:rsidR="002F4036" w:rsidRPr="00ED717D">
        <w:rPr>
          <w:rFonts w:ascii="Calibri" w:eastAsia="Arial Unicode MS" w:hAnsi="Calibri"/>
          <w:color w:val="000000"/>
          <w:u w:color="000000"/>
        </w:rPr>
        <w:t xml:space="preserve"> were used to recover </w:t>
      </w:r>
      <w:r w:rsidR="002C50BF" w:rsidRPr="00ED717D">
        <w:rPr>
          <w:rFonts w:ascii="Calibri" w:eastAsia="Arial Unicode MS" w:hAnsi="Calibri"/>
          <w:color w:val="000000"/>
          <w:u w:color="000000"/>
        </w:rPr>
        <w:t>blood</w:t>
      </w:r>
      <w:r w:rsidR="00314865" w:rsidRPr="00ED717D">
        <w:rPr>
          <w:rFonts w:ascii="Calibri" w:eastAsia="Arial Unicode MS" w:hAnsi="Calibri"/>
          <w:color w:val="000000"/>
          <w:u w:color="000000"/>
        </w:rPr>
        <w:t>.</w:t>
      </w:r>
      <w:r w:rsidR="002F4036" w:rsidRPr="00ED717D">
        <w:rPr>
          <w:rFonts w:ascii="Calibri" w:eastAsia="Arial Unicode MS" w:hAnsi="Calibri"/>
          <w:color w:val="000000"/>
          <w:u w:color="000000"/>
        </w:rPr>
        <w:t xml:space="preserve"> Our current surgical procedure makes it impossible to use the </w:t>
      </w:r>
      <w:r w:rsidR="002F4036" w:rsidRPr="00ED717D">
        <w:rPr>
          <w:rFonts w:ascii="Calibri" w:eastAsia="Arial Unicode MS" w:hAnsi="Calibri" w:cs="Calibri"/>
          <w:color w:val="000000"/>
          <w:u w:color="000000"/>
        </w:rPr>
        <w:t>method</w:t>
      </w:r>
      <w:r w:rsidR="00D02392" w:rsidRPr="00ED717D">
        <w:rPr>
          <w:rFonts w:ascii="Calibri" w:eastAsia="Arial Unicode MS" w:hAnsi="Calibri" w:cs="Calibri"/>
          <w:color w:val="000000"/>
          <w:u w:color="000000"/>
        </w:rPr>
        <w:t>s</w:t>
      </w:r>
      <w:r w:rsidR="002F4036" w:rsidRPr="00ED717D">
        <w:rPr>
          <w:rFonts w:ascii="Calibri" w:eastAsia="Arial Unicode MS" w:hAnsi="Calibri"/>
          <w:color w:val="000000"/>
          <w:u w:color="000000"/>
        </w:rPr>
        <w:t xml:space="preserve"> used in other studies.</w:t>
      </w:r>
      <w:r w:rsidR="00314865" w:rsidRPr="00ED717D">
        <w:rPr>
          <w:rFonts w:ascii="Calibri" w:eastAsia="Arial Unicode MS" w:hAnsi="Calibri"/>
          <w:color w:val="000000"/>
          <w:u w:color="000000"/>
        </w:rPr>
        <w:t xml:space="preserve"> </w:t>
      </w:r>
      <w:r w:rsidR="0073616F" w:rsidRPr="00ED717D">
        <w:rPr>
          <w:rFonts w:ascii="Calibri" w:eastAsia="Arial Unicode MS" w:hAnsi="Calibri"/>
          <w:color w:val="000000"/>
          <w:u w:color="000000"/>
        </w:rPr>
        <w:t>Additionally</w:t>
      </w:r>
      <w:r w:rsidR="00946048" w:rsidRPr="00ED717D">
        <w:rPr>
          <w:rFonts w:ascii="Calibri" w:eastAsia="Arial Unicode MS" w:hAnsi="Calibri"/>
          <w:color w:val="000000"/>
          <w:u w:color="000000"/>
        </w:rPr>
        <w:t xml:space="preserve">, </w:t>
      </w:r>
      <w:r w:rsidR="0073616F" w:rsidRPr="00ED717D">
        <w:rPr>
          <w:rFonts w:ascii="Calibri" w:eastAsia="Arial Unicode MS" w:hAnsi="Calibri"/>
          <w:color w:val="000000"/>
          <w:u w:color="000000"/>
        </w:rPr>
        <w:t xml:space="preserve">erythrocyte damage could have developed </w:t>
      </w:r>
      <w:r w:rsidR="005867E1" w:rsidRPr="00ED717D">
        <w:rPr>
          <w:rFonts w:ascii="Calibri" w:eastAsia="Arial Unicode MS" w:hAnsi="Calibri"/>
          <w:color w:val="000000"/>
          <w:u w:color="000000"/>
        </w:rPr>
        <w:t xml:space="preserve">due to direct mechanical damage </w:t>
      </w:r>
      <w:r w:rsidR="004E5E05" w:rsidRPr="00ED717D">
        <w:rPr>
          <w:rFonts w:ascii="Calibri" w:eastAsia="Arial Unicode MS" w:hAnsi="Calibri"/>
          <w:color w:val="000000"/>
          <w:u w:color="000000"/>
        </w:rPr>
        <w:t>using</w:t>
      </w:r>
      <w:r w:rsidR="005867E1" w:rsidRPr="00ED717D">
        <w:rPr>
          <w:rFonts w:ascii="Calibri" w:eastAsia="Arial Unicode MS" w:hAnsi="Calibri"/>
          <w:color w:val="000000"/>
          <w:u w:color="000000"/>
        </w:rPr>
        <w:t xml:space="preserve"> </w:t>
      </w:r>
      <w:r w:rsidR="005867E1" w:rsidRPr="00ED717D">
        <w:rPr>
          <w:rFonts w:ascii="Calibri" w:eastAsia="Arial Unicode MS" w:hAnsi="Calibri" w:cs="Calibri"/>
          <w:color w:val="000000"/>
          <w:u w:color="000000"/>
        </w:rPr>
        <w:t>gauze</w:t>
      </w:r>
      <w:r w:rsidR="00A5029F" w:rsidRPr="00ED717D">
        <w:rPr>
          <w:rFonts w:ascii="Calibri" w:eastAsia="Arial Unicode MS" w:hAnsi="Calibri" w:cs="Calibri"/>
          <w:color w:val="000000"/>
          <w:u w:color="000000"/>
        </w:rPr>
        <w:t xml:space="preserve"> pads</w:t>
      </w:r>
      <w:r w:rsidR="0073616F" w:rsidRPr="00ED717D">
        <w:rPr>
          <w:rFonts w:ascii="Calibri" w:eastAsia="Arial Unicode MS" w:hAnsi="Calibri"/>
          <w:color w:val="000000"/>
          <w:u w:color="000000"/>
        </w:rPr>
        <w:t xml:space="preserve">, in combination </w:t>
      </w:r>
      <w:r w:rsidR="0034286B" w:rsidRPr="00ED717D">
        <w:rPr>
          <w:rFonts w:ascii="Calibri" w:eastAsia="Arial Unicode MS" w:hAnsi="Calibri"/>
          <w:color w:val="000000"/>
          <w:u w:color="000000"/>
        </w:rPr>
        <w:t>with air</w:t>
      </w:r>
      <w:r w:rsidR="001C667F" w:rsidRPr="00ED717D">
        <w:rPr>
          <w:rFonts w:ascii="Calibri" w:eastAsia="Arial Unicode MS" w:hAnsi="Calibri"/>
          <w:color w:val="000000"/>
          <w:u w:color="000000"/>
        </w:rPr>
        <w:t xml:space="preserve"> and </w:t>
      </w:r>
      <w:r w:rsidR="00A169AD" w:rsidRPr="00ED717D">
        <w:rPr>
          <w:rFonts w:ascii="Calibri" w:eastAsia="Arial Unicode MS" w:hAnsi="Calibri"/>
          <w:color w:val="000000"/>
          <w:u w:color="000000"/>
        </w:rPr>
        <w:t>non-endothelial tissue</w:t>
      </w:r>
      <w:r w:rsidR="0034286B" w:rsidRPr="00ED717D">
        <w:rPr>
          <w:rFonts w:ascii="Calibri" w:eastAsia="Arial Unicode MS" w:hAnsi="Calibri"/>
          <w:color w:val="000000"/>
          <w:u w:color="000000"/>
        </w:rPr>
        <w:t xml:space="preserve"> </w:t>
      </w:r>
      <w:r w:rsidR="0073616F" w:rsidRPr="00ED717D">
        <w:rPr>
          <w:rFonts w:ascii="Calibri" w:eastAsia="Arial Unicode MS" w:hAnsi="Calibri"/>
          <w:color w:val="000000"/>
          <w:u w:color="000000"/>
        </w:rPr>
        <w:t xml:space="preserve">contact </w:t>
      </w:r>
      <w:r w:rsidR="00A169AD" w:rsidRPr="00ED717D">
        <w:rPr>
          <w:rFonts w:ascii="Calibri" w:eastAsia="Arial Unicode MS" w:hAnsi="Calibri"/>
          <w:color w:val="000000"/>
          <w:u w:color="000000"/>
        </w:rPr>
        <w:t xml:space="preserve">and </w:t>
      </w:r>
      <w:r w:rsidR="00CF3504" w:rsidRPr="00ED717D">
        <w:rPr>
          <w:rFonts w:ascii="Calibri" w:eastAsia="Arial Unicode MS" w:hAnsi="Calibri"/>
          <w:color w:val="000000"/>
          <w:u w:color="000000"/>
        </w:rPr>
        <w:t>manual</w:t>
      </w:r>
      <w:r w:rsidR="00A169AD" w:rsidRPr="00ED717D">
        <w:rPr>
          <w:rFonts w:ascii="Calibri" w:eastAsia="Arial Unicode MS" w:hAnsi="Calibri"/>
          <w:color w:val="000000"/>
          <w:u w:color="000000"/>
        </w:rPr>
        <w:t xml:space="preserve"> manipulation of the </w:t>
      </w:r>
      <w:r w:rsidR="0073616F" w:rsidRPr="00ED717D">
        <w:rPr>
          <w:rFonts w:ascii="Calibri" w:eastAsia="Arial Unicode MS" w:hAnsi="Calibri" w:cs="Calibri"/>
          <w:color w:val="000000"/>
          <w:u w:color="000000"/>
        </w:rPr>
        <w:t>dressing</w:t>
      </w:r>
      <w:r w:rsidR="00D02392" w:rsidRPr="00ED717D">
        <w:rPr>
          <w:rFonts w:ascii="Calibri" w:eastAsia="Arial Unicode MS" w:hAnsi="Calibri" w:cs="Calibri"/>
          <w:color w:val="000000"/>
          <w:u w:color="000000"/>
        </w:rPr>
        <w:t>s</w:t>
      </w:r>
      <w:r w:rsidR="00AD7AC6" w:rsidRPr="00ED717D">
        <w:rPr>
          <w:rFonts w:ascii="Calibri" w:eastAsia="Arial Unicode MS" w:hAnsi="Calibri"/>
          <w:color w:val="000000"/>
          <w:u w:color="000000"/>
        </w:rPr>
        <w:t>.</w:t>
      </w:r>
      <w:r w:rsidR="005140C8" w:rsidRPr="00ED717D">
        <w:rPr>
          <w:rFonts w:ascii="Calibri" w:eastAsia="Arial Unicode MS" w:hAnsi="Calibri"/>
          <w:color w:val="000000"/>
          <w:u w:color="000000"/>
        </w:rPr>
        <w:t>[8]</w:t>
      </w:r>
      <w:r w:rsidR="0034286B" w:rsidRPr="00ED717D">
        <w:rPr>
          <w:rFonts w:ascii="Calibri" w:eastAsia="Arial Unicode MS" w:hAnsi="Calibri"/>
          <w:color w:val="000000"/>
          <w:u w:color="000000"/>
        </w:rPr>
        <w:t xml:space="preserve"> </w:t>
      </w:r>
      <w:r w:rsidR="0073616F" w:rsidRPr="00ED717D">
        <w:rPr>
          <w:rFonts w:ascii="Calibri" w:eastAsia="Arial Unicode MS" w:hAnsi="Calibri"/>
          <w:color w:val="000000"/>
          <w:u w:color="000000"/>
        </w:rPr>
        <w:t>Moreover</w:t>
      </w:r>
      <w:r w:rsidR="0034286B" w:rsidRPr="00ED717D">
        <w:rPr>
          <w:rFonts w:ascii="Calibri" w:eastAsia="Arial Unicode MS" w:hAnsi="Calibri"/>
          <w:color w:val="000000"/>
          <w:u w:color="000000"/>
        </w:rPr>
        <w:t xml:space="preserve">, a substantial </w:t>
      </w:r>
      <w:r w:rsidR="0036657B" w:rsidRPr="00ED717D">
        <w:rPr>
          <w:rFonts w:ascii="Calibri" w:eastAsia="Arial Unicode MS" w:hAnsi="Calibri"/>
          <w:color w:val="000000"/>
          <w:u w:color="000000"/>
        </w:rPr>
        <w:t>volume</w:t>
      </w:r>
      <w:r w:rsidR="0034286B" w:rsidRPr="00ED717D">
        <w:rPr>
          <w:rFonts w:ascii="Calibri" w:eastAsia="Arial Unicode MS" w:hAnsi="Calibri"/>
          <w:color w:val="000000"/>
          <w:u w:color="000000"/>
        </w:rPr>
        <w:t xml:space="preserve"> of blood </w:t>
      </w:r>
      <w:r w:rsidR="005867E1" w:rsidRPr="00ED717D">
        <w:rPr>
          <w:rFonts w:ascii="Calibri" w:eastAsia="Arial Unicode MS" w:hAnsi="Calibri"/>
          <w:color w:val="000000"/>
          <w:u w:color="000000"/>
        </w:rPr>
        <w:t xml:space="preserve">might have </w:t>
      </w:r>
      <w:r w:rsidR="0034286B" w:rsidRPr="00ED717D">
        <w:rPr>
          <w:rFonts w:ascii="Calibri" w:eastAsia="Arial Unicode MS" w:hAnsi="Calibri"/>
          <w:color w:val="000000"/>
          <w:u w:color="000000"/>
        </w:rPr>
        <w:t>remain</w:t>
      </w:r>
      <w:r w:rsidR="00A948AB" w:rsidRPr="00ED717D">
        <w:rPr>
          <w:rFonts w:ascii="Calibri" w:eastAsia="Arial Unicode MS" w:hAnsi="Calibri"/>
          <w:color w:val="000000"/>
          <w:u w:color="000000"/>
        </w:rPr>
        <w:t>ed</w:t>
      </w:r>
      <w:r w:rsidR="0034286B" w:rsidRPr="00ED717D">
        <w:rPr>
          <w:rFonts w:ascii="Calibri" w:eastAsia="Arial Unicode MS" w:hAnsi="Calibri"/>
          <w:color w:val="000000"/>
          <w:u w:color="000000"/>
        </w:rPr>
        <w:t xml:space="preserve"> in the </w:t>
      </w:r>
      <w:r w:rsidR="0034286B" w:rsidRPr="00ED717D">
        <w:rPr>
          <w:rFonts w:ascii="Calibri" w:eastAsia="Arial Unicode MS" w:hAnsi="Calibri" w:cs="Calibri"/>
          <w:color w:val="000000"/>
          <w:u w:color="000000"/>
        </w:rPr>
        <w:t>gauze</w:t>
      </w:r>
      <w:r w:rsidR="0034286B" w:rsidRPr="00ED717D">
        <w:rPr>
          <w:rFonts w:ascii="Calibri" w:eastAsia="Arial Unicode MS" w:hAnsi="Calibri"/>
          <w:color w:val="000000"/>
          <w:u w:color="000000"/>
        </w:rPr>
        <w:t xml:space="preserve"> </w:t>
      </w:r>
      <w:r w:rsidR="00C10F8D" w:rsidRPr="00ED717D">
        <w:rPr>
          <w:rFonts w:ascii="Calibri" w:eastAsia="Arial Unicode MS" w:hAnsi="Calibri"/>
          <w:color w:val="000000"/>
          <w:u w:color="000000"/>
        </w:rPr>
        <w:t xml:space="preserve">based on the </w:t>
      </w:r>
      <w:r w:rsidR="00C10F8D" w:rsidRPr="00ED717D">
        <w:rPr>
          <w:rFonts w:ascii="Calibri" w:eastAsia="Arial Unicode MS" w:hAnsi="Calibri" w:cs="Calibri"/>
          <w:color w:val="000000"/>
          <w:u w:color="000000"/>
        </w:rPr>
        <w:t>colo</w:t>
      </w:r>
      <w:r w:rsidR="005867E1" w:rsidRPr="00ED717D">
        <w:rPr>
          <w:rFonts w:ascii="Calibri" w:eastAsia="Arial Unicode MS" w:hAnsi="Calibri" w:cs="Calibri"/>
          <w:color w:val="000000"/>
          <w:u w:color="000000"/>
        </w:rPr>
        <w:t>r</w:t>
      </w:r>
      <w:r w:rsidR="0034286B" w:rsidRPr="00ED717D">
        <w:rPr>
          <w:rFonts w:ascii="Calibri" w:eastAsia="Arial Unicode MS" w:hAnsi="Calibri"/>
          <w:color w:val="000000"/>
          <w:u w:color="000000"/>
        </w:rPr>
        <w:t xml:space="preserve"> after washing</w:t>
      </w:r>
      <w:r w:rsidR="000D1935" w:rsidRPr="00ED717D">
        <w:rPr>
          <w:rFonts w:ascii="Calibri" w:eastAsia="Arial Unicode MS" w:hAnsi="Calibri" w:cs="Calibri"/>
          <w:color w:val="000000"/>
          <w:u w:color="000000"/>
        </w:rPr>
        <w:t>,</w:t>
      </w:r>
      <w:r w:rsidR="00F520DF" w:rsidRPr="00ED717D">
        <w:rPr>
          <w:rFonts w:ascii="Calibri" w:eastAsia="Arial Unicode MS" w:hAnsi="Calibri"/>
          <w:color w:val="000000"/>
          <w:u w:color="000000"/>
        </w:rPr>
        <w:t xml:space="preserve"> and a small negative correlation between the volume of blood loss and the recovered erythrocyte concentrate</w:t>
      </w:r>
      <w:r w:rsidR="00F8301D" w:rsidRPr="00ED717D">
        <w:rPr>
          <w:rFonts w:ascii="Calibri" w:eastAsia="Arial Unicode MS" w:hAnsi="Calibri"/>
          <w:color w:val="000000"/>
          <w:u w:color="000000"/>
        </w:rPr>
        <w:t xml:space="preserve">. </w:t>
      </w:r>
      <w:r w:rsidR="005B622D" w:rsidRPr="00ED717D">
        <w:rPr>
          <w:rFonts w:ascii="Calibri" w:eastAsia="Arial Unicode MS" w:hAnsi="Calibri"/>
          <w:color w:val="000000"/>
          <w:u w:color="000000"/>
        </w:rPr>
        <w:t>Finally,</w:t>
      </w:r>
      <w:r w:rsidR="00F8301D" w:rsidRPr="00ED717D">
        <w:rPr>
          <w:rFonts w:ascii="Calibri" w:eastAsia="Arial Unicode MS" w:hAnsi="Calibri"/>
          <w:color w:val="000000"/>
          <w:u w:color="000000"/>
        </w:rPr>
        <w:t xml:space="preserve"> </w:t>
      </w:r>
      <w:r w:rsidR="004038D3" w:rsidRPr="00ED717D">
        <w:rPr>
          <w:rFonts w:ascii="Calibri" w:eastAsia="Arial Unicode MS" w:hAnsi="Calibri"/>
          <w:color w:val="000000"/>
          <w:u w:color="000000"/>
        </w:rPr>
        <w:t xml:space="preserve">some blood </w:t>
      </w:r>
      <w:r w:rsidR="004038D3" w:rsidRPr="00ED717D">
        <w:rPr>
          <w:rFonts w:ascii="Calibri" w:eastAsia="Arial Unicode MS" w:hAnsi="Calibri" w:cs="Calibri"/>
          <w:color w:val="000000"/>
          <w:u w:color="000000"/>
        </w:rPr>
        <w:t>was</w:t>
      </w:r>
      <w:r w:rsidR="004038D3" w:rsidRPr="00ED717D">
        <w:rPr>
          <w:rFonts w:ascii="Calibri" w:eastAsia="Arial Unicode MS" w:hAnsi="Calibri"/>
          <w:color w:val="000000"/>
          <w:u w:color="000000"/>
        </w:rPr>
        <w:t xml:space="preserve"> clotted before contact</w:t>
      </w:r>
      <w:r w:rsidR="00126A5D" w:rsidRPr="00ED717D">
        <w:rPr>
          <w:rFonts w:ascii="Calibri" w:eastAsia="Arial Unicode MS" w:hAnsi="Calibri"/>
          <w:color w:val="000000"/>
          <w:u w:color="000000"/>
        </w:rPr>
        <w:t xml:space="preserve"> with</w:t>
      </w:r>
      <w:r w:rsidR="004038D3" w:rsidRPr="00ED717D">
        <w:rPr>
          <w:rFonts w:ascii="Calibri" w:eastAsia="Arial Unicode MS" w:hAnsi="Calibri"/>
          <w:color w:val="000000"/>
          <w:u w:color="000000"/>
        </w:rPr>
        <w:t xml:space="preserve"> the </w:t>
      </w:r>
      <w:r w:rsidR="005140C8" w:rsidRPr="00ED717D">
        <w:rPr>
          <w:rFonts w:ascii="Calibri" w:eastAsia="Arial Unicode MS" w:hAnsi="Calibri"/>
          <w:color w:val="000000"/>
          <w:u w:color="000000"/>
        </w:rPr>
        <w:t>heparinized saline</w:t>
      </w:r>
      <w:r w:rsidR="0034286B" w:rsidRPr="00ED717D">
        <w:rPr>
          <w:rFonts w:ascii="Calibri" w:eastAsia="Arial Unicode MS" w:hAnsi="Calibri"/>
          <w:color w:val="000000"/>
          <w:u w:color="000000"/>
        </w:rPr>
        <w:t>.</w:t>
      </w:r>
      <w:r w:rsidR="00BE13AC" w:rsidRPr="00ED717D">
        <w:rPr>
          <w:rFonts w:ascii="Calibri" w:eastAsia="Arial Unicode MS" w:hAnsi="Calibri"/>
          <w:color w:val="000000"/>
          <w:u w:color="000000"/>
        </w:rPr>
        <w:t xml:space="preserve"> </w:t>
      </w:r>
    </w:p>
    <w:p w14:paraId="7821CB82" w14:textId="200ABA92" w:rsidR="00E60D95" w:rsidRPr="00ED717D" w:rsidRDefault="001E5432" w:rsidP="00804F7D">
      <w:pPr>
        <w:spacing w:line="480" w:lineRule="auto"/>
        <w:ind w:firstLine="720"/>
        <w:rPr>
          <w:rFonts w:ascii="Calibri" w:eastAsia="Arial Unicode MS" w:hAnsi="Calibri"/>
          <w:color w:val="000000"/>
          <w:u w:color="000000"/>
        </w:rPr>
      </w:pPr>
      <w:r w:rsidRPr="00ED717D">
        <w:rPr>
          <w:rFonts w:ascii="Calibri" w:eastAsia="Arial Unicode MS" w:hAnsi="Calibri"/>
          <w:color w:val="000000"/>
          <w:u w:color="000000"/>
        </w:rPr>
        <w:t>T</w:t>
      </w:r>
      <w:r w:rsidR="008446AA" w:rsidRPr="00ED717D">
        <w:rPr>
          <w:rFonts w:ascii="Calibri" w:eastAsia="Arial Unicode MS" w:hAnsi="Calibri"/>
          <w:color w:val="000000"/>
          <w:u w:color="000000"/>
        </w:rPr>
        <w:t xml:space="preserve">he finished product </w:t>
      </w:r>
      <w:r w:rsidR="00C46EF6" w:rsidRPr="00ED717D">
        <w:rPr>
          <w:rFonts w:ascii="Calibri" w:eastAsia="Arial Unicode MS" w:hAnsi="Calibri"/>
          <w:color w:val="000000"/>
          <w:u w:color="000000"/>
        </w:rPr>
        <w:t xml:space="preserve">in </w:t>
      </w:r>
      <w:r w:rsidRPr="00ED717D">
        <w:rPr>
          <w:rFonts w:ascii="Calibri" w:eastAsia="Arial Unicode MS" w:hAnsi="Calibri"/>
          <w:color w:val="000000"/>
          <w:u w:color="000000"/>
        </w:rPr>
        <w:t>all patient</w:t>
      </w:r>
      <w:r w:rsidR="00C46EF6" w:rsidRPr="00ED717D">
        <w:rPr>
          <w:rFonts w:ascii="Calibri" w:eastAsia="Arial Unicode MS" w:hAnsi="Calibri"/>
          <w:color w:val="000000"/>
          <w:u w:color="000000"/>
        </w:rPr>
        <w:t>s</w:t>
      </w:r>
      <w:r w:rsidRPr="00ED717D">
        <w:rPr>
          <w:rFonts w:ascii="Calibri" w:eastAsia="Arial Unicode MS" w:hAnsi="Calibri"/>
          <w:color w:val="000000"/>
          <w:u w:color="000000"/>
        </w:rPr>
        <w:t xml:space="preserve"> tested positive for m</w:t>
      </w:r>
      <w:r w:rsidR="008446AA" w:rsidRPr="00ED717D">
        <w:rPr>
          <w:rFonts w:ascii="Calibri" w:eastAsia="Arial Unicode MS" w:hAnsi="Calibri"/>
          <w:color w:val="000000"/>
          <w:u w:color="000000"/>
        </w:rPr>
        <w:t>icroorganisms</w:t>
      </w:r>
      <w:r w:rsidR="0028708D" w:rsidRPr="00ED717D">
        <w:rPr>
          <w:rFonts w:ascii="Calibri" w:eastAsia="Arial Unicode MS" w:hAnsi="Calibri"/>
          <w:color w:val="000000"/>
          <w:u w:color="000000"/>
        </w:rPr>
        <w:t xml:space="preserve"> with</w:t>
      </w:r>
      <w:r w:rsidR="00D63BEB" w:rsidRPr="00ED717D">
        <w:rPr>
          <w:rFonts w:ascii="Calibri" w:eastAsia="Arial Unicode MS" w:hAnsi="Calibri"/>
          <w:color w:val="000000"/>
          <w:u w:color="000000"/>
        </w:rPr>
        <w:t xml:space="preserve"> a</w:t>
      </w:r>
      <w:r w:rsidR="0028708D" w:rsidRPr="00ED717D">
        <w:rPr>
          <w:rFonts w:ascii="Calibri" w:eastAsia="Arial Unicode MS" w:hAnsi="Calibri"/>
          <w:color w:val="000000"/>
          <w:u w:color="000000"/>
        </w:rPr>
        <w:t xml:space="preserve"> large variety </w:t>
      </w:r>
      <w:r w:rsidR="00726BB1" w:rsidRPr="00ED717D">
        <w:rPr>
          <w:rFonts w:ascii="Calibri" w:eastAsia="Arial Unicode MS" w:hAnsi="Calibri" w:cs="Calibri"/>
          <w:color w:val="000000"/>
          <w:u w:color="000000"/>
        </w:rPr>
        <w:t>of</w:t>
      </w:r>
      <w:r w:rsidR="0028708D" w:rsidRPr="00ED717D">
        <w:rPr>
          <w:rFonts w:ascii="Calibri" w:eastAsia="Arial Unicode MS" w:hAnsi="Calibri"/>
          <w:color w:val="000000"/>
          <w:u w:color="000000"/>
        </w:rPr>
        <w:t xml:space="preserve"> species. </w:t>
      </w:r>
      <w:r w:rsidR="002C50BF" w:rsidRPr="00ED717D">
        <w:rPr>
          <w:rFonts w:ascii="Calibri" w:eastAsia="Arial Unicode MS" w:hAnsi="Calibri"/>
          <w:color w:val="000000"/>
          <w:u w:color="000000"/>
        </w:rPr>
        <w:t>Most microorganisms belong to</w:t>
      </w:r>
      <w:r w:rsidR="00C46EF6" w:rsidRPr="00ED717D">
        <w:rPr>
          <w:rFonts w:ascii="Calibri" w:eastAsia="Arial Unicode MS" w:hAnsi="Calibri"/>
          <w:color w:val="000000"/>
          <w:u w:color="000000"/>
        </w:rPr>
        <w:t xml:space="preserve"> </w:t>
      </w:r>
      <w:r w:rsidR="002C50BF" w:rsidRPr="00ED717D">
        <w:rPr>
          <w:rFonts w:ascii="Calibri" w:eastAsia="Arial Unicode MS" w:hAnsi="Calibri"/>
          <w:color w:val="000000"/>
          <w:u w:color="000000"/>
        </w:rPr>
        <w:t xml:space="preserve">normal skin flora. </w:t>
      </w:r>
      <w:r w:rsidR="002C50BF" w:rsidRPr="00ED717D">
        <w:rPr>
          <w:rFonts w:ascii="Calibri" w:eastAsia="Arial Unicode MS" w:hAnsi="Calibri"/>
          <w:i/>
          <w:color w:val="000000"/>
          <w:u w:color="000000"/>
        </w:rPr>
        <w:t>S</w:t>
      </w:r>
      <w:r w:rsidR="00C46EF6" w:rsidRPr="00ED717D">
        <w:rPr>
          <w:rFonts w:ascii="Calibri" w:eastAsia="Arial Unicode MS" w:hAnsi="Calibri"/>
          <w:i/>
          <w:color w:val="000000"/>
          <w:u w:color="000000"/>
        </w:rPr>
        <w:t>.</w:t>
      </w:r>
      <w:r w:rsidR="002C50BF" w:rsidRPr="00ED717D">
        <w:rPr>
          <w:rFonts w:ascii="Calibri" w:eastAsia="Arial Unicode MS" w:hAnsi="Calibri"/>
          <w:i/>
          <w:color w:val="000000"/>
          <w:u w:color="000000"/>
        </w:rPr>
        <w:t xml:space="preserve"> aureus</w:t>
      </w:r>
      <w:r w:rsidR="002C50BF" w:rsidRPr="00ED717D">
        <w:rPr>
          <w:rFonts w:ascii="Calibri" w:eastAsia="Arial Unicode MS" w:hAnsi="Calibri"/>
          <w:color w:val="000000"/>
          <w:u w:color="000000"/>
        </w:rPr>
        <w:t xml:space="preserve">, </w:t>
      </w:r>
      <w:r w:rsidR="00C46EF6" w:rsidRPr="00ED717D">
        <w:rPr>
          <w:rFonts w:ascii="Calibri" w:eastAsia="Arial Unicode MS" w:hAnsi="Calibri"/>
          <w:i/>
          <w:color w:val="000000"/>
          <w:u w:color="000000"/>
        </w:rPr>
        <w:t>S.</w:t>
      </w:r>
      <w:r w:rsidR="002C50BF" w:rsidRPr="00ED717D">
        <w:rPr>
          <w:rFonts w:ascii="Calibri" w:eastAsia="Arial Unicode MS" w:hAnsi="Calibri"/>
          <w:i/>
          <w:color w:val="000000"/>
          <w:u w:color="000000"/>
        </w:rPr>
        <w:t xml:space="preserve"> epidermidis</w:t>
      </w:r>
      <w:r w:rsidR="00C46EF6" w:rsidRPr="00ED717D">
        <w:rPr>
          <w:rFonts w:ascii="Calibri" w:eastAsia="Arial Unicode MS" w:hAnsi="Calibri"/>
          <w:color w:val="000000"/>
          <w:u w:color="000000"/>
        </w:rPr>
        <w:t>,</w:t>
      </w:r>
      <w:r w:rsidR="002C50BF" w:rsidRPr="00ED717D">
        <w:rPr>
          <w:rFonts w:ascii="Calibri" w:eastAsia="Arial Unicode MS" w:hAnsi="Calibri"/>
          <w:color w:val="000000"/>
          <w:u w:color="000000"/>
        </w:rPr>
        <w:t xml:space="preserve"> and </w:t>
      </w:r>
      <w:r w:rsidR="002C50BF" w:rsidRPr="00ED717D">
        <w:rPr>
          <w:rFonts w:ascii="Calibri" w:eastAsia="Arial Unicode MS" w:hAnsi="Calibri"/>
          <w:i/>
          <w:color w:val="000000"/>
          <w:u w:color="000000"/>
        </w:rPr>
        <w:t>E</w:t>
      </w:r>
      <w:r w:rsidR="00C46EF6" w:rsidRPr="00ED717D">
        <w:rPr>
          <w:rFonts w:ascii="Calibri" w:eastAsia="Arial Unicode MS" w:hAnsi="Calibri"/>
          <w:i/>
          <w:color w:val="000000"/>
          <w:u w:color="000000"/>
        </w:rPr>
        <w:t>.</w:t>
      </w:r>
      <w:r w:rsidR="002C50BF" w:rsidRPr="00ED717D">
        <w:rPr>
          <w:rFonts w:ascii="Calibri" w:eastAsia="Arial Unicode MS" w:hAnsi="Calibri"/>
          <w:i/>
          <w:color w:val="000000"/>
          <w:u w:color="000000"/>
        </w:rPr>
        <w:t xml:space="preserve"> </w:t>
      </w:r>
      <w:proofErr w:type="spellStart"/>
      <w:r w:rsidR="002C50BF" w:rsidRPr="00ED717D">
        <w:rPr>
          <w:rFonts w:ascii="Calibri" w:eastAsia="Arial Unicode MS" w:hAnsi="Calibri"/>
          <w:i/>
          <w:color w:val="000000"/>
          <w:u w:color="000000"/>
        </w:rPr>
        <w:t>faecalis</w:t>
      </w:r>
      <w:proofErr w:type="spellEnd"/>
      <w:r w:rsidR="002C50BF" w:rsidRPr="00ED717D">
        <w:rPr>
          <w:rFonts w:ascii="Calibri" w:eastAsia="Arial Unicode MS" w:hAnsi="Calibri"/>
          <w:color w:val="000000"/>
          <w:u w:color="000000"/>
        </w:rPr>
        <w:t xml:space="preserve"> were the most prevalent microorganism</w:t>
      </w:r>
      <w:r w:rsidR="002A13F5" w:rsidRPr="00ED717D">
        <w:rPr>
          <w:rFonts w:ascii="Calibri" w:eastAsia="Arial Unicode MS" w:hAnsi="Calibri"/>
          <w:color w:val="000000"/>
          <w:u w:color="000000"/>
        </w:rPr>
        <w:t>s</w:t>
      </w:r>
      <w:r w:rsidR="002C50BF" w:rsidRPr="00ED717D">
        <w:rPr>
          <w:rFonts w:ascii="Calibri" w:eastAsia="Arial Unicode MS" w:hAnsi="Calibri"/>
          <w:color w:val="000000"/>
          <w:u w:color="000000"/>
        </w:rPr>
        <w:t xml:space="preserve">. </w:t>
      </w:r>
      <w:r w:rsidR="00DA4A1F" w:rsidRPr="00ED717D">
        <w:rPr>
          <w:rFonts w:ascii="Calibri" w:eastAsia="Arial Unicode MS" w:hAnsi="Calibri"/>
          <w:color w:val="000000"/>
          <w:u w:color="000000"/>
        </w:rPr>
        <w:t xml:space="preserve">The high number of </w:t>
      </w:r>
      <w:r w:rsidR="00707CB0" w:rsidRPr="00ED717D">
        <w:rPr>
          <w:rFonts w:ascii="Calibri" w:eastAsia="Arial Unicode MS" w:hAnsi="Calibri" w:cs="Calibri"/>
          <w:color w:val="000000"/>
          <w:u w:color="000000"/>
        </w:rPr>
        <w:t>growths</w:t>
      </w:r>
      <w:r w:rsidR="0067773C" w:rsidRPr="00ED717D">
        <w:rPr>
          <w:rFonts w:ascii="Calibri" w:eastAsia="Arial Unicode MS" w:hAnsi="Calibri"/>
          <w:color w:val="000000"/>
          <w:u w:color="000000"/>
        </w:rPr>
        <w:t xml:space="preserve"> in</w:t>
      </w:r>
      <w:r w:rsidR="00DA4A1F" w:rsidRPr="00ED717D">
        <w:rPr>
          <w:rFonts w:ascii="Calibri" w:eastAsia="Arial Unicode MS" w:hAnsi="Calibri"/>
          <w:color w:val="000000"/>
          <w:u w:color="000000"/>
        </w:rPr>
        <w:t xml:space="preserve"> cultures was surprising</w:t>
      </w:r>
      <w:r w:rsidR="000D1935" w:rsidRPr="00ED717D">
        <w:rPr>
          <w:rFonts w:ascii="Calibri" w:eastAsia="Arial Unicode MS" w:hAnsi="Calibri" w:cs="Calibri"/>
          <w:color w:val="000000"/>
          <w:u w:color="000000"/>
        </w:rPr>
        <w:t>,</w:t>
      </w:r>
      <w:r w:rsidR="00DA4A1F" w:rsidRPr="00ED717D">
        <w:rPr>
          <w:rFonts w:ascii="Calibri" w:eastAsia="Arial Unicode MS" w:hAnsi="Calibri"/>
          <w:color w:val="000000"/>
          <w:u w:color="000000"/>
        </w:rPr>
        <w:t xml:space="preserve"> as only </w:t>
      </w:r>
      <w:r w:rsidR="000D42C1" w:rsidRPr="00ED717D">
        <w:rPr>
          <w:rFonts w:ascii="Calibri" w:eastAsia="Arial Unicode MS" w:hAnsi="Calibri"/>
          <w:color w:val="000000"/>
          <w:u w:color="000000"/>
        </w:rPr>
        <w:t>21</w:t>
      </w:r>
      <w:r w:rsidR="00DA4A1F" w:rsidRPr="00ED717D">
        <w:rPr>
          <w:rFonts w:ascii="Calibri" w:eastAsia="Arial Unicode MS" w:hAnsi="Calibri"/>
          <w:color w:val="000000"/>
          <w:u w:color="000000"/>
        </w:rPr>
        <w:t xml:space="preserve">% of the preoperative wound cultures </w:t>
      </w:r>
      <w:r w:rsidR="0067773C" w:rsidRPr="00ED717D">
        <w:rPr>
          <w:rFonts w:ascii="Calibri" w:eastAsia="Arial Unicode MS" w:hAnsi="Calibri"/>
          <w:color w:val="000000"/>
          <w:u w:color="000000"/>
        </w:rPr>
        <w:t>showed bacterial growth</w:t>
      </w:r>
      <w:r w:rsidR="00DA4A1F" w:rsidRPr="00ED717D">
        <w:rPr>
          <w:rFonts w:ascii="Calibri" w:eastAsia="Arial Unicode MS" w:hAnsi="Calibri"/>
          <w:color w:val="000000"/>
          <w:u w:color="000000"/>
        </w:rPr>
        <w:t xml:space="preserve">. </w:t>
      </w:r>
      <w:r w:rsidR="00262052" w:rsidRPr="00ED717D">
        <w:rPr>
          <w:rFonts w:ascii="Calibri" w:eastAsia="Arial Unicode MS" w:hAnsi="Calibri"/>
          <w:color w:val="000000"/>
          <w:u w:color="000000"/>
        </w:rPr>
        <w:t xml:space="preserve">Normally, </w:t>
      </w:r>
      <w:r w:rsidR="00D14F3D" w:rsidRPr="00ED717D">
        <w:rPr>
          <w:rFonts w:ascii="Calibri" w:eastAsia="Arial Unicode MS" w:hAnsi="Calibri"/>
          <w:color w:val="000000"/>
          <w:u w:color="000000"/>
        </w:rPr>
        <w:t>during cell salvage</w:t>
      </w:r>
      <w:r w:rsidR="002A13F5" w:rsidRPr="00ED717D">
        <w:rPr>
          <w:rFonts w:ascii="Calibri" w:eastAsia="Arial Unicode MS" w:hAnsi="Calibri"/>
          <w:color w:val="000000"/>
          <w:u w:color="000000"/>
        </w:rPr>
        <w:t>,</w:t>
      </w:r>
      <w:r w:rsidR="00D14F3D" w:rsidRPr="00ED717D">
        <w:rPr>
          <w:rFonts w:ascii="Calibri" w:eastAsia="Arial Unicode MS" w:hAnsi="Calibri"/>
          <w:color w:val="000000"/>
          <w:u w:color="000000"/>
        </w:rPr>
        <w:t xml:space="preserve"> the bacterial load will</w:t>
      </w:r>
      <w:r w:rsidR="009F2217" w:rsidRPr="00ED717D">
        <w:rPr>
          <w:rFonts w:ascii="Calibri" w:eastAsia="Arial Unicode MS" w:hAnsi="Calibri"/>
          <w:color w:val="000000"/>
          <w:u w:color="000000"/>
        </w:rPr>
        <w:t xml:space="preserve"> </w:t>
      </w:r>
      <w:r w:rsidR="002A13F5" w:rsidRPr="00ED717D">
        <w:rPr>
          <w:rFonts w:ascii="Calibri" w:eastAsia="Arial Unicode MS" w:hAnsi="Calibri"/>
          <w:color w:val="000000"/>
          <w:u w:color="000000"/>
        </w:rPr>
        <w:t xml:space="preserve">substantially </w:t>
      </w:r>
      <w:r w:rsidR="009F2217" w:rsidRPr="00ED717D">
        <w:rPr>
          <w:rFonts w:ascii="Calibri" w:eastAsia="Arial Unicode MS" w:hAnsi="Calibri"/>
          <w:color w:val="000000"/>
          <w:u w:color="000000"/>
        </w:rPr>
        <w:t>decrease</w:t>
      </w:r>
      <w:r w:rsidR="00616EA9" w:rsidRPr="00ED717D">
        <w:rPr>
          <w:rFonts w:ascii="Calibri" w:eastAsia="Arial Unicode MS" w:hAnsi="Calibri"/>
          <w:color w:val="000000"/>
          <w:u w:color="000000"/>
        </w:rPr>
        <w:t>.</w:t>
      </w:r>
      <w:r w:rsidR="007B4899" w:rsidRPr="00ED717D">
        <w:rPr>
          <w:rFonts w:ascii="Calibri" w:eastAsia="Arial Unicode MS" w:hAnsi="Calibri"/>
          <w:color w:val="000000"/>
          <w:u w:color="000000"/>
        </w:rPr>
        <w:t>[16]</w:t>
      </w:r>
      <w:r w:rsidR="005C2E53" w:rsidRPr="00ED717D">
        <w:rPr>
          <w:rFonts w:ascii="Calibri" w:eastAsia="Arial Unicode MS" w:hAnsi="Calibri"/>
          <w:color w:val="000000"/>
          <w:u w:color="000000"/>
        </w:rPr>
        <w:t xml:space="preserve"> </w:t>
      </w:r>
      <w:r w:rsidR="00D35C30" w:rsidRPr="00ED717D">
        <w:rPr>
          <w:rFonts w:ascii="Calibri" w:eastAsia="Arial Unicode MS" w:hAnsi="Calibri"/>
          <w:color w:val="000000"/>
          <w:u w:color="000000"/>
        </w:rPr>
        <w:t xml:space="preserve">Several factors could have contributed to the high </w:t>
      </w:r>
      <w:r w:rsidR="009147B0" w:rsidRPr="00ED717D">
        <w:rPr>
          <w:rFonts w:ascii="Calibri" w:eastAsia="Arial Unicode MS" w:hAnsi="Calibri"/>
          <w:color w:val="000000"/>
          <w:u w:color="000000"/>
        </w:rPr>
        <w:t>microbial load</w:t>
      </w:r>
      <w:r w:rsidR="00352320" w:rsidRPr="00ED717D">
        <w:rPr>
          <w:rFonts w:ascii="Calibri" w:eastAsia="Arial Unicode MS" w:hAnsi="Calibri"/>
          <w:color w:val="000000"/>
          <w:u w:color="000000"/>
        </w:rPr>
        <w:t xml:space="preserve"> before washing</w:t>
      </w:r>
      <w:r w:rsidR="009147B0" w:rsidRPr="00ED717D">
        <w:rPr>
          <w:rFonts w:ascii="Calibri" w:eastAsia="Arial Unicode MS" w:hAnsi="Calibri"/>
          <w:color w:val="000000"/>
          <w:u w:color="000000"/>
        </w:rPr>
        <w:t>.</w:t>
      </w:r>
      <w:r w:rsidR="00D35C30" w:rsidRPr="00ED717D">
        <w:rPr>
          <w:rFonts w:ascii="Calibri" w:eastAsia="Arial Unicode MS" w:hAnsi="Calibri"/>
          <w:color w:val="000000"/>
          <w:u w:color="000000"/>
        </w:rPr>
        <w:t xml:space="preserve"> </w:t>
      </w:r>
      <w:r w:rsidR="00870BFB" w:rsidRPr="00ED717D">
        <w:rPr>
          <w:rFonts w:ascii="Calibri" w:eastAsia="Arial Unicode MS" w:hAnsi="Calibri" w:cs="Calibri"/>
          <w:color w:val="000000"/>
          <w:u w:color="000000"/>
        </w:rPr>
        <w:t>First</w:t>
      </w:r>
      <w:r w:rsidR="00870BFB" w:rsidRPr="00ED717D">
        <w:rPr>
          <w:rFonts w:ascii="Calibri" w:eastAsia="Arial Unicode MS" w:hAnsi="Calibri"/>
          <w:color w:val="000000"/>
          <w:u w:color="000000"/>
        </w:rPr>
        <w:t xml:space="preserve">, wound cultures could </w:t>
      </w:r>
      <w:r w:rsidR="00D44830" w:rsidRPr="00ED717D">
        <w:rPr>
          <w:rFonts w:ascii="Calibri" w:eastAsia="Arial Unicode MS" w:hAnsi="Calibri"/>
          <w:color w:val="000000"/>
          <w:u w:color="000000"/>
        </w:rPr>
        <w:t xml:space="preserve">have </w:t>
      </w:r>
      <w:r w:rsidR="00870BFB" w:rsidRPr="00ED717D">
        <w:rPr>
          <w:rFonts w:ascii="Calibri" w:eastAsia="Arial Unicode MS" w:hAnsi="Calibri"/>
          <w:color w:val="000000"/>
          <w:u w:color="000000"/>
        </w:rPr>
        <w:t>be</w:t>
      </w:r>
      <w:r w:rsidR="00D44830" w:rsidRPr="00ED717D">
        <w:rPr>
          <w:rFonts w:ascii="Calibri" w:eastAsia="Arial Unicode MS" w:hAnsi="Calibri"/>
          <w:color w:val="000000"/>
          <w:u w:color="000000"/>
        </w:rPr>
        <w:t>en</w:t>
      </w:r>
      <w:r w:rsidR="00870BFB" w:rsidRPr="00ED717D">
        <w:rPr>
          <w:rFonts w:ascii="Calibri" w:eastAsia="Arial Unicode MS" w:hAnsi="Calibri"/>
          <w:color w:val="000000"/>
          <w:u w:color="000000"/>
        </w:rPr>
        <w:t xml:space="preserve"> an underestimation of the</w:t>
      </w:r>
      <w:r w:rsidR="00D44830" w:rsidRPr="00ED717D">
        <w:rPr>
          <w:rFonts w:ascii="Calibri" w:eastAsia="Arial Unicode MS" w:hAnsi="Calibri"/>
          <w:color w:val="000000"/>
          <w:u w:color="000000"/>
        </w:rPr>
        <w:t xml:space="preserve"> wound flora</w:t>
      </w:r>
      <w:r w:rsidR="00870BFB" w:rsidRPr="00ED717D">
        <w:rPr>
          <w:rFonts w:ascii="Calibri" w:eastAsia="Arial Unicode MS" w:hAnsi="Calibri"/>
          <w:color w:val="000000"/>
          <w:u w:color="000000"/>
        </w:rPr>
        <w:t xml:space="preserve"> as </w:t>
      </w:r>
      <w:r w:rsidR="00756E34" w:rsidRPr="00ED717D">
        <w:rPr>
          <w:rFonts w:ascii="Calibri" w:eastAsia="Arial Unicode MS" w:hAnsi="Calibri"/>
          <w:color w:val="000000"/>
          <w:u w:color="000000"/>
        </w:rPr>
        <w:t>the culture only examines</w:t>
      </w:r>
      <w:r w:rsidR="004404EC" w:rsidRPr="00ED717D">
        <w:rPr>
          <w:rFonts w:ascii="Calibri" w:eastAsia="Arial Unicode MS" w:hAnsi="Calibri"/>
          <w:color w:val="000000"/>
          <w:u w:color="000000"/>
        </w:rPr>
        <w:t xml:space="preserve"> a small</w:t>
      </w:r>
      <w:r w:rsidR="00756E34" w:rsidRPr="00ED717D">
        <w:rPr>
          <w:rFonts w:ascii="Calibri" w:eastAsia="Arial Unicode MS" w:hAnsi="Calibri"/>
          <w:color w:val="000000"/>
          <w:u w:color="000000"/>
        </w:rPr>
        <w:t xml:space="preserve"> part of the wound surface</w:t>
      </w:r>
      <w:r w:rsidR="00D00036" w:rsidRPr="00ED717D">
        <w:rPr>
          <w:rFonts w:ascii="Calibri" w:eastAsia="Arial Unicode MS" w:hAnsi="Calibri"/>
          <w:color w:val="000000"/>
          <w:u w:color="000000"/>
        </w:rPr>
        <w:t xml:space="preserve">. </w:t>
      </w:r>
      <w:r w:rsidR="00D00036" w:rsidRPr="00ED717D">
        <w:rPr>
          <w:rFonts w:ascii="Calibri" w:eastAsia="Arial Unicode MS" w:hAnsi="Calibri" w:cs="Calibri"/>
          <w:color w:val="000000"/>
          <w:u w:color="000000"/>
        </w:rPr>
        <w:t>Second</w:t>
      </w:r>
      <w:r w:rsidR="00D00036" w:rsidRPr="00ED717D">
        <w:rPr>
          <w:rFonts w:ascii="Calibri" w:eastAsia="Arial Unicode MS" w:hAnsi="Calibri"/>
          <w:color w:val="000000"/>
          <w:u w:color="000000"/>
        </w:rPr>
        <w:t xml:space="preserve">, </w:t>
      </w:r>
      <w:r w:rsidR="000D4C6B" w:rsidRPr="00ED717D">
        <w:rPr>
          <w:rFonts w:ascii="Calibri" w:eastAsia="Arial Unicode MS" w:hAnsi="Calibri"/>
          <w:color w:val="000000"/>
          <w:u w:color="000000"/>
        </w:rPr>
        <w:t>bacteria</w:t>
      </w:r>
      <w:r w:rsidR="00977892" w:rsidRPr="00ED717D">
        <w:rPr>
          <w:rFonts w:ascii="Calibri" w:eastAsia="Arial Unicode MS" w:hAnsi="Calibri"/>
          <w:color w:val="000000"/>
          <w:u w:color="000000"/>
        </w:rPr>
        <w:t>l</w:t>
      </w:r>
      <w:r w:rsidR="001E13DF" w:rsidRPr="00ED717D">
        <w:rPr>
          <w:rFonts w:ascii="Calibri" w:eastAsia="Arial Unicode MS" w:hAnsi="Calibri"/>
          <w:color w:val="000000"/>
          <w:u w:color="000000"/>
        </w:rPr>
        <w:t xml:space="preserve"> contamination could </w:t>
      </w:r>
      <w:r w:rsidR="00327246" w:rsidRPr="00ED717D">
        <w:rPr>
          <w:rFonts w:ascii="Calibri" w:eastAsia="Arial Unicode MS" w:hAnsi="Calibri" w:cs="Calibri"/>
          <w:color w:val="000000"/>
          <w:u w:color="000000"/>
        </w:rPr>
        <w:t>have taken</w:t>
      </w:r>
      <w:r w:rsidR="001E13DF" w:rsidRPr="00ED717D">
        <w:rPr>
          <w:rFonts w:ascii="Calibri" w:eastAsia="Arial Unicode MS" w:hAnsi="Calibri"/>
          <w:color w:val="000000"/>
          <w:u w:color="000000"/>
        </w:rPr>
        <w:t xml:space="preserve"> place in </w:t>
      </w:r>
      <w:r w:rsidR="000D1935" w:rsidRPr="00ED717D">
        <w:rPr>
          <w:rFonts w:ascii="Calibri" w:eastAsia="Arial Unicode MS" w:hAnsi="Calibri" w:cs="Calibri"/>
          <w:color w:val="000000"/>
          <w:u w:color="000000"/>
        </w:rPr>
        <w:t xml:space="preserve">the </w:t>
      </w:r>
      <w:r w:rsidR="001E13DF" w:rsidRPr="00ED717D">
        <w:rPr>
          <w:rFonts w:ascii="Calibri" w:eastAsia="Arial Unicode MS" w:hAnsi="Calibri"/>
          <w:color w:val="000000"/>
          <w:u w:color="000000"/>
        </w:rPr>
        <w:t>deeper layers of skin exposed during the excisional surgery.</w:t>
      </w:r>
      <w:r w:rsidR="00977892" w:rsidRPr="00ED717D">
        <w:rPr>
          <w:rFonts w:ascii="Calibri" w:eastAsia="Arial Unicode MS" w:hAnsi="Calibri"/>
          <w:color w:val="000000"/>
          <w:u w:color="000000"/>
        </w:rPr>
        <w:t xml:space="preserve"> </w:t>
      </w:r>
      <w:r w:rsidR="00D20959" w:rsidRPr="00ED717D">
        <w:rPr>
          <w:rFonts w:ascii="Calibri" w:eastAsia="Arial Unicode MS" w:hAnsi="Calibri" w:cs="Calibri"/>
          <w:color w:val="000000"/>
          <w:u w:color="000000"/>
        </w:rPr>
        <w:t>Third</w:t>
      </w:r>
      <w:r w:rsidR="00DF71E2" w:rsidRPr="00ED717D">
        <w:rPr>
          <w:rFonts w:ascii="Calibri" w:eastAsia="Arial Unicode MS" w:hAnsi="Calibri"/>
          <w:color w:val="000000"/>
          <w:u w:color="000000"/>
        </w:rPr>
        <w:t xml:space="preserve">, </w:t>
      </w:r>
      <w:r w:rsidR="000D42C1" w:rsidRPr="00ED717D">
        <w:rPr>
          <w:rFonts w:ascii="Calibri" w:eastAsia="Arial Unicode MS" w:hAnsi="Calibri"/>
          <w:color w:val="000000"/>
          <w:u w:color="000000"/>
        </w:rPr>
        <w:t>the product</w:t>
      </w:r>
      <w:r w:rsidR="00101C3A" w:rsidRPr="00ED717D">
        <w:rPr>
          <w:rFonts w:ascii="Calibri" w:eastAsia="Arial Unicode MS" w:hAnsi="Calibri"/>
          <w:color w:val="000000"/>
          <w:u w:color="000000"/>
        </w:rPr>
        <w:t xml:space="preserve"> </w:t>
      </w:r>
      <w:r w:rsidR="00295D31" w:rsidRPr="00ED717D">
        <w:rPr>
          <w:rFonts w:ascii="Calibri" w:eastAsia="Arial Unicode MS" w:hAnsi="Calibri"/>
          <w:color w:val="000000"/>
          <w:u w:color="000000"/>
        </w:rPr>
        <w:t>might be</w:t>
      </w:r>
      <w:r w:rsidR="00101C3A" w:rsidRPr="00ED717D">
        <w:rPr>
          <w:rFonts w:ascii="Calibri" w:eastAsia="Arial Unicode MS" w:hAnsi="Calibri"/>
          <w:color w:val="000000"/>
          <w:u w:color="000000"/>
        </w:rPr>
        <w:t xml:space="preserve"> contaminat</w:t>
      </w:r>
      <w:r w:rsidR="00D44830" w:rsidRPr="00ED717D">
        <w:rPr>
          <w:rFonts w:ascii="Calibri" w:eastAsia="Arial Unicode MS" w:hAnsi="Calibri"/>
          <w:color w:val="000000"/>
          <w:u w:color="000000"/>
        </w:rPr>
        <w:t>ed</w:t>
      </w:r>
      <w:r w:rsidR="00101C3A" w:rsidRPr="00ED717D">
        <w:rPr>
          <w:rFonts w:ascii="Calibri" w:eastAsia="Arial Unicode MS" w:hAnsi="Calibri"/>
          <w:color w:val="000000"/>
          <w:u w:color="000000"/>
        </w:rPr>
        <w:t xml:space="preserve"> during the washing procedure due to </w:t>
      </w:r>
      <w:r w:rsidR="009B7245" w:rsidRPr="00ED717D">
        <w:rPr>
          <w:rFonts w:ascii="Calibri" w:eastAsia="Arial Unicode MS" w:hAnsi="Calibri"/>
          <w:color w:val="000000"/>
          <w:u w:color="000000"/>
        </w:rPr>
        <w:t xml:space="preserve">air- and body contact </w:t>
      </w:r>
      <w:r w:rsidR="000F4AD5" w:rsidRPr="00ED717D">
        <w:rPr>
          <w:rFonts w:ascii="Calibri" w:eastAsia="Arial Unicode MS" w:hAnsi="Calibri"/>
          <w:color w:val="000000"/>
          <w:u w:color="000000"/>
        </w:rPr>
        <w:t>by the operator</w:t>
      </w:r>
      <w:r w:rsidR="009E6CAC" w:rsidRPr="00ED717D">
        <w:rPr>
          <w:rFonts w:ascii="Calibri" w:eastAsia="Arial Unicode MS" w:hAnsi="Calibri"/>
          <w:color w:val="000000"/>
          <w:u w:color="000000"/>
        </w:rPr>
        <w:t xml:space="preserve">, </w:t>
      </w:r>
      <w:r w:rsidR="00756E34" w:rsidRPr="00ED717D">
        <w:rPr>
          <w:rFonts w:ascii="Calibri" w:eastAsia="Arial Unicode MS" w:hAnsi="Calibri"/>
          <w:color w:val="000000"/>
          <w:u w:color="000000"/>
        </w:rPr>
        <w:t xml:space="preserve">despite </w:t>
      </w:r>
      <w:r w:rsidR="00122C07" w:rsidRPr="00ED717D">
        <w:rPr>
          <w:rFonts w:ascii="Calibri" w:eastAsia="Arial Unicode MS" w:hAnsi="Calibri"/>
          <w:color w:val="000000"/>
          <w:u w:color="000000"/>
        </w:rPr>
        <w:t xml:space="preserve">the </w:t>
      </w:r>
      <w:r w:rsidR="00756E34" w:rsidRPr="00ED717D">
        <w:rPr>
          <w:rFonts w:ascii="Calibri" w:eastAsia="Arial Unicode MS" w:hAnsi="Calibri"/>
          <w:color w:val="000000"/>
          <w:u w:color="000000"/>
        </w:rPr>
        <w:t>strict sterile handling</w:t>
      </w:r>
      <w:r w:rsidR="009B7245" w:rsidRPr="00ED717D">
        <w:rPr>
          <w:rFonts w:ascii="Calibri" w:eastAsia="Arial Unicode MS" w:hAnsi="Calibri"/>
          <w:color w:val="000000"/>
          <w:u w:color="000000"/>
        </w:rPr>
        <w:t>.</w:t>
      </w:r>
      <w:r w:rsidR="00881C8F" w:rsidRPr="00ED717D">
        <w:rPr>
          <w:rFonts w:ascii="Calibri" w:eastAsia="Arial Unicode MS" w:hAnsi="Calibri"/>
          <w:color w:val="000000"/>
          <w:u w:color="000000"/>
        </w:rPr>
        <w:t xml:space="preserve"> </w:t>
      </w:r>
      <w:r w:rsidR="000D42C1" w:rsidRPr="00ED717D">
        <w:rPr>
          <w:rFonts w:ascii="Calibri" w:eastAsia="Arial Unicode MS" w:hAnsi="Calibri"/>
          <w:color w:val="000000"/>
          <w:u w:color="000000"/>
        </w:rPr>
        <w:t xml:space="preserve">However, this possibility is unlikely because we only found one </w:t>
      </w:r>
      <w:r w:rsidR="000378CB" w:rsidRPr="00ED717D">
        <w:rPr>
          <w:rFonts w:ascii="Calibri" w:eastAsia="Arial Unicode MS" w:hAnsi="Calibri"/>
          <w:i/>
          <w:color w:val="000000"/>
          <w:u w:color="000000"/>
        </w:rPr>
        <w:t>C</w:t>
      </w:r>
      <w:r w:rsidR="00756E34" w:rsidRPr="00ED717D">
        <w:rPr>
          <w:rFonts w:ascii="Calibri" w:eastAsia="Arial Unicode MS" w:hAnsi="Calibri"/>
          <w:i/>
          <w:color w:val="000000"/>
          <w:u w:color="000000"/>
        </w:rPr>
        <w:t xml:space="preserve">andida </w:t>
      </w:r>
      <w:proofErr w:type="spellStart"/>
      <w:r w:rsidR="00756E34" w:rsidRPr="00ED717D">
        <w:rPr>
          <w:rFonts w:ascii="Calibri" w:eastAsia="Arial Unicode MS" w:hAnsi="Calibri"/>
          <w:i/>
          <w:color w:val="000000"/>
          <w:u w:color="000000"/>
        </w:rPr>
        <w:t>utilis</w:t>
      </w:r>
      <w:proofErr w:type="spellEnd"/>
      <w:r w:rsidR="000D42C1" w:rsidRPr="00ED717D">
        <w:rPr>
          <w:rFonts w:ascii="Calibri" w:eastAsia="Arial Unicode MS" w:hAnsi="Calibri"/>
          <w:i/>
          <w:color w:val="000000"/>
          <w:u w:color="000000"/>
        </w:rPr>
        <w:t>.</w:t>
      </w:r>
      <w:r w:rsidR="004C7180" w:rsidRPr="00ED717D">
        <w:rPr>
          <w:rFonts w:ascii="Calibri" w:eastAsia="Arial Unicode MS" w:hAnsi="Calibri"/>
          <w:color w:val="000000"/>
          <w:u w:color="000000"/>
        </w:rPr>
        <w:t xml:space="preserve"> </w:t>
      </w:r>
      <w:r w:rsidR="00122C07" w:rsidRPr="00ED717D">
        <w:rPr>
          <w:rFonts w:ascii="Calibri" w:eastAsia="Arial Unicode MS" w:hAnsi="Calibri"/>
          <w:color w:val="000000"/>
          <w:u w:color="000000"/>
        </w:rPr>
        <w:t>Finally</w:t>
      </w:r>
      <w:r w:rsidR="00DA17D9" w:rsidRPr="00ED717D">
        <w:rPr>
          <w:rFonts w:ascii="Calibri" w:eastAsia="Arial Unicode MS" w:hAnsi="Calibri"/>
          <w:color w:val="000000"/>
          <w:u w:color="000000"/>
        </w:rPr>
        <w:t>,</w:t>
      </w:r>
      <w:r w:rsidR="004C7180" w:rsidRPr="00ED717D">
        <w:rPr>
          <w:rFonts w:ascii="Calibri" w:eastAsia="Arial Unicode MS" w:hAnsi="Calibri"/>
          <w:color w:val="000000"/>
          <w:u w:color="000000"/>
        </w:rPr>
        <w:t xml:space="preserve"> tw</w:t>
      </w:r>
      <w:r w:rsidR="00804F7D" w:rsidRPr="00ED717D">
        <w:rPr>
          <w:rFonts w:ascii="Calibri" w:eastAsia="Arial Unicode MS" w:hAnsi="Calibri"/>
          <w:color w:val="000000"/>
          <w:u w:color="000000"/>
        </w:rPr>
        <w:t>o studies reported bacterial contamination in burn excisional surgery</w:t>
      </w:r>
      <w:r w:rsidR="00295D31" w:rsidRPr="00ED717D">
        <w:rPr>
          <w:rFonts w:ascii="Calibri" w:eastAsia="Arial Unicode MS" w:hAnsi="Calibri"/>
          <w:color w:val="000000"/>
          <w:u w:color="000000"/>
        </w:rPr>
        <w:t xml:space="preserve"> with</w:t>
      </w:r>
      <w:r w:rsidR="00DA17D9" w:rsidRPr="00ED717D">
        <w:rPr>
          <w:rFonts w:ascii="Calibri" w:eastAsia="Arial Unicode MS" w:hAnsi="Calibri"/>
          <w:color w:val="000000"/>
          <w:u w:color="000000"/>
        </w:rPr>
        <w:t xml:space="preserve"> </w:t>
      </w:r>
      <w:r w:rsidR="00804F7D" w:rsidRPr="00ED717D">
        <w:rPr>
          <w:rFonts w:ascii="Calibri" w:eastAsia="Arial Unicode MS" w:hAnsi="Calibri"/>
          <w:color w:val="000000"/>
          <w:u w:color="000000"/>
        </w:rPr>
        <w:t>43.6 and 75%</w:t>
      </w:r>
      <w:r w:rsidR="005100C1" w:rsidRPr="00ED717D">
        <w:rPr>
          <w:rFonts w:ascii="Calibri" w:eastAsia="Arial Unicode MS" w:hAnsi="Calibri"/>
          <w:color w:val="000000"/>
          <w:u w:color="000000"/>
        </w:rPr>
        <w:t xml:space="preserve"> of samples </w:t>
      </w:r>
      <w:r w:rsidR="00295D31" w:rsidRPr="00ED717D">
        <w:rPr>
          <w:rFonts w:ascii="Calibri" w:eastAsia="Arial Unicode MS" w:hAnsi="Calibri"/>
          <w:color w:val="000000"/>
          <w:u w:color="000000"/>
        </w:rPr>
        <w:t>testing</w:t>
      </w:r>
      <w:r w:rsidR="005100C1" w:rsidRPr="00ED717D">
        <w:rPr>
          <w:rFonts w:ascii="Calibri" w:eastAsia="Arial Unicode MS" w:hAnsi="Calibri"/>
          <w:color w:val="000000"/>
          <w:u w:color="000000"/>
        </w:rPr>
        <w:t xml:space="preserve"> positive for microbial infection</w:t>
      </w:r>
      <w:r w:rsidR="00616EA9" w:rsidRPr="00ED717D">
        <w:rPr>
          <w:rFonts w:ascii="Calibri" w:eastAsia="Arial Unicode MS" w:hAnsi="Calibri"/>
          <w:color w:val="000000"/>
          <w:u w:color="000000"/>
        </w:rPr>
        <w:t>.</w:t>
      </w:r>
      <w:r w:rsidR="007B4899" w:rsidRPr="00ED717D">
        <w:rPr>
          <w:rFonts w:ascii="Calibri" w:eastAsia="Arial Unicode MS" w:hAnsi="Calibri"/>
          <w:color w:val="000000"/>
          <w:u w:color="000000"/>
        </w:rPr>
        <w:t>[10,14]</w:t>
      </w:r>
      <w:r w:rsidR="0031027B" w:rsidRPr="00ED717D">
        <w:rPr>
          <w:rFonts w:ascii="Calibri" w:eastAsia="Arial Unicode MS" w:hAnsi="Calibri"/>
          <w:color w:val="000000"/>
          <w:u w:color="000000"/>
        </w:rPr>
        <w:t xml:space="preserve"> Th</w:t>
      </w:r>
      <w:r w:rsidR="00122C07" w:rsidRPr="00ED717D">
        <w:rPr>
          <w:rFonts w:ascii="Calibri" w:eastAsia="Arial Unicode MS" w:hAnsi="Calibri"/>
          <w:color w:val="000000"/>
          <w:u w:color="000000"/>
        </w:rPr>
        <w:t>is</w:t>
      </w:r>
      <w:r w:rsidR="0031027B" w:rsidRPr="00ED717D">
        <w:rPr>
          <w:rFonts w:ascii="Calibri" w:eastAsia="Arial Unicode MS" w:hAnsi="Calibri"/>
          <w:color w:val="000000"/>
          <w:u w:color="000000"/>
        </w:rPr>
        <w:t xml:space="preserve"> difference can be explained </w:t>
      </w:r>
      <w:r w:rsidR="00122C07" w:rsidRPr="00ED717D">
        <w:rPr>
          <w:rFonts w:ascii="Calibri" w:eastAsia="Arial Unicode MS" w:hAnsi="Calibri"/>
          <w:color w:val="000000"/>
          <w:u w:color="000000"/>
        </w:rPr>
        <w:t xml:space="preserve">using </w:t>
      </w:r>
      <w:r w:rsidR="0031027B" w:rsidRPr="00ED717D">
        <w:rPr>
          <w:rFonts w:ascii="Calibri" w:eastAsia="Arial Unicode MS" w:hAnsi="Calibri"/>
          <w:color w:val="000000"/>
          <w:u w:color="000000"/>
        </w:rPr>
        <w:t xml:space="preserve">our method in which </w:t>
      </w:r>
      <w:r w:rsidR="0031027B" w:rsidRPr="00ED717D">
        <w:rPr>
          <w:rFonts w:ascii="Calibri" w:eastAsia="Arial Unicode MS" w:hAnsi="Calibri" w:cs="Calibri"/>
          <w:color w:val="000000"/>
          <w:u w:color="000000"/>
        </w:rPr>
        <w:t>gauze</w:t>
      </w:r>
      <w:r w:rsidR="005B3CF0" w:rsidRPr="00ED717D">
        <w:rPr>
          <w:rFonts w:ascii="Calibri" w:eastAsia="Arial Unicode MS" w:hAnsi="Calibri" w:cs="Calibri"/>
          <w:color w:val="000000"/>
          <w:u w:color="000000"/>
        </w:rPr>
        <w:t xml:space="preserve"> pads</w:t>
      </w:r>
      <w:r w:rsidR="0031027B" w:rsidRPr="00ED717D">
        <w:rPr>
          <w:rFonts w:ascii="Calibri" w:eastAsia="Arial Unicode MS" w:hAnsi="Calibri"/>
          <w:color w:val="000000"/>
          <w:u w:color="000000"/>
        </w:rPr>
        <w:t xml:space="preserve"> are </w:t>
      </w:r>
      <w:r w:rsidR="005B3CF0" w:rsidRPr="00ED717D">
        <w:rPr>
          <w:rFonts w:ascii="Calibri" w:eastAsia="Arial Unicode MS" w:hAnsi="Calibri" w:cs="Calibri"/>
          <w:color w:val="000000"/>
          <w:u w:color="000000"/>
        </w:rPr>
        <w:t xml:space="preserve">positioned </w:t>
      </w:r>
      <w:r w:rsidR="00603829" w:rsidRPr="00ED717D">
        <w:rPr>
          <w:rFonts w:ascii="Calibri" w:eastAsia="Arial Unicode MS" w:hAnsi="Calibri"/>
          <w:color w:val="000000"/>
          <w:u w:color="000000"/>
        </w:rPr>
        <w:t>on the patient for a prolonged period</w:t>
      </w:r>
      <w:r w:rsidR="005B3CF0" w:rsidRPr="00ED717D">
        <w:rPr>
          <w:rFonts w:ascii="Calibri" w:eastAsia="Arial Unicode MS" w:hAnsi="Calibri" w:cs="Calibri"/>
          <w:color w:val="000000"/>
          <w:u w:color="000000"/>
        </w:rPr>
        <w:t xml:space="preserve"> of time</w:t>
      </w:r>
      <w:r w:rsidR="00603829" w:rsidRPr="00ED717D">
        <w:rPr>
          <w:rFonts w:ascii="Calibri" w:eastAsia="Arial Unicode MS" w:hAnsi="Calibri"/>
          <w:color w:val="000000"/>
          <w:u w:color="000000"/>
        </w:rPr>
        <w:t>, thereby increas</w:t>
      </w:r>
      <w:r w:rsidR="00DF2AFE" w:rsidRPr="00ED717D">
        <w:rPr>
          <w:rFonts w:ascii="Calibri" w:eastAsia="Arial Unicode MS" w:hAnsi="Calibri"/>
          <w:color w:val="000000"/>
          <w:u w:color="000000"/>
        </w:rPr>
        <w:t>ing</w:t>
      </w:r>
      <w:r w:rsidR="00603829" w:rsidRPr="00ED717D">
        <w:rPr>
          <w:rFonts w:ascii="Calibri" w:eastAsia="Arial Unicode MS" w:hAnsi="Calibri"/>
          <w:color w:val="000000"/>
          <w:u w:color="000000"/>
        </w:rPr>
        <w:t xml:space="preserve"> the risk of bacterial contamination. </w:t>
      </w:r>
    </w:p>
    <w:p w14:paraId="43892A65" w14:textId="20E2A073" w:rsidR="00577BA9" w:rsidRPr="00ED717D" w:rsidRDefault="00E22E4C" w:rsidP="00E24C84">
      <w:pPr>
        <w:spacing w:line="480" w:lineRule="auto"/>
        <w:ind w:firstLine="720"/>
        <w:rPr>
          <w:rFonts w:ascii="Calibri" w:eastAsia="Arial Unicode MS" w:hAnsi="Calibri"/>
          <w:color w:val="000000"/>
          <w:u w:color="000000"/>
        </w:rPr>
      </w:pPr>
      <w:r w:rsidRPr="00ED717D">
        <w:rPr>
          <w:rFonts w:ascii="Calibri" w:eastAsia="Arial Unicode MS" w:hAnsi="Calibri"/>
          <w:color w:val="000000"/>
          <w:u w:color="000000"/>
        </w:rPr>
        <w:t xml:space="preserve">The </w:t>
      </w:r>
      <w:r w:rsidR="007C7008" w:rsidRPr="00ED717D">
        <w:rPr>
          <w:rFonts w:ascii="Calibri" w:eastAsia="Arial Unicode MS" w:hAnsi="Calibri"/>
          <w:color w:val="000000"/>
          <w:u w:color="000000"/>
        </w:rPr>
        <w:t>extent</w:t>
      </w:r>
      <w:r w:rsidRPr="00ED717D">
        <w:rPr>
          <w:rFonts w:ascii="Calibri" w:eastAsia="Arial Unicode MS" w:hAnsi="Calibri"/>
          <w:color w:val="000000"/>
          <w:u w:color="000000"/>
        </w:rPr>
        <w:t xml:space="preserve"> </w:t>
      </w:r>
      <w:r w:rsidR="00DF2AFE" w:rsidRPr="00ED717D">
        <w:rPr>
          <w:rFonts w:ascii="Calibri" w:eastAsia="Arial Unicode MS" w:hAnsi="Calibri" w:cs="Calibri"/>
          <w:color w:val="000000"/>
          <w:u w:color="000000"/>
        </w:rPr>
        <w:t>in</w:t>
      </w:r>
      <w:r w:rsidR="00DF2AFE" w:rsidRPr="00ED717D">
        <w:rPr>
          <w:rFonts w:ascii="Calibri" w:eastAsia="Arial Unicode MS" w:hAnsi="Calibri"/>
          <w:color w:val="000000"/>
          <w:u w:color="000000"/>
        </w:rPr>
        <w:t xml:space="preserve"> </w:t>
      </w:r>
      <w:r w:rsidR="007C7008" w:rsidRPr="00ED717D">
        <w:rPr>
          <w:rFonts w:ascii="Calibri" w:eastAsia="Arial Unicode MS" w:hAnsi="Calibri"/>
          <w:color w:val="000000"/>
          <w:u w:color="000000"/>
        </w:rPr>
        <w:t>which th</w:t>
      </w:r>
      <w:r w:rsidR="00756E34" w:rsidRPr="00ED717D">
        <w:rPr>
          <w:rFonts w:ascii="Calibri" w:eastAsia="Arial Unicode MS" w:hAnsi="Calibri"/>
          <w:color w:val="000000"/>
          <w:u w:color="000000"/>
        </w:rPr>
        <w:t>is</w:t>
      </w:r>
      <w:r w:rsidR="007C7008" w:rsidRPr="00ED717D">
        <w:rPr>
          <w:rFonts w:ascii="Calibri" w:eastAsia="Arial Unicode MS" w:hAnsi="Calibri"/>
          <w:color w:val="000000"/>
          <w:u w:color="000000"/>
        </w:rPr>
        <w:t xml:space="preserve"> bacterial infection is harmful to </w:t>
      </w:r>
      <w:r w:rsidR="005B3CF0" w:rsidRPr="00ED717D">
        <w:rPr>
          <w:rFonts w:ascii="Calibri" w:eastAsia="Arial Unicode MS" w:hAnsi="Calibri" w:cs="Calibri"/>
          <w:color w:val="000000"/>
          <w:u w:color="000000"/>
        </w:rPr>
        <w:t>the</w:t>
      </w:r>
      <w:r w:rsidR="007C7008" w:rsidRPr="00ED717D">
        <w:rPr>
          <w:rFonts w:ascii="Calibri" w:eastAsia="Arial Unicode MS" w:hAnsi="Calibri"/>
          <w:color w:val="000000"/>
          <w:u w:color="000000"/>
        </w:rPr>
        <w:t xml:space="preserve"> patient is </w:t>
      </w:r>
      <w:r w:rsidR="002503CA" w:rsidRPr="00ED717D">
        <w:rPr>
          <w:rFonts w:ascii="Calibri" w:eastAsia="Arial Unicode MS" w:hAnsi="Calibri"/>
          <w:color w:val="000000"/>
          <w:u w:color="000000"/>
        </w:rPr>
        <w:t>unknown</w:t>
      </w:r>
      <w:r w:rsidR="007C7008" w:rsidRPr="00ED717D">
        <w:rPr>
          <w:rFonts w:ascii="Calibri" w:eastAsia="Arial Unicode MS" w:hAnsi="Calibri"/>
          <w:color w:val="000000"/>
          <w:u w:color="000000"/>
        </w:rPr>
        <w:t xml:space="preserve">. </w:t>
      </w:r>
      <w:r w:rsidR="002503CA" w:rsidRPr="00ED717D">
        <w:rPr>
          <w:rFonts w:ascii="Calibri" w:eastAsia="Arial Unicode MS" w:hAnsi="Calibri"/>
          <w:color w:val="000000"/>
          <w:u w:color="000000"/>
        </w:rPr>
        <w:t xml:space="preserve">Bacterial contamination </w:t>
      </w:r>
      <w:r w:rsidR="002B27F4" w:rsidRPr="00ED717D">
        <w:rPr>
          <w:rFonts w:ascii="Calibri" w:eastAsia="Arial Unicode MS" w:hAnsi="Calibri"/>
          <w:color w:val="000000"/>
          <w:u w:color="000000"/>
        </w:rPr>
        <w:t>is no</w:t>
      </w:r>
      <w:r w:rsidR="00D227A2" w:rsidRPr="00ED717D">
        <w:rPr>
          <w:rFonts w:ascii="Calibri" w:eastAsia="Arial Unicode MS" w:hAnsi="Calibri"/>
          <w:color w:val="000000"/>
          <w:u w:color="000000"/>
        </w:rPr>
        <w:t>t an</w:t>
      </w:r>
      <w:r w:rsidR="002B27F4" w:rsidRPr="00ED717D">
        <w:rPr>
          <w:rFonts w:ascii="Calibri" w:eastAsia="Arial Unicode MS" w:hAnsi="Calibri"/>
          <w:color w:val="000000"/>
          <w:u w:color="000000"/>
        </w:rPr>
        <w:t xml:space="preserve"> absolute contraindication </w:t>
      </w:r>
      <w:r w:rsidR="002B27F4" w:rsidRPr="00ED717D">
        <w:rPr>
          <w:rFonts w:ascii="Calibri" w:eastAsia="Arial Unicode MS" w:hAnsi="Calibri" w:cs="Calibri"/>
          <w:color w:val="000000"/>
          <w:u w:color="000000"/>
        </w:rPr>
        <w:t>for</w:t>
      </w:r>
      <w:r w:rsidR="00D227A2" w:rsidRPr="00ED717D">
        <w:rPr>
          <w:rFonts w:ascii="Calibri" w:eastAsia="Arial Unicode MS" w:hAnsi="Calibri"/>
          <w:color w:val="000000"/>
          <w:u w:color="000000"/>
        </w:rPr>
        <w:t xml:space="preserve"> </w:t>
      </w:r>
      <w:r w:rsidR="00B105ED" w:rsidRPr="00ED717D">
        <w:rPr>
          <w:rFonts w:ascii="Calibri" w:eastAsia="Arial Unicode MS" w:hAnsi="Calibri"/>
          <w:color w:val="000000"/>
          <w:u w:color="000000"/>
        </w:rPr>
        <w:t>cell salvage</w:t>
      </w:r>
      <w:r w:rsidR="002B27F4" w:rsidRPr="00ED717D">
        <w:rPr>
          <w:rFonts w:ascii="Calibri" w:eastAsia="Arial Unicode MS" w:hAnsi="Calibri"/>
          <w:color w:val="000000"/>
          <w:u w:color="000000"/>
        </w:rPr>
        <w:t xml:space="preserve">. However, reinfusing contaminated </w:t>
      </w:r>
      <w:r w:rsidR="00EC34B1" w:rsidRPr="00ED717D">
        <w:rPr>
          <w:rFonts w:ascii="Calibri" w:eastAsia="Arial Unicode MS" w:hAnsi="Calibri"/>
          <w:color w:val="000000"/>
          <w:u w:color="000000"/>
        </w:rPr>
        <w:t xml:space="preserve">erythrocyte concentrate </w:t>
      </w:r>
      <w:r w:rsidR="00756E34" w:rsidRPr="00ED717D">
        <w:rPr>
          <w:rFonts w:ascii="Calibri" w:eastAsia="Arial Unicode MS" w:hAnsi="Calibri"/>
          <w:color w:val="000000"/>
          <w:u w:color="000000"/>
        </w:rPr>
        <w:t>can trigger</w:t>
      </w:r>
      <w:r w:rsidR="002B27F4" w:rsidRPr="00ED717D">
        <w:rPr>
          <w:rFonts w:ascii="Calibri" w:eastAsia="Arial Unicode MS" w:hAnsi="Calibri"/>
          <w:color w:val="000000"/>
          <w:u w:color="000000"/>
        </w:rPr>
        <w:t xml:space="preserve"> sepsis by introducing infective agents and toxins</w:t>
      </w:r>
      <w:r w:rsidR="00616EA9" w:rsidRPr="00ED717D">
        <w:rPr>
          <w:rFonts w:ascii="Calibri" w:eastAsia="Arial Unicode MS" w:hAnsi="Calibri"/>
          <w:color w:val="000000"/>
          <w:u w:color="000000"/>
        </w:rPr>
        <w:t>.</w:t>
      </w:r>
      <w:r w:rsidR="007B4899" w:rsidRPr="00ED717D">
        <w:rPr>
          <w:rFonts w:ascii="Calibri" w:eastAsia="Arial Unicode MS" w:hAnsi="Calibri"/>
          <w:color w:val="000000"/>
          <w:u w:color="000000"/>
        </w:rPr>
        <w:t>[13]</w:t>
      </w:r>
      <w:r w:rsidR="001962EB" w:rsidRPr="00ED717D">
        <w:rPr>
          <w:rFonts w:ascii="Calibri" w:eastAsia="Arial Unicode MS" w:hAnsi="Calibri"/>
          <w:color w:val="000000"/>
          <w:u w:color="000000"/>
        </w:rPr>
        <w:t xml:space="preserve"> </w:t>
      </w:r>
      <w:r w:rsidR="00E60D95" w:rsidRPr="00ED717D">
        <w:rPr>
          <w:rFonts w:ascii="Calibri" w:eastAsia="Arial Unicode MS" w:hAnsi="Calibri"/>
          <w:color w:val="000000"/>
          <w:u w:color="000000"/>
        </w:rPr>
        <w:t xml:space="preserve">All patients </w:t>
      </w:r>
      <w:r w:rsidR="000378CB" w:rsidRPr="00ED717D">
        <w:rPr>
          <w:rFonts w:ascii="Calibri" w:eastAsia="Arial Unicode MS" w:hAnsi="Calibri"/>
          <w:color w:val="000000"/>
          <w:u w:color="000000"/>
        </w:rPr>
        <w:t xml:space="preserve">received antibiotic prophylaxis </w:t>
      </w:r>
      <w:r w:rsidR="00756E34" w:rsidRPr="00ED717D">
        <w:rPr>
          <w:rFonts w:ascii="Calibri" w:eastAsia="Arial Unicode MS" w:hAnsi="Calibri"/>
          <w:color w:val="000000"/>
          <w:u w:color="000000"/>
        </w:rPr>
        <w:t xml:space="preserve">of </w:t>
      </w:r>
      <w:r w:rsidR="00E60D95" w:rsidRPr="00ED717D">
        <w:rPr>
          <w:rFonts w:ascii="Calibri" w:eastAsia="Arial Unicode MS" w:hAnsi="Calibri"/>
          <w:color w:val="000000"/>
          <w:u w:color="000000"/>
        </w:rPr>
        <w:t>gentamicin or tobramycin</w:t>
      </w:r>
      <w:r w:rsidR="00D227A2" w:rsidRPr="00ED717D">
        <w:rPr>
          <w:rFonts w:ascii="Calibri" w:eastAsia="Arial Unicode MS" w:hAnsi="Calibri"/>
          <w:color w:val="000000"/>
          <w:u w:color="000000"/>
        </w:rPr>
        <w:t>,</w:t>
      </w:r>
      <w:r w:rsidR="00E60D95" w:rsidRPr="00ED717D">
        <w:rPr>
          <w:rFonts w:ascii="Calibri" w:eastAsia="Arial Unicode MS" w:hAnsi="Calibri"/>
          <w:color w:val="000000"/>
          <w:u w:color="000000"/>
        </w:rPr>
        <w:t xml:space="preserve"> </w:t>
      </w:r>
      <w:r w:rsidR="00756E34" w:rsidRPr="00ED717D">
        <w:rPr>
          <w:rFonts w:ascii="Calibri" w:eastAsia="Arial Unicode MS" w:hAnsi="Calibri"/>
          <w:color w:val="000000"/>
          <w:u w:color="000000"/>
        </w:rPr>
        <w:t>resulting in adequate</w:t>
      </w:r>
      <w:r w:rsidR="00E60D95" w:rsidRPr="00ED717D">
        <w:rPr>
          <w:rFonts w:ascii="Calibri" w:eastAsia="Arial Unicode MS" w:hAnsi="Calibri"/>
          <w:color w:val="000000"/>
          <w:u w:color="000000"/>
        </w:rPr>
        <w:t xml:space="preserve"> antibiotic coverage during the first 24 h</w:t>
      </w:r>
      <w:r w:rsidR="00756E34" w:rsidRPr="00ED717D">
        <w:rPr>
          <w:rFonts w:ascii="Calibri" w:eastAsia="Arial Unicode MS" w:hAnsi="Calibri"/>
          <w:color w:val="000000"/>
          <w:u w:color="000000"/>
        </w:rPr>
        <w:t xml:space="preserve"> post</w:t>
      </w:r>
      <w:r w:rsidR="00060392" w:rsidRPr="00ED717D">
        <w:rPr>
          <w:rFonts w:ascii="Calibri" w:eastAsia="Arial Unicode MS" w:hAnsi="Calibri"/>
          <w:color w:val="000000"/>
          <w:u w:color="000000"/>
        </w:rPr>
        <w:t>operatively</w:t>
      </w:r>
      <w:r w:rsidR="00E60D95" w:rsidRPr="00ED717D">
        <w:rPr>
          <w:rFonts w:ascii="Calibri" w:eastAsia="Arial Unicode MS" w:hAnsi="Calibri"/>
          <w:color w:val="000000"/>
          <w:u w:color="000000"/>
        </w:rPr>
        <w:t xml:space="preserve">. </w:t>
      </w:r>
      <w:r w:rsidR="009830CF" w:rsidRPr="00ED717D">
        <w:rPr>
          <w:rFonts w:ascii="Calibri" w:eastAsia="Arial Unicode MS" w:hAnsi="Calibri"/>
          <w:color w:val="000000"/>
          <w:u w:color="000000"/>
        </w:rPr>
        <w:t xml:space="preserve">Two studies in dogs </w:t>
      </w:r>
      <w:r w:rsidR="009830CF" w:rsidRPr="00ED717D">
        <w:rPr>
          <w:rFonts w:ascii="Calibri" w:eastAsia="Arial Unicode MS" w:hAnsi="Calibri" w:cs="Calibri"/>
          <w:color w:val="000000"/>
          <w:u w:color="000000"/>
        </w:rPr>
        <w:t>show</w:t>
      </w:r>
      <w:r w:rsidR="009830CF" w:rsidRPr="00ED717D">
        <w:rPr>
          <w:rFonts w:ascii="Calibri" w:eastAsia="Arial Unicode MS" w:hAnsi="Calibri"/>
          <w:color w:val="000000"/>
          <w:u w:color="000000"/>
        </w:rPr>
        <w:t xml:space="preserve"> </w:t>
      </w:r>
      <w:r w:rsidR="00CD1A07" w:rsidRPr="00ED717D">
        <w:rPr>
          <w:rFonts w:ascii="Calibri" w:eastAsia="Arial Unicode MS" w:hAnsi="Calibri"/>
          <w:color w:val="000000"/>
          <w:u w:color="000000"/>
        </w:rPr>
        <w:t xml:space="preserve">a protective effect of antibiotics and </w:t>
      </w:r>
      <w:r w:rsidR="00CD1A07" w:rsidRPr="00ED717D">
        <w:rPr>
          <w:rFonts w:ascii="Calibri" w:eastAsia="Arial Unicode MS" w:hAnsi="Calibri" w:cs="Calibri"/>
          <w:color w:val="000000"/>
          <w:u w:color="000000"/>
        </w:rPr>
        <w:t>show</w:t>
      </w:r>
      <w:r w:rsidR="00CD1A07" w:rsidRPr="00ED717D">
        <w:rPr>
          <w:rFonts w:ascii="Calibri" w:eastAsia="Arial Unicode MS" w:hAnsi="Calibri"/>
          <w:color w:val="000000"/>
          <w:u w:color="000000"/>
        </w:rPr>
        <w:t xml:space="preserve"> no adverse effect of transfusing contaminated blood</w:t>
      </w:r>
      <w:r w:rsidR="00616EA9" w:rsidRPr="00ED717D">
        <w:rPr>
          <w:rFonts w:ascii="Calibri" w:eastAsia="Arial Unicode MS" w:hAnsi="Calibri"/>
          <w:color w:val="000000"/>
          <w:u w:color="000000"/>
        </w:rPr>
        <w:t>.</w:t>
      </w:r>
      <w:r w:rsidR="007B4899" w:rsidRPr="00ED717D">
        <w:rPr>
          <w:rFonts w:ascii="Calibri" w:eastAsia="Arial Unicode MS" w:hAnsi="Calibri"/>
          <w:color w:val="000000"/>
          <w:u w:color="000000"/>
        </w:rPr>
        <w:t>[20]</w:t>
      </w:r>
      <w:r w:rsidR="00CD1A07" w:rsidRPr="00ED717D">
        <w:rPr>
          <w:rFonts w:ascii="Calibri" w:eastAsia="Arial Unicode MS" w:hAnsi="Calibri"/>
          <w:color w:val="000000"/>
          <w:u w:color="000000"/>
        </w:rPr>
        <w:t xml:space="preserve"> </w:t>
      </w:r>
      <w:r w:rsidR="00756E34" w:rsidRPr="00ED717D">
        <w:rPr>
          <w:rFonts w:ascii="Calibri" w:eastAsia="Arial Unicode MS" w:hAnsi="Calibri"/>
          <w:color w:val="000000"/>
          <w:u w:color="000000"/>
        </w:rPr>
        <w:t>Nevertheless</w:t>
      </w:r>
      <w:r w:rsidR="00060392" w:rsidRPr="00ED717D">
        <w:rPr>
          <w:rFonts w:ascii="Calibri" w:eastAsia="Arial Unicode MS" w:hAnsi="Calibri"/>
          <w:color w:val="000000"/>
          <w:u w:color="000000"/>
        </w:rPr>
        <w:t>,</w:t>
      </w:r>
      <w:r w:rsidR="00E60D95" w:rsidRPr="00ED717D">
        <w:rPr>
          <w:rFonts w:ascii="Calibri" w:eastAsia="Arial Unicode MS" w:hAnsi="Calibri"/>
          <w:color w:val="000000"/>
          <w:u w:color="000000"/>
        </w:rPr>
        <w:t xml:space="preserve"> </w:t>
      </w:r>
      <w:r w:rsidR="007B340F" w:rsidRPr="00ED717D">
        <w:rPr>
          <w:rFonts w:ascii="Calibri" w:eastAsia="Arial Unicode MS" w:hAnsi="Calibri"/>
          <w:color w:val="000000"/>
          <w:u w:color="000000"/>
        </w:rPr>
        <w:t xml:space="preserve">whether </w:t>
      </w:r>
      <w:r w:rsidR="00E60D95" w:rsidRPr="00ED717D">
        <w:rPr>
          <w:rFonts w:ascii="Calibri" w:eastAsia="Arial Unicode MS" w:hAnsi="Calibri"/>
          <w:color w:val="000000"/>
          <w:u w:color="000000"/>
        </w:rPr>
        <w:t xml:space="preserve">the effectiveness </w:t>
      </w:r>
      <w:r w:rsidR="000378CB" w:rsidRPr="00ED717D">
        <w:rPr>
          <w:rFonts w:ascii="Calibri" w:eastAsia="Arial Unicode MS" w:hAnsi="Calibri"/>
          <w:color w:val="000000"/>
          <w:u w:color="000000"/>
        </w:rPr>
        <w:t xml:space="preserve">of prophylactic antibiotics </w:t>
      </w:r>
      <w:r w:rsidR="00E60D95" w:rsidRPr="00ED717D">
        <w:rPr>
          <w:rFonts w:ascii="Calibri" w:eastAsia="Arial Unicode MS" w:hAnsi="Calibri"/>
          <w:color w:val="000000"/>
          <w:u w:color="000000"/>
        </w:rPr>
        <w:t xml:space="preserve">is </w:t>
      </w:r>
      <w:r w:rsidR="000378CB" w:rsidRPr="00ED717D">
        <w:rPr>
          <w:rFonts w:ascii="Calibri" w:eastAsia="Arial Unicode MS" w:hAnsi="Calibri"/>
          <w:color w:val="000000"/>
          <w:u w:color="000000"/>
        </w:rPr>
        <w:t xml:space="preserve">sufficient </w:t>
      </w:r>
      <w:r w:rsidR="00E60D95" w:rsidRPr="00ED717D">
        <w:rPr>
          <w:rFonts w:ascii="Calibri" w:eastAsia="Arial Unicode MS" w:hAnsi="Calibri"/>
          <w:color w:val="000000"/>
          <w:u w:color="000000"/>
        </w:rPr>
        <w:t>when transfusi</w:t>
      </w:r>
      <w:r w:rsidR="00756E34" w:rsidRPr="00ED717D">
        <w:rPr>
          <w:rFonts w:ascii="Calibri" w:eastAsia="Arial Unicode MS" w:hAnsi="Calibri"/>
          <w:color w:val="000000"/>
          <w:u w:color="000000"/>
        </w:rPr>
        <w:t xml:space="preserve">ng </w:t>
      </w:r>
      <w:r w:rsidR="00E60D95" w:rsidRPr="00ED717D">
        <w:rPr>
          <w:rFonts w:ascii="Calibri" w:eastAsia="Arial Unicode MS" w:hAnsi="Calibri"/>
          <w:color w:val="000000"/>
          <w:u w:color="000000"/>
        </w:rPr>
        <w:t xml:space="preserve">infected </w:t>
      </w:r>
      <w:r w:rsidR="00EC34B1" w:rsidRPr="00ED717D">
        <w:rPr>
          <w:rFonts w:ascii="Calibri" w:eastAsia="Arial Unicode MS" w:hAnsi="Calibri"/>
          <w:color w:val="000000"/>
          <w:u w:color="000000"/>
        </w:rPr>
        <w:t>erythrocyte concentrate</w:t>
      </w:r>
      <w:r w:rsidR="001B6622" w:rsidRPr="00ED717D">
        <w:rPr>
          <w:rFonts w:ascii="Calibri" w:eastAsia="Arial Unicode MS" w:hAnsi="Calibri"/>
          <w:color w:val="000000"/>
          <w:u w:color="000000"/>
        </w:rPr>
        <w:t xml:space="preserve"> </w:t>
      </w:r>
      <w:r w:rsidR="00CD1A07" w:rsidRPr="00ED717D">
        <w:rPr>
          <w:rFonts w:ascii="Calibri" w:eastAsia="Arial Unicode MS" w:hAnsi="Calibri"/>
          <w:color w:val="000000"/>
          <w:u w:color="000000"/>
        </w:rPr>
        <w:t>in humans</w:t>
      </w:r>
      <w:r w:rsidR="00D227A2" w:rsidRPr="00ED717D">
        <w:rPr>
          <w:rFonts w:ascii="Calibri" w:eastAsia="Arial Unicode MS" w:hAnsi="Calibri"/>
          <w:color w:val="000000"/>
          <w:u w:color="000000"/>
        </w:rPr>
        <w:t xml:space="preserve"> remains unclear</w:t>
      </w:r>
      <w:r w:rsidR="000F3713" w:rsidRPr="00ED717D">
        <w:rPr>
          <w:rFonts w:ascii="Calibri" w:eastAsia="Arial Unicode MS" w:hAnsi="Calibri" w:cs="Calibri"/>
          <w:color w:val="000000"/>
          <w:u w:color="000000"/>
        </w:rPr>
        <w:t>,</w:t>
      </w:r>
      <w:r w:rsidR="00CD1A07" w:rsidRPr="00ED717D">
        <w:rPr>
          <w:rFonts w:ascii="Calibri" w:eastAsia="Arial Unicode MS" w:hAnsi="Calibri"/>
          <w:color w:val="000000"/>
          <w:u w:color="000000"/>
        </w:rPr>
        <w:t xml:space="preserve"> </w:t>
      </w:r>
      <w:r w:rsidR="001B6622" w:rsidRPr="00ED717D">
        <w:rPr>
          <w:rFonts w:ascii="Calibri" w:eastAsia="Arial Unicode MS" w:hAnsi="Calibri"/>
          <w:color w:val="000000"/>
          <w:u w:color="000000"/>
        </w:rPr>
        <w:t>as human</w:t>
      </w:r>
      <w:r w:rsidR="00CD1A07" w:rsidRPr="00ED717D">
        <w:rPr>
          <w:rFonts w:ascii="Calibri" w:eastAsia="Arial Unicode MS" w:hAnsi="Calibri"/>
          <w:color w:val="000000"/>
          <w:u w:color="000000"/>
        </w:rPr>
        <w:t>s</w:t>
      </w:r>
      <w:r w:rsidR="001B6622" w:rsidRPr="00ED717D">
        <w:rPr>
          <w:rFonts w:ascii="Calibri" w:eastAsia="Arial Unicode MS" w:hAnsi="Calibri"/>
          <w:color w:val="000000"/>
          <w:u w:color="000000"/>
        </w:rPr>
        <w:t xml:space="preserve"> </w:t>
      </w:r>
      <w:r w:rsidR="00FE7DFB" w:rsidRPr="00ED717D">
        <w:rPr>
          <w:rFonts w:ascii="Calibri" w:eastAsia="Arial Unicode MS" w:hAnsi="Calibri"/>
          <w:color w:val="000000"/>
          <w:u w:color="000000"/>
        </w:rPr>
        <w:t xml:space="preserve">have a lower tolerance </w:t>
      </w:r>
      <w:r w:rsidR="009830CF" w:rsidRPr="00ED717D">
        <w:rPr>
          <w:rFonts w:ascii="Calibri" w:eastAsia="Arial Unicode MS" w:hAnsi="Calibri"/>
          <w:color w:val="000000"/>
          <w:u w:color="000000"/>
        </w:rPr>
        <w:t xml:space="preserve">to </w:t>
      </w:r>
      <w:r w:rsidR="009830CF" w:rsidRPr="00ED717D">
        <w:rPr>
          <w:rFonts w:ascii="Calibri" w:eastAsia="Arial Unicode MS" w:hAnsi="Calibri" w:cs="Calibri"/>
          <w:color w:val="000000"/>
          <w:u w:color="000000"/>
        </w:rPr>
        <w:t>bacteremia</w:t>
      </w:r>
      <w:r w:rsidR="009830CF" w:rsidRPr="00ED717D">
        <w:rPr>
          <w:rFonts w:ascii="Calibri" w:eastAsia="Arial Unicode MS" w:hAnsi="Calibri"/>
          <w:color w:val="000000"/>
          <w:u w:color="000000"/>
        </w:rPr>
        <w:t xml:space="preserve"> than dogs</w:t>
      </w:r>
      <w:r w:rsidR="00616EA9" w:rsidRPr="00ED717D">
        <w:rPr>
          <w:rFonts w:ascii="Calibri" w:eastAsia="Arial Unicode MS" w:hAnsi="Calibri"/>
          <w:color w:val="000000"/>
          <w:u w:color="000000"/>
        </w:rPr>
        <w:t>.</w:t>
      </w:r>
      <w:r w:rsidR="007B4899" w:rsidRPr="00ED717D">
        <w:rPr>
          <w:rFonts w:ascii="Calibri" w:eastAsia="Arial Unicode MS" w:hAnsi="Calibri"/>
          <w:color w:val="000000"/>
          <w:u w:color="000000"/>
        </w:rPr>
        <w:t>[20]</w:t>
      </w:r>
      <w:r w:rsidR="00616EA9" w:rsidRPr="00ED717D">
        <w:rPr>
          <w:rFonts w:ascii="Calibri" w:eastAsia="Arial Unicode MS" w:hAnsi="Calibri"/>
          <w:color w:val="000000"/>
          <w:u w:color="000000"/>
        </w:rPr>
        <w:t xml:space="preserve"> </w:t>
      </w:r>
      <w:r w:rsidR="000D42C1" w:rsidRPr="00ED717D">
        <w:rPr>
          <w:rFonts w:ascii="Calibri" w:eastAsia="Arial Unicode MS" w:hAnsi="Calibri"/>
          <w:color w:val="000000"/>
          <w:u w:color="000000"/>
        </w:rPr>
        <w:t xml:space="preserve">Our data </w:t>
      </w:r>
      <w:r w:rsidR="000D42C1" w:rsidRPr="00ED717D">
        <w:rPr>
          <w:rFonts w:ascii="Calibri" w:eastAsia="Arial Unicode MS" w:hAnsi="Calibri" w:cs="Calibri"/>
          <w:color w:val="000000"/>
          <w:u w:color="000000"/>
        </w:rPr>
        <w:t>indicate</w:t>
      </w:r>
      <w:r w:rsidR="005B3CF0" w:rsidRPr="00ED717D">
        <w:rPr>
          <w:rFonts w:ascii="Calibri" w:eastAsia="Arial Unicode MS" w:hAnsi="Calibri" w:cs="Calibri"/>
          <w:color w:val="000000"/>
          <w:u w:color="000000"/>
        </w:rPr>
        <w:t>s</w:t>
      </w:r>
      <w:r w:rsidR="000D42C1" w:rsidRPr="00ED717D">
        <w:rPr>
          <w:rFonts w:ascii="Calibri" w:eastAsia="Arial Unicode MS" w:hAnsi="Calibri"/>
          <w:color w:val="000000"/>
          <w:u w:color="000000"/>
        </w:rPr>
        <w:t xml:space="preserve"> that an antibiotic regime</w:t>
      </w:r>
      <w:r w:rsidR="00D227A2" w:rsidRPr="00ED717D">
        <w:rPr>
          <w:rFonts w:ascii="Calibri" w:eastAsia="Arial Unicode MS" w:hAnsi="Calibri"/>
          <w:color w:val="000000"/>
          <w:u w:color="000000"/>
        </w:rPr>
        <w:t>n</w:t>
      </w:r>
      <w:r w:rsidR="000D42C1" w:rsidRPr="00ED717D">
        <w:rPr>
          <w:rFonts w:ascii="Calibri" w:eastAsia="Arial Unicode MS" w:hAnsi="Calibri"/>
          <w:color w:val="000000"/>
          <w:u w:color="000000"/>
        </w:rPr>
        <w:t xml:space="preserve"> based on wound cultures may not reflect the antibiotic</w:t>
      </w:r>
      <w:r w:rsidR="00D227A2" w:rsidRPr="00ED717D">
        <w:rPr>
          <w:rFonts w:ascii="Calibri" w:eastAsia="Arial Unicode MS" w:hAnsi="Calibri"/>
          <w:color w:val="000000"/>
          <w:u w:color="000000"/>
        </w:rPr>
        <w:t>s</w:t>
      </w:r>
      <w:r w:rsidR="000D42C1" w:rsidRPr="00ED717D">
        <w:rPr>
          <w:rFonts w:ascii="Calibri" w:eastAsia="Arial Unicode MS" w:hAnsi="Calibri"/>
          <w:color w:val="000000"/>
          <w:u w:color="000000"/>
        </w:rPr>
        <w:t xml:space="preserve"> </w:t>
      </w:r>
      <w:r w:rsidR="00D227A2" w:rsidRPr="00ED717D">
        <w:rPr>
          <w:rFonts w:ascii="Calibri" w:eastAsia="Arial Unicode MS" w:hAnsi="Calibri"/>
          <w:color w:val="000000"/>
          <w:u w:color="000000"/>
        </w:rPr>
        <w:t xml:space="preserve">required </w:t>
      </w:r>
      <w:r w:rsidR="000D42C1" w:rsidRPr="00ED717D">
        <w:rPr>
          <w:rFonts w:ascii="Calibri" w:eastAsia="Arial Unicode MS" w:hAnsi="Calibri"/>
          <w:color w:val="000000"/>
          <w:u w:color="000000"/>
        </w:rPr>
        <w:t xml:space="preserve">for patients. </w:t>
      </w:r>
      <w:r w:rsidR="00FB6AD7" w:rsidRPr="00ED717D">
        <w:rPr>
          <w:rFonts w:ascii="Calibri" w:eastAsia="Arial Unicode MS" w:hAnsi="Calibri"/>
          <w:color w:val="000000"/>
          <w:u w:color="000000"/>
        </w:rPr>
        <w:t>Additional</w:t>
      </w:r>
      <w:r w:rsidR="00E24C84" w:rsidRPr="00ED717D">
        <w:rPr>
          <w:rFonts w:ascii="Calibri" w:eastAsia="Arial Unicode MS" w:hAnsi="Calibri"/>
          <w:color w:val="000000"/>
          <w:u w:color="000000"/>
        </w:rPr>
        <w:t xml:space="preserve"> research</w:t>
      </w:r>
      <w:r w:rsidR="004404EC" w:rsidRPr="00ED717D">
        <w:rPr>
          <w:rFonts w:ascii="Calibri" w:eastAsia="Arial Unicode MS" w:hAnsi="Calibri"/>
          <w:color w:val="000000"/>
          <w:u w:color="000000"/>
        </w:rPr>
        <w:t xml:space="preserve"> is</w:t>
      </w:r>
      <w:r w:rsidR="00E24C84" w:rsidRPr="00ED717D">
        <w:rPr>
          <w:rFonts w:ascii="Calibri" w:eastAsia="Arial Unicode MS" w:hAnsi="Calibri"/>
          <w:color w:val="000000"/>
          <w:u w:color="000000"/>
        </w:rPr>
        <w:t xml:space="preserve"> </w:t>
      </w:r>
      <w:r w:rsidR="005B3CF0" w:rsidRPr="00ED717D">
        <w:rPr>
          <w:rFonts w:ascii="Calibri" w:eastAsia="Arial Unicode MS" w:hAnsi="Calibri" w:cs="Calibri"/>
          <w:color w:val="000000"/>
          <w:u w:color="000000"/>
        </w:rPr>
        <w:t>essential</w:t>
      </w:r>
      <w:r w:rsidR="00E24C84" w:rsidRPr="00ED717D">
        <w:rPr>
          <w:rFonts w:ascii="Calibri" w:eastAsia="Arial Unicode MS" w:hAnsi="Calibri"/>
          <w:color w:val="000000"/>
          <w:u w:color="000000"/>
        </w:rPr>
        <w:t xml:space="preserve"> t</w:t>
      </w:r>
      <w:r w:rsidR="00C54905" w:rsidRPr="00ED717D">
        <w:rPr>
          <w:rFonts w:ascii="Calibri" w:eastAsia="Arial Unicode MS" w:hAnsi="Calibri"/>
          <w:color w:val="000000"/>
          <w:u w:color="000000"/>
        </w:rPr>
        <w:t xml:space="preserve">o </w:t>
      </w:r>
      <w:r w:rsidR="00FB6AD7" w:rsidRPr="00ED717D">
        <w:rPr>
          <w:rFonts w:ascii="Calibri" w:eastAsia="Arial Unicode MS" w:hAnsi="Calibri"/>
          <w:color w:val="000000"/>
          <w:u w:color="000000"/>
        </w:rPr>
        <w:t>explore</w:t>
      </w:r>
      <w:r w:rsidR="00C54905" w:rsidRPr="00ED717D">
        <w:rPr>
          <w:rFonts w:ascii="Calibri" w:eastAsia="Arial Unicode MS" w:hAnsi="Calibri"/>
          <w:color w:val="000000"/>
          <w:u w:color="000000"/>
        </w:rPr>
        <w:t xml:space="preserve"> the safety of</w:t>
      </w:r>
      <w:r w:rsidR="00E24C84" w:rsidRPr="00ED717D">
        <w:rPr>
          <w:rFonts w:ascii="Calibri" w:eastAsia="Arial Unicode MS" w:hAnsi="Calibri"/>
          <w:color w:val="000000"/>
          <w:u w:color="000000"/>
        </w:rPr>
        <w:t xml:space="preserve"> </w:t>
      </w:r>
      <w:r w:rsidR="00FB6AD7" w:rsidRPr="00ED717D">
        <w:rPr>
          <w:rFonts w:ascii="Calibri" w:eastAsia="Arial Unicode MS" w:hAnsi="Calibri"/>
          <w:color w:val="000000"/>
          <w:u w:color="000000"/>
        </w:rPr>
        <w:t xml:space="preserve">transfusing </w:t>
      </w:r>
      <w:r w:rsidR="00E24C84" w:rsidRPr="00ED717D">
        <w:rPr>
          <w:rFonts w:ascii="Calibri" w:eastAsia="Arial Unicode MS" w:hAnsi="Calibri"/>
          <w:color w:val="000000"/>
          <w:u w:color="000000"/>
        </w:rPr>
        <w:t xml:space="preserve">contaminated </w:t>
      </w:r>
      <w:r w:rsidR="00EC34B1" w:rsidRPr="00ED717D">
        <w:rPr>
          <w:rFonts w:ascii="Calibri" w:eastAsia="Arial Unicode MS" w:hAnsi="Calibri"/>
          <w:color w:val="000000"/>
          <w:u w:color="000000"/>
        </w:rPr>
        <w:t>erythrocyte concentrate</w:t>
      </w:r>
      <w:r w:rsidR="00FB6AD7" w:rsidRPr="00ED717D">
        <w:rPr>
          <w:rFonts w:ascii="Calibri" w:eastAsia="Arial Unicode MS" w:hAnsi="Calibri"/>
          <w:color w:val="000000"/>
          <w:u w:color="000000"/>
        </w:rPr>
        <w:t>.</w:t>
      </w:r>
    </w:p>
    <w:p w14:paraId="002C3B63" w14:textId="09A7749B" w:rsidR="000D42C1" w:rsidRPr="00ED717D" w:rsidRDefault="00E60D95" w:rsidP="00022677">
      <w:pPr>
        <w:spacing w:line="480" w:lineRule="auto"/>
        <w:ind w:firstLine="720"/>
        <w:rPr>
          <w:rFonts w:ascii="Calibri" w:eastAsia="Arial Unicode MS" w:hAnsi="Calibri"/>
          <w:color w:val="000000"/>
          <w:u w:color="000000"/>
        </w:rPr>
      </w:pPr>
      <w:bookmarkStart w:id="12" w:name="_Hlk42979912"/>
      <w:r w:rsidRPr="00ED717D">
        <w:rPr>
          <w:rFonts w:ascii="Calibri" w:eastAsia="Arial Unicode MS" w:hAnsi="Calibri"/>
          <w:color w:val="000000"/>
          <w:u w:color="000000"/>
        </w:rPr>
        <w:t xml:space="preserve">The </w:t>
      </w:r>
      <w:r w:rsidR="000D42C1" w:rsidRPr="00ED717D">
        <w:rPr>
          <w:rFonts w:ascii="Calibri" w:eastAsia="Arial Unicode MS" w:hAnsi="Calibri"/>
          <w:color w:val="000000"/>
          <w:u w:color="000000"/>
        </w:rPr>
        <w:t xml:space="preserve">use of cell salvage by </w:t>
      </w:r>
      <w:r w:rsidR="00FA360A" w:rsidRPr="00ED717D">
        <w:rPr>
          <w:rFonts w:ascii="Calibri" w:eastAsia="Arial Unicode MS" w:hAnsi="Calibri"/>
          <w:color w:val="000000"/>
          <w:u w:color="000000"/>
        </w:rPr>
        <w:t>Cell Saver</w:t>
      </w:r>
      <w:r w:rsidR="000D42C1" w:rsidRPr="00ED717D">
        <w:rPr>
          <w:rFonts w:ascii="Calibri" w:eastAsia="Arial Unicode MS" w:hAnsi="Calibri"/>
          <w:color w:val="000000"/>
          <w:u w:color="000000"/>
        </w:rPr>
        <w:t xml:space="preserve"> is cost</w:t>
      </w:r>
      <w:r w:rsidR="00D227A2" w:rsidRPr="00ED717D">
        <w:rPr>
          <w:rFonts w:ascii="Calibri" w:eastAsia="Arial Unicode MS" w:hAnsi="Calibri"/>
          <w:color w:val="000000"/>
          <w:u w:color="000000"/>
        </w:rPr>
        <w:t>-</w:t>
      </w:r>
      <w:r w:rsidR="000D42C1" w:rsidRPr="00ED717D">
        <w:rPr>
          <w:rFonts w:ascii="Calibri" w:eastAsia="Arial Unicode MS" w:hAnsi="Calibri"/>
          <w:color w:val="000000"/>
          <w:u w:color="000000"/>
        </w:rPr>
        <w:t xml:space="preserve">effective. </w:t>
      </w:r>
      <w:r w:rsidR="00716387" w:rsidRPr="00ED717D">
        <w:rPr>
          <w:rFonts w:ascii="Calibri" w:eastAsia="Arial Unicode MS" w:hAnsi="Calibri"/>
          <w:color w:val="000000"/>
          <w:u w:color="000000"/>
        </w:rPr>
        <w:t xml:space="preserve">A </w:t>
      </w:r>
      <w:r w:rsidR="00171BBB" w:rsidRPr="00ED717D">
        <w:rPr>
          <w:rFonts w:ascii="Calibri" w:eastAsia="Arial Unicode MS" w:hAnsi="Calibri"/>
          <w:color w:val="000000"/>
          <w:u w:color="000000"/>
        </w:rPr>
        <w:t>standard red blood cell concentrate</w:t>
      </w:r>
      <w:r w:rsidR="00716387" w:rsidRPr="00ED717D">
        <w:rPr>
          <w:rFonts w:ascii="Calibri" w:eastAsia="Arial Unicode MS" w:hAnsi="Calibri"/>
          <w:color w:val="000000"/>
          <w:u w:color="000000"/>
        </w:rPr>
        <w:t xml:space="preserve"> </w:t>
      </w:r>
      <w:r w:rsidR="00716387" w:rsidRPr="00ED717D">
        <w:rPr>
          <w:rFonts w:ascii="Calibri" w:eastAsia="Arial Unicode MS" w:hAnsi="Calibri" w:cs="Calibri"/>
          <w:color w:val="000000"/>
          <w:u w:color="000000"/>
        </w:rPr>
        <w:t>cost</w:t>
      </w:r>
      <w:r w:rsidR="005B3CF0" w:rsidRPr="00ED717D">
        <w:rPr>
          <w:rFonts w:ascii="Calibri" w:eastAsia="Arial Unicode MS" w:hAnsi="Calibri" w:cs="Calibri"/>
          <w:color w:val="000000"/>
          <w:u w:color="000000"/>
        </w:rPr>
        <w:t>s</w:t>
      </w:r>
      <w:r w:rsidR="00716387" w:rsidRPr="00ED717D">
        <w:rPr>
          <w:rFonts w:ascii="Calibri" w:eastAsia="Arial Unicode MS" w:hAnsi="Calibri"/>
          <w:color w:val="000000"/>
          <w:u w:color="000000"/>
        </w:rPr>
        <w:t xml:space="preserve"> 220 euros. On average</w:t>
      </w:r>
      <w:r w:rsidR="000D1935" w:rsidRPr="00ED717D">
        <w:rPr>
          <w:rFonts w:ascii="Calibri" w:eastAsia="Arial Unicode MS" w:hAnsi="Calibri" w:cs="Calibri"/>
          <w:color w:val="000000"/>
          <w:u w:color="000000"/>
        </w:rPr>
        <w:t>,</w:t>
      </w:r>
      <w:r w:rsidR="00716387" w:rsidRPr="00ED717D">
        <w:rPr>
          <w:rFonts w:ascii="Calibri" w:eastAsia="Arial Unicode MS" w:hAnsi="Calibri"/>
          <w:color w:val="000000"/>
          <w:u w:color="000000"/>
        </w:rPr>
        <w:t xml:space="preserve"> the cell saver produced 412 </w:t>
      </w:r>
      <w:r w:rsidR="00716387" w:rsidRPr="00ED717D">
        <w:rPr>
          <w:rFonts w:ascii="Calibri" w:eastAsia="Arial Unicode MS" w:hAnsi="Calibri" w:cs="Calibri"/>
          <w:color w:val="000000"/>
          <w:u w:color="000000"/>
        </w:rPr>
        <w:t>ml</w:t>
      </w:r>
      <w:r w:rsidR="00716387" w:rsidRPr="00ED717D">
        <w:rPr>
          <w:rFonts w:ascii="Calibri" w:eastAsia="Arial Unicode MS" w:hAnsi="Calibri"/>
          <w:color w:val="000000"/>
          <w:u w:color="000000"/>
        </w:rPr>
        <w:t xml:space="preserve"> erythrocyte concentrate</w:t>
      </w:r>
      <w:r w:rsidR="00171BBB" w:rsidRPr="00ED717D">
        <w:rPr>
          <w:rFonts w:ascii="Calibri" w:eastAsia="Arial Unicode MS" w:hAnsi="Calibri"/>
          <w:color w:val="000000"/>
          <w:u w:color="000000"/>
        </w:rPr>
        <w:t xml:space="preserve"> or a red blood cell mass of </w:t>
      </w:r>
      <w:r w:rsidR="00171BBB" w:rsidRPr="00ED717D">
        <w:rPr>
          <w:rFonts w:ascii="Calibri" w:hAnsi="Calibri" w:cs="Calibri"/>
          <w:color w:val="000000"/>
        </w:rPr>
        <w:t>172</w:t>
      </w:r>
      <w:r w:rsidR="004A4AC1" w:rsidRPr="00ED717D">
        <w:rPr>
          <w:rFonts w:ascii="Calibri" w:hAnsi="Calibri" w:cs="Calibri"/>
          <w:color w:val="000000"/>
        </w:rPr>
        <w:t xml:space="preserve"> </w:t>
      </w:r>
      <w:r w:rsidR="007B11F4" w:rsidRPr="00ED717D">
        <w:rPr>
          <w:rFonts w:ascii="Calibri" w:hAnsi="Calibri" w:cs="Calibri"/>
        </w:rPr>
        <w:t>mL</w:t>
      </w:r>
      <w:r w:rsidR="000D1935" w:rsidRPr="00ED717D">
        <w:rPr>
          <w:rFonts w:ascii="Calibri" w:hAnsi="Calibri" w:cs="Calibri"/>
          <w:color w:val="000000"/>
        </w:rPr>
        <w:t>,</w:t>
      </w:r>
      <w:r w:rsidR="00171BBB" w:rsidRPr="00ED717D">
        <w:rPr>
          <w:rFonts w:ascii="Calibri" w:hAnsi="Calibri"/>
          <w:color w:val="000000"/>
        </w:rPr>
        <w:t xml:space="preserve"> which is comparable to a standard red blood cell concentrate (0.58 L/L </w:t>
      </w:r>
      <w:r w:rsidR="00EB0C9B" w:rsidRPr="00ED717D">
        <w:rPr>
          <w:rFonts w:ascii="Calibri" w:hAnsi="Calibri" w:cs="Calibri"/>
          <w:color w:val="000000"/>
        </w:rPr>
        <w:t>×</w:t>
      </w:r>
      <w:r w:rsidR="00171BBB" w:rsidRPr="00ED717D">
        <w:rPr>
          <w:rFonts w:ascii="Calibri" w:hAnsi="Calibri" w:cs="Calibri"/>
          <w:color w:val="000000"/>
        </w:rPr>
        <w:t xml:space="preserve"> 280</w:t>
      </w:r>
      <w:r w:rsidR="004A4AC1" w:rsidRPr="00ED717D">
        <w:rPr>
          <w:rFonts w:ascii="Calibri" w:hAnsi="Calibri" w:cs="Calibri"/>
          <w:color w:val="000000"/>
        </w:rPr>
        <w:t xml:space="preserve"> </w:t>
      </w:r>
      <w:r w:rsidR="007B11F4" w:rsidRPr="00ED717D">
        <w:rPr>
          <w:rFonts w:ascii="Calibri" w:hAnsi="Calibri" w:cs="Calibri"/>
          <w:color w:val="000000"/>
        </w:rPr>
        <w:t>mL</w:t>
      </w:r>
      <w:r w:rsidR="00171BBB" w:rsidRPr="00ED717D">
        <w:rPr>
          <w:rFonts w:ascii="Calibri" w:hAnsi="Calibri"/>
          <w:color w:val="000000"/>
        </w:rPr>
        <w:t xml:space="preserve"> = 162 </w:t>
      </w:r>
      <w:r w:rsidR="007B11F4" w:rsidRPr="00ED717D">
        <w:rPr>
          <w:rFonts w:ascii="Calibri" w:hAnsi="Calibri" w:cs="Calibri"/>
          <w:color w:val="000000"/>
        </w:rPr>
        <w:t>mL</w:t>
      </w:r>
      <w:r w:rsidR="00171BBB" w:rsidRPr="00ED717D">
        <w:rPr>
          <w:rFonts w:ascii="Calibri" w:hAnsi="Calibri"/>
          <w:color w:val="000000"/>
        </w:rPr>
        <w:t>).</w:t>
      </w:r>
      <w:r w:rsidR="00716387" w:rsidRPr="00ED717D">
        <w:rPr>
          <w:rFonts w:ascii="Calibri" w:eastAsia="Arial Unicode MS" w:hAnsi="Calibri"/>
          <w:color w:val="000000"/>
          <w:u w:color="000000"/>
        </w:rPr>
        <w:t xml:space="preserve"> The Cell Saver® package with all necessities costs 200 euros</w:t>
      </w:r>
      <w:r w:rsidR="00171BBB" w:rsidRPr="00ED717D">
        <w:rPr>
          <w:rFonts w:ascii="Calibri" w:eastAsia="Arial Unicode MS" w:hAnsi="Calibri"/>
          <w:color w:val="000000"/>
          <w:u w:color="000000"/>
        </w:rPr>
        <w:t xml:space="preserve">, </w:t>
      </w:r>
      <w:r w:rsidR="00382C07" w:rsidRPr="00ED717D">
        <w:rPr>
          <w:rFonts w:ascii="Calibri" w:eastAsia="Arial Unicode MS" w:hAnsi="Calibri"/>
          <w:color w:val="000000"/>
          <w:u w:color="000000"/>
        </w:rPr>
        <w:t xml:space="preserve">saving </w:t>
      </w:r>
      <w:r w:rsidR="00171BBB" w:rsidRPr="00ED717D">
        <w:rPr>
          <w:rFonts w:ascii="Calibri" w:eastAsia="Arial Unicode MS" w:hAnsi="Calibri"/>
          <w:color w:val="000000"/>
          <w:u w:color="000000"/>
        </w:rPr>
        <w:t>20</w:t>
      </w:r>
      <w:r w:rsidR="00382C07" w:rsidRPr="00ED717D">
        <w:rPr>
          <w:rFonts w:ascii="Calibri" w:eastAsia="Arial Unicode MS" w:hAnsi="Calibri"/>
          <w:color w:val="000000"/>
          <w:u w:color="000000"/>
        </w:rPr>
        <w:t xml:space="preserve"> euros. </w:t>
      </w:r>
    </w:p>
    <w:bookmarkEnd w:id="12"/>
    <w:p w14:paraId="3BEEFE83" w14:textId="1639EDD7" w:rsidR="004404EC" w:rsidRPr="00ED717D" w:rsidRDefault="004404EC" w:rsidP="0045137E">
      <w:pPr>
        <w:spacing w:line="480" w:lineRule="auto"/>
        <w:ind w:firstLine="720"/>
        <w:rPr>
          <w:rFonts w:ascii="Calibri" w:eastAsia="Arial Unicode MS" w:hAnsi="Calibri"/>
          <w:color w:val="000000"/>
          <w:u w:color="000000"/>
        </w:rPr>
      </w:pPr>
      <w:r w:rsidRPr="00ED717D">
        <w:rPr>
          <w:rFonts w:ascii="Calibri" w:eastAsia="Arial Unicode MS" w:hAnsi="Calibri"/>
          <w:color w:val="000000"/>
          <w:u w:color="000000"/>
        </w:rPr>
        <w:t>Th</w:t>
      </w:r>
      <w:r w:rsidR="00D227A2" w:rsidRPr="00ED717D">
        <w:rPr>
          <w:rFonts w:ascii="Calibri" w:eastAsia="Arial Unicode MS" w:hAnsi="Calibri"/>
          <w:color w:val="000000"/>
          <w:u w:color="000000"/>
        </w:rPr>
        <w:t>is</w:t>
      </w:r>
      <w:r w:rsidRPr="00ED717D">
        <w:rPr>
          <w:rFonts w:ascii="Calibri" w:eastAsia="Arial Unicode MS" w:hAnsi="Calibri"/>
          <w:color w:val="000000"/>
          <w:u w:color="000000"/>
        </w:rPr>
        <w:t xml:space="preserve"> study has </w:t>
      </w:r>
      <w:r w:rsidR="004E61F2" w:rsidRPr="00ED717D">
        <w:rPr>
          <w:rFonts w:ascii="Calibri" w:eastAsia="Arial Unicode MS" w:hAnsi="Calibri"/>
          <w:color w:val="000000"/>
          <w:u w:color="000000"/>
        </w:rPr>
        <w:t xml:space="preserve">some </w:t>
      </w:r>
      <w:r w:rsidRPr="00ED717D">
        <w:rPr>
          <w:rFonts w:ascii="Calibri" w:eastAsia="Arial Unicode MS" w:hAnsi="Calibri"/>
          <w:color w:val="000000"/>
          <w:u w:color="000000"/>
        </w:rPr>
        <w:t>limitations and strengths.</w:t>
      </w:r>
      <w:r w:rsidR="005140C8" w:rsidRPr="00ED717D">
        <w:rPr>
          <w:rFonts w:ascii="Calibri" w:eastAsia="Arial Unicode MS" w:hAnsi="Calibri"/>
          <w:color w:val="000000"/>
          <w:u w:color="000000"/>
        </w:rPr>
        <w:t xml:space="preserve"> T</w:t>
      </w:r>
      <w:r w:rsidRPr="00ED717D">
        <w:rPr>
          <w:rFonts w:ascii="Calibri" w:eastAsia="Arial Unicode MS" w:hAnsi="Calibri"/>
          <w:color w:val="000000"/>
          <w:u w:color="000000"/>
        </w:rPr>
        <w:t xml:space="preserve">his is a small prospective study. Despite the small group, we can conclude </w:t>
      </w:r>
      <w:r w:rsidR="00E2193D" w:rsidRPr="00ED717D">
        <w:rPr>
          <w:rFonts w:ascii="Calibri" w:eastAsia="Arial Unicode MS" w:hAnsi="Calibri"/>
          <w:color w:val="000000"/>
          <w:u w:color="000000"/>
        </w:rPr>
        <w:t xml:space="preserve">that </w:t>
      </w:r>
      <w:r w:rsidRPr="00ED717D">
        <w:rPr>
          <w:rFonts w:ascii="Calibri" w:eastAsia="Arial Unicode MS" w:hAnsi="Calibri"/>
          <w:color w:val="000000"/>
          <w:u w:color="000000"/>
        </w:rPr>
        <w:t>we have</w:t>
      </w:r>
      <w:r w:rsidR="00E2193D" w:rsidRPr="00ED717D">
        <w:rPr>
          <w:rFonts w:ascii="Calibri" w:eastAsia="Arial Unicode MS" w:hAnsi="Calibri"/>
          <w:color w:val="000000"/>
          <w:u w:color="000000"/>
        </w:rPr>
        <w:t xml:space="preserve"> a</w:t>
      </w:r>
      <w:r w:rsidRPr="00ED717D">
        <w:rPr>
          <w:rFonts w:ascii="Calibri" w:eastAsia="Arial Unicode MS" w:hAnsi="Calibri"/>
          <w:color w:val="000000"/>
          <w:u w:color="000000"/>
        </w:rPr>
        <w:t xml:space="preserve"> reasonable doubt </w:t>
      </w:r>
      <w:r w:rsidR="00E2193D" w:rsidRPr="00ED717D">
        <w:rPr>
          <w:rFonts w:ascii="Calibri" w:eastAsia="Arial Unicode MS" w:hAnsi="Calibri"/>
          <w:color w:val="000000"/>
          <w:u w:color="000000"/>
        </w:rPr>
        <w:t>on</w:t>
      </w:r>
      <w:r w:rsidR="005A5809" w:rsidRPr="00ED717D">
        <w:rPr>
          <w:rFonts w:ascii="Calibri" w:eastAsia="Arial Unicode MS" w:hAnsi="Calibri"/>
          <w:color w:val="000000"/>
          <w:u w:color="000000"/>
        </w:rPr>
        <w:t xml:space="preserve"> </w:t>
      </w:r>
      <w:r w:rsidRPr="00ED717D">
        <w:rPr>
          <w:rFonts w:ascii="Calibri" w:eastAsia="Arial Unicode MS" w:hAnsi="Calibri"/>
          <w:color w:val="000000"/>
          <w:u w:color="000000"/>
        </w:rPr>
        <w:t xml:space="preserve">the safety of </w:t>
      </w:r>
      <w:r w:rsidR="00B105ED" w:rsidRPr="00ED717D">
        <w:rPr>
          <w:rFonts w:ascii="Calibri" w:eastAsia="Arial Unicode MS" w:hAnsi="Calibri"/>
          <w:color w:val="000000"/>
          <w:u w:color="000000"/>
        </w:rPr>
        <w:t>cell salvage</w:t>
      </w:r>
      <w:r w:rsidRPr="00ED717D">
        <w:rPr>
          <w:rFonts w:ascii="Calibri" w:eastAsia="Arial Unicode MS" w:hAnsi="Calibri"/>
          <w:color w:val="000000"/>
          <w:u w:color="000000"/>
        </w:rPr>
        <w:t xml:space="preserve"> and other measure</w:t>
      </w:r>
      <w:r w:rsidR="00E2193D" w:rsidRPr="00ED717D">
        <w:rPr>
          <w:rFonts w:ascii="Calibri" w:eastAsia="Arial Unicode MS" w:hAnsi="Calibri"/>
          <w:color w:val="000000"/>
          <w:u w:color="000000"/>
        </w:rPr>
        <w:t>s</w:t>
      </w:r>
      <w:r w:rsidRPr="00ED717D">
        <w:rPr>
          <w:rFonts w:ascii="Calibri" w:eastAsia="Arial Unicode MS" w:hAnsi="Calibri"/>
          <w:color w:val="000000"/>
          <w:u w:color="000000"/>
        </w:rPr>
        <w:t xml:space="preserve"> taken to reduce the bacterial load in burn excisional surgery.</w:t>
      </w:r>
      <w:r w:rsidR="00BF0FC5" w:rsidRPr="00ED717D">
        <w:rPr>
          <w:rFonts w:ascii="Calibri" w:eastAsia="Arial Unicode MS" w:hAnsi="Calibri"/>
          <w:color w:val="000000"/>
          <w:u w:color="000000"/>
        </w:rPr>
        <w:t xml:space="preserve"> Although all blood cultures</w:t>
      </w:r>
      <w:r w:rsidR="0067773C" w:rsidRPr="00ED717D">
        <w:rPr>
          <w:rFonts w:ascii="Calibri" w:eastAsia="Arial Unicode MS" w:hAnsi="Calibri"/>
          <w:color w:val="000000"/>
          <w:u w:color="000000"/>
        </w:rPr>
        <w:t xml:space="preserve"> showed bacterial growth</w:t>
      </w:r>
      <w:r w:rsidR="00BF0FC5" w:rsidRPr="00ED717D">
        <w:rPr>
          <w:rFonts w:ascii="Calibri" w:eastAsia="Arial Unicode MS" w:hAnsi="Calibri"/>
          <w:color w:val="000000"/>
          <w:u w:color="000000"/>
        </w:rPr>
        <w:t>, quantitative data with regard to colony forming units/</w:t>
      </w:r>
      <w:r w:rsidR="007B11F4" w:rsidRPr="00ED717D">
        <w:rPr>
          <w:rFonts w:ascii="Calibri" w:hAnsi="Calibri" w:cs="Calibri"/>
          <w:color w:val="000000"/>
        </w:rPr>
        <w:t>mL</w:t>
      </w:r>
      <w:r w:rsidR="00BF0FC5" w:rsidRPr="00ED717D">
        <w:rPr>
          <w:rFonts w:ascii="Calibri" w:eastAsia="Arial Unicode MS" w:hAnsi="Calibri" w:cs="Calibri"/>
          <w:color w:val="000000"/>
          <w:u w:color="000000"/>
        </w:rPr>
        <w:t xml:space="preserve"> are</w:t>
      </w:r>
      <w:r w:rsidR="00BF0FC5" w:rsidRPr="00ED717D">
        <w:rPr>
          <w:rFonts w:ascii="Calibri" w:eastAsia="Arial Unicode MS" w:hAnsi="Calibri"/>
          <w:color w:val="000000"/>
          <w:u w:color="000000"/>
        </w:rPr>
        <w:t xml:space="preserve"> lacking. Several studies </w:t>
      </w:r>
      <w:r w:rsidR="00BF0FC5" w:rsidRPr="00ED717D">
        <w:rPr>
          <w:rFonts w:ascii="Calibri" w:eastAsia="Arial Unicode MS" w:hAnsi="Calibri" w:cs="Calibri"/>
          <w:color w:val="000000"/>
          <w:u w:color="000000"/>
        </w:rPr>
        <w:t>show a</w:t>
      </w:r>
      <w:r w:rsidR="00BF0FC5" w:rsidRPr="00ED717D">
        <w:rPr>
          <w:rFonts w:ascii="Calibri" w:eastAsia="Arial Unicode MS" w:hAnsi="Calibri"/>
          <w:color w:val="000000"/>
          <w:u w:color="000000"/>
        </w:rPr>
        <w:t xml:space="preserve"> beneficial effect </w:t>
      </w:r>
      <w:r w:rsidR="00BC5DA3" w:rsidRPr="00ED717D">
        <w:rPr>
          <w:rFonts w:ascii="Calibri" w:eastAsia="Arial Unicode MS" w:hAnsi="Calibri"/>
          <w:color w:val="000000"/>
          <w:u w:color="000000"/>
        </w:rPr>
        <w:t>of adding antibiotics to the washing process on microbial burden</w:t>
      </w:r>
      <w:r w:rsidR="00BF0FC5" w:rsidRPr="00ED717D">
        <w:rPr>
          <w:rFonts w:ascii="Calibri" w:eastAsia="Arial Unicode MS" w:hAnsi="Calibri"/>
          <w:color w:val="000000"/>
          <w:u w:color="000000"/>
        </w:rPr>
        <w:t xml:space="preserve">. However, </w:t>
      </w:r>
      <w:r w:rsidR="00BC5DA3" w:rsidRPr="00ED717D">
        <w:rPr>
          <w:rFonts w:ascii="Calibri" w:eastAsia="Arial Unicode MS" w:hAnsi="Calibri"/>
          <w:color w:val="000000"/>
          <w:u w:color="000000"/>
        </w:rPr>
        <w:t>i</w:t>
      </w:r>
      <w:r w:rsidR="00BF0FC5" w:rsidRPr="00ED717D">
        <w:rPr>
          <w:rFonts w:ascii="Calibri" w:eastAsia="Arial Unicode MS" w:hAnsi="Calibri"/>
          <w:color w:val="000000"/>
          <w:u w:color="000000"/>
        </w:rPr>
        <w:t>n this study</w:t>
      </w:r>
      <w:r w:rsidR="000D1935" w:rsidRPr="00ED717D">
        <w:rPr>
          <w:rFonts w:ascii="Calibri" w:eastAsia="Arial Unicode MS" w:hAnsi="Calibri" w:cs="Calibri"/>
          <w:color w:val="000000"/>
          <w:u w:color="000000"/>
        </w:rPr>
        <w:t>,</w:t>
      </w:r>
      <w:r w:rsidR="00BC5DA3" w:rsidRPr="00ED717D">
        <w:rPr>
          <w:rFonts w:ascii="Calibri" w:eastAsia="Arial Unicode MS" w:hAnsi="Calibri"/>
          <w:color w:val="000000"/>
          <w:u w:color="000000"/>
        </w:rPr>
        <w:t xml:space="preserve"> no antibiotics were added to the washing </w:t>
      </w:r>
      <w:r w:rsidR="0045137E" w:rsidRPr="00ED717D">
        <w:rPr>
          <w:rFonts w:ascii="Calibri" w:eastAsia="Arial Unicode MS" w:hAnsi="Calibri"/>
          <w:color w:val="000000"/>
          <w:u w:color="000000"/>
        </w:rPr>
        <w:t>process</w:t>
      </w:r>
      <w:r w:rsidR="00F76703" w:rsidRPr="00ED717D">
        <w:rPr>
          <w:rFonts w:ascii="Calibri" w:eastAsia="Arial Unicode MS" w:hAnsi="Calibri"/>
          <w:color w:val="000000"/>
          <w:u w:color="000000"/>
        </w:rPr>
        <w:t>.</w:t>
      </w:r>
      <w:r w:rsidR="00BF0FC5" w:rsidRPr="00ED717D">
        <w:rPr>
          <w:rFonts w:ascii="Calibri" w:eastAsia="Arial Unicode MS" w:hAnsi="Calibri"/>
          <w:color w:val="000000"/>
          <w:u w:color="000000"/>
        </w:rPr>
        <w:t xml:space="preserve"> Furthermore, t</w:t>
      </w:r>
      <w:r w:rsidR="007A4C90" w:rsidRPr="00ED717D">
        <w:rPr>
          <w:rFonts w:ascii="Calibri" w:eastAsia="Arial Unicode MS" w:hAnsi="Calibri"/>
          <w:color w:val="000000"/>
          <w:u w:color="000000"/>
        </w:rPr>
        <w:t xml:space="preserve">he finished product </w:t>
      </w:r>
      <w:r w:rsidR="00E2193D" w:rsidRPr="00ED717D">
        <w:rPr>
          <w:rFonts w:ascii="Calibri" w:eastAsia="Arial Unicode MS" w:hAnsi="Calibri"/>
          <w:color w:val="000000"/>
          <w:u w:color="000000"/>
        </w:rPr>
        <w:t xml:space="preserve">was not transfused </w:t>
      </w:r>
      <w:r w:rsidR="00BC694A" w:rsidRPr="00ED717D">
        <w:rPr>
          <w:rFonts w:ascii="Calibri" w:eastAsia="Arial Unicode MS" w:hAnsi="Calibri"/>
          <w:color w:val="000000"/>
          <w:u w:color="000000"/>
        </w:rPr>
        <w:t>to the</w:t>
      </w:r>
      <w:r w:rsidR="00E80C22" w:rsidRPr="00ED717D">
        <w:rPr>
          <w:rFonts w:ascii="Calibri" w:eastAsia="Arial Unicode MS" w:hAnsi="Calibri"/>
          <w:color w:val="000000"/>
          <w:u w:color="000000"/>
        </w:rPr>
        <w:t xml:space="preserve"> patient </w:t>
      </w:r>
      <w:r w:rsidR="007A4C90" w:rsidRPr="00ED717D">
        <w:rPr>
          <w:rFonts w:ascii="Calibri" w:eastAsia="Arial Unicode MS" w:hAnsi="Calibri"/>
          <w:color w:val="000000"/>
          <w:u w:color="000000"/>
        </w:rPr>
        <w:t xml:space="preserve">to investigate the response. </w:t>
      </w:r>
      <w:r w:rsidR="00AF5A45" w:rsidRPr="00ED717D">
        <w:rPr>
          <w:rFonts w:ascii="Calibri" w:eastAsia="Arial Unicode MS" w:hAnsi="Calibri" w:cs="Calibri"/>
          <w:color w:val="000000"/>
          <w:u w:color="000000"/>
        </w:rPr>
        <w:t>B</w:t>
      </w:r>
      <w:r w:rsidR="00BC5DA3" w:rsidRPr="00ED717D">
        <w:rPr>
          <w:rFonts w:ascii="Calibri" w:eastAsia="Arial Unicode MS" w:hAnsi="Calibri" w:cs="Calibri"/>
          <w:color w:val="000000"/>
          <w:u w:color="000000"/>
        </w:rPr>
        <w:t xml:space="preserve">efore </w:t>
      </w:r>
      <w:r w:rsidR="005B3CF0" w:rsidRPr="00ED717D">
        <w:rPr>
          <w:rFonts w:ascii="Calibri" w:eastAsia="Arial Unicode MS" w:hAnsi="Calibri" w:cs="Calibri"/>
          <w:color w:val="000000"/>
          <w:u w:color="000000"/>
        </w:rPr>
        <w:t>beginning</w:t>
      </w:r>
      <w:r w:rsidR="00BC5DA3" w:rsidRPr="00ED717D">
        <w:rPr>
          <w:rFonts w:ascii="Calibri" w:eastAsia="Arial Unicode MS" w:hAnsi="Calibri"/>
          <w:color w:val="000000"/>
          <w:u w:color="000000"/>
        </w:rPr>
        <w:t xml:space="preserve"> this study</w:t>
      </w:r>
      <w:r w:rsidR="0045137E" w:rsidRPr="00ED717D">
        <w:rPr>
          <w:rFonts w:ascii="Calibri" w:eastAsia="Arial Unicode MS" w:hAnsi="Calibri"/>
          <w:color w:val="000000"/>
          <w:u w:color="000000"/>
        </w:rPr>
        <w:t>, the</w:t>
      </w:r>
      <w:r w:rsidR="00BC5DA3" w:rsidRPr="00ED717D">
        <w:rPr>
          <w:rFonts w:ascii="Calibri" w:eastAsia="Arial Unicode MS" w:hAnsi="Calibri"/>
          <w:color w:val="000000"/>
          <w:u w:color="000000"/>
        </w:rPr>
        <w:t xml:space="preserve"> safety issues </w:t>
      </w:r>
      <w:r w:rsidR="0045137E" w:rsidRPr="00ED717D">
        <w:rPr>
          <w:rFonts w:ascii="Calibri" w:eastAsia="Arial Unicode MS" w:hAnsi="Calibri"/>
          <w:color w:val="000000"/>
          <w:u w:color="000000"/>
        </w:rPr>
        <w:t xml:space="preserve">surrounding the </w:t>
      </w:r>
      <w:r w:rsidR="00BC5DA3" w:rsidRPr="00ED717D">
        <w:rPr>
          <w:rFonts w:ascii="Calibri" w:eastAsia="Arial Unicode MS" w:hAnsi="Calibri"/>
          <w:color w:val="000000"/>
          <w:u w:color="000000"/>
        </w:rPr>
        <w:t xml:space="preserve">transfusion </w:t>
      </w:r>
      <w:r w:rsidR="0045137E" w:rsidRPr="00ED717D">
        <w:rPr>
          <w:rFonts w:ascii="Calibri" w:eastAsia="Arial Unicode MS" w:hAnsi="Calibri"/>
          <w:color w:val="000000"/>
          <w:u w:color="000000"/>
        </w:rPr>
        <w:t xml:space="preserve">of salvaged </w:t>
      </w:r>
      <w:r w:rsidR="00BC5DA3" w:rsidRPr="00ED717D">
        <w:rPr>
          <w:rFonts w:ascii="Calibri" w:eastAsia="Arial Unicode MS" w:hAnsi="Calibri"/>
          <w:color w:val="000000"/>
          <w:u w:color="000000"/>
        </w:rPr>
        <w:t>blood</w:t>
      </w:r>
      <w:r w:rsidR="0045137E" w:rsidRPr="00ED717D">
        <w:rPr>
          <w:rFonts w:ascii="Calibri" w:eastAsia="Arial Unicode MS" w:hAnsi="Calibri"/>
          <w:color w:val="000000"/>
          <w:u w:color="000000"/>
        </w:rPr>
        <w:t xml:space="preserve"> were </w:t>
      </w:r>
      <w:r w:rsidR="0045137E" w:rsidRPr="00ED717D">
        <w:rPr>
          <w:rFonts w:ascii="Calibri" w:eastAsia="Arial Unicode MS" w:hAnsi="Calibri" w:cs="Calibri"/>
          <w:color w:val="000000"/>
          <w:u w:color="000000"/>
        </w:rPr>
        <w:t>unsure</w:t>
      </w:r>
      <w:r w:rsidR="00BC694A" w:rsidRPr="00ED717D">
        <w:rPr>
          <w:rFonts w:ascii="Calibri" w:eastAsia="Arial Unicode MS" w:hAnsi="Calibri"/>
          <w:color w:val="000000"/>
          <w:u w:color="000000"/>
        </w:rPr>
        <w:t xml:space="preserve"> and we decided not to transfuse i</w:t>
      </w:r>
      <w:r w:rsidR="00913770" w:rsidRPr="00ED717D">
        <w:rPr>
          <w:rFonts w:ascii="Calibri" w:eastAsia="Arial Unicode MS" w:hAnsi="Calibri"/>
          <w:color w:val="000000"/>
          <w:u w:color="000000"/>
        </w:rPr>
        <w:t xml:space="preserve">n this study. We </w:t>
      </w:r>
      <w:r w:rsidR="000F3713" w:rsidRPr="00ED717D">
        <w:rPr>
          <w:rFonts w:ascii="Calibri" w:eastAsia="Arial Unicode MS" w:hAnsi="Calibri" w:cs="Calibri"/>
          <w:color w:val="000000"/>
          <w:u w:color="000000"/>
        </w:rPr>
        <w:t>could</w:t>
      </w:r>
      <w:r w:rsidR="00913770" w:rsidRPr="00ED717D">
        <w:rPr>
          <w:rFonts w:ascii="Calibri" w:eastAsia="Arial Unicode MS" w:hAnsi="Calibri"/>
          <w:color w:val="000000"/>
          <w:u w:color="000000"/>
        </w:rPr>
        <w:t xml:space="preserve"> consider </w:t>
      </w:r>
      <w:r w:rsidR="00BC694A" w:rsidRPr="00ED717D">
        <w:rPr>
          <w:rFonts w:ascii="Calibri" w:eastAsia="Arial Unicode MS" w:hAnsi="Calibri"/>
          <w:color w:val="000000"/>
          <w:u w:color="000000"/>
        </w:rPr>
        <w:t xml:space="preserve">transfusion after </w:t>
      </w:r>
      <w:r w:rsidR="00BC694A" w:rsidRPr="00ED717D">
        <w:rPr>
          <w:rFonts w:ascii="Calibri" w:eastAsia="Arial Unicode MS" w:hAnsi="Calibri" w:cs="Calibri"/>
          <w:color w:val="000000"/>
          <w:u w:color="000000"/>
        </w:rPr>
        <w:t>optimization</w:t>
      </w:r>
      <w:r w:rsidR="00BC694A" w:rsidRPr="00ED717D">
        <w:rPr>
          <w:rFonts w:ascii="Calibri" w:eastAsia="Arial Unicode MS" w:hAnsi="Calibri"/>
          <w:color w:val="000000"/>
          <w:u w:color="000000"/>
        </w:rPr>
        <w:t xml:space="preserve"> of this protocol and further </w:t>
      </w:r>
      <w:r w:rsidR="00BC694A" w:rsidRPr="00ED717D">
        <w:rPr>
          <w:rFonts w:ascii="Calibri" w:eastAsia="Arial Unicode MS" w:hAnsi="Calibri" w:cs="Calibri"/>
          <w:color w:val="000000"/>
          <w:u w:color="000000"/>
        </w:rPr>
        <w:t>minimi</w:t>
      </w:r>
      <w:r w:rsidR="005B3CF0" w:rsidRPr="00ED717D">
        <w:rPr>
          <w:rFonts w:ascii="Calibri" w:eastAsia="Arial Unicode MS" w:hAnsi="Calibri" w:cs="Calibri"/>
          <w:color w:val="000000"/>
          <w:u w:color="000000"/>
        </w:rPr>
        <w:t>z</w:t>
      </w:r>
      <w:r w:rsidR="00BC694A" w:rsidRPr="00ED717D">
        <w:rPr>
          <w:rFonts w:ascii="Calibri" w:eastAsia="Arial Unicode MS" w:hAnsi="Calibri" w:cs="Calibri"/>
          <w:color w:val="000000"/>
          <w:u w:color="000000"/>
        </w:rPr>
        <w:t xml:space="preserve">e </w:t>
      </w:r>
      <w:r w:rsidR="005B3CF0" w:rsidRPr="00ED717D">
        <w:rPr>
          <w:rFonts w:ascii="Calibri" w:eastAsia="Arial Unicode MS" w:hAnsi="Calibri" w:cs="Calibri"/>
          <w:color w:val="000000"/>
          <w:u w:color="000000"/>
        </w:rPr>
        <w:t>the</w:t>
      </w:r>
      <w:r w:rsidR="00BC694A" w:rsidRPr="00ED717D">
        <w:rPr>
          <w:rFonts w:ascii="Calibri" w:eastAsia="Arial Unicode MS" w:hAnsi="Calibri"/>
          <w:color w:val="000000"/>
          <w:u w:color="000000"/>
        </w:rPr>
        <w:t xml:space="preserve"> bacterial </w:t>
      </w:r>
      <w:r w:rsidR="00F76703" w:rsidRPr="00ED717D">
        <w:rPr>
          <w:rFonts w:ascii="Calibri" w:eastAsia="Arial Unicode MS" w:hAnsi="Calibri"/>
          <w:color w:val="000000"/>
          <w:u w:color="000000"/>
        </w:rPr>
        <w:t>contamination</w:t>
      </w:r>
      <w:r w:rsidR="00BC694A" w:rsidRPr="00ED717D">
        <w:rPr>
          <w:rFonts w:ascii="Calibri" w:eastAsia="Arial Unicode MS" w:hAnsi="Calibri"/>
          <w:color w:val="000000"/>
          <w:u w:color="000000"/>
        </w:rPr>
        <w:t>. A well-considered decision</w:t>
      </w:r>
      <w:r w:rsidR="005B3CF0" w:rsidRPr="00ED717D">
        <w:rPr>
          <w:rFonts w:ascii="Calibri" w:eastAsia="Arial Unicode MS" w:hAnsi="Calibri" w:cs="Calibri"/>
          <w:color w:val="000000"/>
          <w:u w:color="000000"/>
        </w:rPr>
        <w:t>,</w:t>
      </w:r>
      <w:r w:rsidR="00BC694A" w:rsidRPr="00ED717D">
        <w:rPr>
          <w:rFonts w:ascii="Calibri" w:eastAsia="Arial Unicode MS" w:hAnsi="Calibri" w:cs="Calibri"/>
          <w:color w:val="000000"/>
          <w:u w:color="000000"/>
        </w:rPr>
        <w:t xml:space="preserve"> </w:t>
      </w:r>
      <w:r w:rsidR="00BC694A" w:rsidRPr="00ED717D">
        <w:rPr>
          <w:rFonts w:ascii="Calibri" w:eastAsia="Arial Unicode MS" w:hAnsi="Calibri"/>
          <w:color w:val="000000"/>
          <w:u w:color="000000"/>
        </w:rPr>
        <w:t>based on future results</w:t>
      </w:r>
      <w:r w:rsidR="005B3CF0" w:rsidRPr="00ED717D">
        <w:rPr>
          <w:rFonts w:ascii="Calibri" w:eastAsia="Arial Unicode MS" w:hAnsi="Calibri" w:cs="Calibri"/>
          <w:color w:val="000000"/>
          <w:u w:color="000000"/>
        </w:rPr>
        <w:t>,</w:t>
      </w:r>
      <w:r w:rsidR="00BC694A" w:rsidRPr="00ED717D">
        <w:rPr>
          <w:rFonts w:ascii="Calibri" w:eastAsia="Arial Unicode MS" w:hAnsi="Calibri" w:cs="Calibri"/>
          <w:color w:val="000000"/>
          <w:u w:color="000000"/>
        </w:rPr>
        <w:t xml:space="preserve"> </w:t>
      </w:r>
      <w:r w:rsidR="000F3713" w:rsidRPr="00ED717D">
        <w:rPr>
          <w:rFonts w:ascii="Calibri" w:eastAsia="Arial Unicode MS" w:hAnsi="Calibri" w:cs="Calibri"/>
          <w:color w:val="000000"/>
          <w:u w:color="000000"/>
        </w:rPr>
        <w:t>must be made</w:t>
      </w:r>
      <w:r w:rsidR="00BC694A" w:rsidRPr="00ED717D">
        <w:rPr>
          <w:rFonts w:ascii="Calibri" w:eastAsia="Arial Unicode MS" w:hAnsi="Calibri"/>
          <w:color w:val="000000"/>
          <w:u w:color="000000"/>
        </w:rPr>
        <w:t xml:space="preserve"> if transfusion of salvaged </w:t>
      </w:r>
      <w:r w:rsidR="00F76703" w:rsidRPr="00ED717D">
        <w:rPr>
          <w:rFonts w:ascii="Calibri" w:eastAsia="Arial Unicode MS" w:hAnsi="Calibri"/>
          <w:color w:val="000000"/>
          <w:u w:color="000000"/>
        </w:rPr>
        <w:t>erythrocytes</w:t>
      </w:r>
      <w:r w:rsidR="00BC694A" w:rsidRPr="00ED717D">
        <w:rPr>
          <w:rFonts w:ascii="Calibri" w:eastAsia="Arial Unicode MS" w:hAnsi="Calibri"/>
          <w:color w:val="000000"/>
          <w:u w:color="000000"/>
        </w:rPr>
        <w:t xml:space="preserve"> during burn excisional surgery is </w:t>
      </w:r>
      <w:r w:rsidR="000F3713" w:rsidRPr="00ED717D">
        <w:rPr>
          <w:rFonts w:ascii="Calibri" w:eastAsia="Arial Unicode MS" w:hAnsi="Calibri" w:cs="Calibri"/>
          <w:color w:val="000000"/>
          <w:u w:color="000000"/>
        </w:rPr>
        <w:t>to be undertaken</w:t>
      </w:r>
      <w:r w:rsidR="00BC694A" w:rsidRPr="00ED717D">
        <w:rPr>
          <w:rFonts w:ascii="Calibri" w:eastAsia="Arial Unicode MS" w:hAnsi="Calibri"/>
          <w:color w:val="000000"/>
          <w:u w:color="000000"/>
        </w:rPr>
        <w:t xml:space="preserve">. </w:t>
      </w:r>
    </w:p>
    <w:p w14:paraId="5AA6AE3F" w14:textId="6E13393B" w:rsidR="00C54905" w:rsidRPr="00ED717D" w:rsidRDefault="00954C0F" w:rsidP="0086210B">
      <w:pPr>
        <w:spacing w:line="480" w:lineRule="auto"/>
        <w:ind w:firstLine="720"/>
        <w:rPr>
          <w:rFonts w:ascii="Calibri" w:eastAsia="Arial Unicode MS" w:hAnsi="Calibri"/>
          <w:color w:val="000000"/>
          <w:u w:color="000000"/>
        </w:rPr>
      </w:pPr>
      <w:r w:rsidRPr="00ED717D">
        <w:rPr>
          <w:rFonts w:ascii="Calibri" w:eastAsia="Arial Unicode MS" w:hAnsi="Calibri"/>
          <w:color w:val="000000"/>
          <w:u w:color="000000"/>
        </w:rPr>
        <w:t>For future</w:t>
      </w:r>
      <w:r w:rsidR="00C54905" w:rsidRPr="00ED717D">
        <w:rPr>
          <w:rFonts w:ascii="Calibri" w:eastAsia="Arial Unicode MS" w:hAnsi="Calibri"/>
          <w:color w:val="000000"/>
          <w:u w:color="000000"/>
        </w:rPr>
        <w:t xml:space="preserve"> research, </w:t>
      </w:r>
      <w:r w:rsidRPr="00ED717D">
        <w:rPr>
          <w:rFonts w:ascii="Calibri" w:eastAsia="Arial Unicode MS" w:hAnsi="Calibri"/>
          <w:color w:val="000000"/>
          <w:u w:color="000000"/>
        </w:rPr>
        <w:t xml:space="preserve">improvements </w:t>
      </w:r>
      <w:r w:rsidR="00251F59" w:rsidRPr="00ED717D">
        <w:rPr>
          <w:rFonts w:ascii="Calibri" w:eastAsia="Arial Unicode MS" w:hAnsi="Calibri" w:cs="Calibri"/>
          <w:color w:val="000000"/>
          <w:u w:color="000000"/>
        </w:rPr>
        <w:t>of</w:t>
      </w:r>
      <w:r w:rsidR="00251F59" w:rsidRPr="00ED717D">
        <w:rPr>
          <w:rFonts w:ascii="Calibri" w:eastAsia="Arial Unicode MS" w:hAnsi="Calibri"/>
          <w:color w:val="000000"/>
          <w:u w:color="000000"/>
        </w:rPr>
        <w:t xml:space="preserve"> our</w:t>
      </w:r>
      <w:r w:rsidR="00C54905" w:rsidRPr="00ED717D">
        <w:rPr>
          <w:rFonts w:ascii="Calibri" w:eastAsia="Arial Unicode MS" w:hAnsi="Calibri"/>
          <w:color w:val="000000"/>
          <w:u w:color="000000"/>
        </w:rPr>
        <w:t xml:space="preserve"> </w:t>
      </w:r>
      <w:r w:rsidR="006A0C61" w:rsidRPr="00ED717D">
        <w:rPr>
          <w:rFonts w:ascii="Calibri" w:eastAsia="Arial Unicode MS" w:hAnsi="Calibri"/>
          <w:color w:val="000000"/>
          <w:u w:color="000000"/>
        </w:rPr>
        <w:t>protocol</w:t>
      </w:r>
      <w:r w:rsidR="00E2193D" w:rsidRPr="00ED717D">
        <w:rPr>
          <w:rFonts w:ascii="Calibri" w:eastAsia="Arial Unicode MS" w:hAnsi="Calibri"/>
          <w:color w:val="000000"/>
          <w:u w:color="000000"/>
        </w:rPr>
        <w:t xml:space="preserve"> </w:t>
      </w:r>
      <w:r w:rsidR="00286A77" w:rsidRPr="00ED717D">
        <w:rPr>
          <w:rFonts w:ascii="Calibri" w:eastAsia="Arial Unicode MS" w:hAnsi="Calibri"/>
          <w:color w:val="000000"/>
          <w:u w:color="000000"/>
        </w:rPr>
        <w:t xml:space="preserve">are </w:t>
      </w:r>
      <w:r w:rsidR="005B3CF0" w:rsidRPr="00ED717D">
        <w:rPr>
          <w:rFonts w:ascii="Calibri" w:eastAsia="Arial Unicode MS" w:hAnsi="Calibri" w:cs="Calibri"/>
          <w:color w:val="000000"/>
          <w:u w:color="000000"/>
        </w:rPr>
        <w:t>required</w:t>
      </w:r>
      <w:r w:rsidR="006A0C61" w:rsidRPr="00ED717D">
        <w:rPr>
          <w:rFonts w:ascii="Calibri" w:eastAsia="Arial Unicode MS" w:hAnsi="Calibri"/>
          <w:color w:val="000000"/>
          <w:u w:color="000000"/>
        </w:rPr>
        <w:t>.</w:t>
      </w:r>
      <w:r w:rsidR="00BC5DA3" w:rsidRPr="00ED717D">
        <w:rPr>
          <w:rFonts w:ascii="Calibri" w:eastAsia="Arial Unicode MS" w:hAnsi="Calibri"/>
          <w:color w:val="000000"/>
          <w:u w:color="000000"/>
        </w:rPr>
        <w:t xml:space="preserve"> </w:t>
      </w:r>
      <w:r w:rsidR="0086210B" w:rsidRPr="00ED717D">
        <w:rPr>
          <w:rFonts w:ascii="Calibri" w:eastAsia="Arial Unicode MS" w:hAnsi="Calibri"/>
          <w:color w:val="000000"/>
          <w:u w:color="000000"/>
        </w:rPr>
        <w:t xml:space="preserve">For example, to improve the percentage of salvaged erythrocytes, more research is needed to determine the correct ratio of </w:t>
      </w:r>
      <w:r w:rsidR="0086210B" w:rsidRPr="00ED717D">
        <w:rPr>
          <w:rFonts w:ascii="Calibri" w:eastAsia="Arial Unicode MS" w:hAnsi="Calibri" w:cs="Calibri"/>
          <w:iCs/>
          <w:color w:val="000000"/>
          <w:u w:color="000000"/>
        </w:rPr>
        <w:t>heparinized</w:t>
      </w:r>
      <w:r w:rsidR="0086210B" w:rsidRPr="00ED717D">
        <w:rPr>
          <w:rFonts w:ascii="Calibri" w:eastAsia="Arial Unicode MS" w:hAnsi="Calibri"/>
          <w:color w:val="000000"/>
          <w:u w:color="000000"/>
        </w:rPr>
        <w:t xml:space="preserve"> saline and shed blood. Our data </w:t>
      </w:r>
      <w:r w:rsidR="0086210B" w:rsidRPr="00ED717D">
        <w:rPr>
          <w:rFonts w:ascii="Calibri" w:eastAsia="Arial Unicode MS" w:hAnsi="Calibri" w:cs="Calibri"/>
          <w:iCs/>
          <w:color w:val="000000"/>
          <w:u w:color="000000"/>
        </w:rPr>
        <w:t>suggest</w:t>
      </w:r>
      <w:r w:rsidR="000F3713" w:rsidRPr="00ED717D">
        <w:rPr>
          <w:rFonts w:ascii="Calibri" w:eastAsia="Arial Unicode MS" w:hAnsi="Calibri" w:cs="Calibri"/>
          <w:iCs/>
          <w:color w:val="000000"/>
          <w:u w:color="000000"/>
        </w:rPr>
        <w:t>ed</w:t>
      </w:r>
      <w:r w:rsidR="0086210B" w:rsidRPr="00ED717D">
        <w:rPr>
          <w:rFonts w:ascii="Calibri" w:eastAsia="Arial Unicode MS" w:hAnsi="Calibri"/>
          <w:color w:val="000000"/>
          <w:u w:color="000000"/>
        </w:rPr>
        <w:t xml:space="preserve"> that there is a relationship between the total volume processed by the cell saver and the percentage of recovered blood. Unfortunately, no conclusions can be drawn regarding </w:t>
      </w:r>
      <w:r w:rsidR="0086210B" w:rsidRPr="00ED717D">
        <w:rPr>
          <w:rFonts w:ascii="Calibri" w:eastAsia="Arial Unicode MS" w:hAnsi="Calibri" w:cs="Calibri"/>
          <w:iCs/>
          <w:color w:val="000000"/>
          <w:u w:color="000000"/>
        </w:rPr>
        <w:t>a</w:t>
      </w:r>
      <w:r w:rsidR="0086210B" w:rsidRPr="00ED717D">
        <w:rPr>
          <w:rFonts w:ascii="Calibri" w:eastAsia="Arial Unicode MS" w:hAnsi="Calibri"/>
          <w:color w:val="000000"/>
          <w:u w:color="000000"/>
        </w:rPr>
        <w:t xml:space="preserve"> relationship between the correct ratio of </w:t>
      </w:r>
      <w:r w:rsidR="0086210B" w:rsidRPr="00ED717D">
        <w:rPr>
          <w:rFonts w:ascii="Calibri" w:eastAsia="Arial Unicode MS" w:hAnsi="Calibri" w:cs="Calibri"/>
          <w:iCs/>
          <w:color w:val="000000"/>
          <w:u w:color="000000"/>
        </w:rPr>
        <w:t>heparinized</w:t>
      </w:r>
      <w:r w:rsidR="0086210B" w:rsidRPr="00ED717D">
        <w:rPr>
          <w:rFonts w:ascii="Calibri" w:eastAsia="Arial Unicode MS" w:hAnsi="Calibri"/>
          <w:color w:val="000000"/>
          <w:u w:color="000000"/>
        </w:rPr>
        <w:t xml:space="preserve"> saline and shed blood </w:t>
      </w:r>
      <w:r w:rsidR="00103C07" w:rsidRPr="00ED717D">
        <w:rPr>
          <w:rFonts w:ascii="Calibri" w:eastAsia="Arial Unicode MS" w:hAnsi="Calibri"/>
          <w:color w:val="000000"/>
          <w:u w:color="000000"/>
        </w:rPr>
        <w:t>and</w:t>
      </w:r>
      <w:r w:rsidR="0086210B" w:rsidRPr="00ED717D">
        <w:rPr>
          <w:rFonts w:ascii="Calibri" w:eastAsia="Arial Unicode MS" w:hAnsi="Calibri"/>
          <w:color w:val="000000"/>
          <w:u w:color="000000"/>
        </w:rPr>
        <w:t xml:space="preserve"> the optimal heparin concentration in </w:t>
      </w:r>
      <w:proofErr w:type="spellStart"/>
      <w:r w:rsidR="0086210B" w:rsidRPr="00ED717D">
        <w:rPr>
          <w:rFonts w:ascii="Calibri" w:eastAsia="Arial Unicode MS" w:hAnsi="Calibri" w:cs="Calibri"/>
          <w:iCs/>
          <w:color w:val="000000"/>
          <w:u w:color="000000"/>
        </w:rPr>
        <w:t>heparinised</w:t>
      </w:r>
      <w:proofErr w:type="spellEnd"/>
      <w:r w:rsidR="0086210B" w:rsidRPr="00ED717D">
        <w:rPr>
          <w:rFonts w:ascii="Calibri" w:eastAsia="Arial Unicode MS" w:hAnsi="Calibri"/>
          <w:color w:val="000000"/>
          <w:u w:color="000000"/>
        </w:rPr>
        <w:t xml:space="preserve"> saline. </w:t>
      </w:r>
      <w:r w:rsidR="007572F3" w:rsidRPr="00ED717D">
        <w:rPr>
          <w:rFonts w:ascii="Calibri" w:eastAsia="Arial Unicode MS" w:hAnsi="Calibri"/>
          <w:color w:val="000000"/>
          <w:u w:color="000000"/>
        </w:rPr>
        <w:t>Furthermore,</w:t>
      </w:r>
      <w:r w:rsidR="00BC694A" w:rsidRPr="00ED717D">
        <w:rPr>
          <w:rFonts w:ascii="Calibri" w:eastAsia="Arial Unicode MS" w:hAnsi="Calibri"/>
          <w:color w:val="000000"/>
          <w:u w:color="000000"/>
        </w:rPr>
        <w:t xml:space="preserve"> quantitative measurement of the bacterial load should be performed. T</w:t>
      </w:r>
      <w:r w:rsidR="007572F3" w:rsidRPr="00ED717D">
        <w:rPr>
          <w:rFonts w:ascii="Calibri" w:eastAsia="Arial Unicode MS" w:hAnsi="Calibri"/>
          <w:color w:val="000000"/>
          <w:u w:color="000000"/>
        </w:rPr>
        <w:t xml:space="preserve">o </w:t>
      </w:r>
      <w:r w:rsidR="00BC694A" w:rsidRPr="00ED717D">
        <w:rPr>
          <w:rFonts w:ascii="Calibri" w:eastAsia="Arial Unicode MS" w:hAnsi="Calibri"/>
          <w:color w:val="000000"/>
          <w:u w:color="000000"/>
        </w:rPr>
        <w:t xml:space="preserve">further </w:t>
      </w:r>
      <w:r w:rsidR="00060392" w:rsidRPr="00ED717D">
        <w:rPr>
          <w:rFonts w:ascii="Calibri" w:eastAsia="Arial Unicode MS" w:hAnsi="Calibri"/>
          <w:color w:val="000000"/>
          <w:u w:color="000000"/>
        </w:rPr>
        <w:t xml:space="preserve">decrease the </w:t>
      </w:r>
      <w:r w:rsidR="007572F3" w:rsidRPr="00ED717D">
        <w:rPr>
          <w:rFonts w:ascii="Calibri" w:eastAsia="Arial Unicode MS" w:hAnsi="Calibri"/>
          <w:color w:val="000000"/>
          <w:u w:color="000000"/>
        </w:rPr>
        <w:t xml:space="preserve">bacterial load, </w:t>
      </w:r>
      <w:r w:rsidR="00C54905" w:rsidRPr="00ED717D">
        <w:rPr>
          <w:rFonts w:ascii="Calibri" w:eastAsia="Arial Unicode MS" w:hAnsi="Calibri"/>
          <w:color w:val="000000"/>
          <w:u w:color="000000"/>
        </w:rPr>
        <w:t xml:space="preserve">the washing process could be </w:t>
      </w:r>
      <w:r w:rsidR="007572F3" w:rsidRPr="00ED717D">
        <w:rPr>
          <w:rFonts w:ascii="Calibri" w:eastAsia="Arial Unicode MS" w:hAnsi="Calibri"/>
          <w:color w:val="000000"/>
          <w:u w:color="000000"/>
        </w:rPr>
        <w:t>performed under</w:t>
      </w:r>
      <w:r w:rsidR="00E2193D" w:rsidRPr="00ED717D">
        <w:rPr>
          <w:rFonts w:ascii="Calibri" w:eastAsia="Arial Unicode MS" w:hAnsi="Calibri"/>
          <w:color w:val="000000"/>
          <w:u w:color="000000"/>
        </w:rPr>
        <w:t xml:space="preserve"> the</w:t>
      </w:r>
      <w:r w:rsidR="00C54905" w:rsidRPr="00ED717D">
        <w:rPr>
          <w:rFonts w:ascii="Calibri" w:eastAsia="Arial Unicode MS" w:hAnsi="Calibri"/>
          <w:color w:val="000000"/>
          <w:u w:color="000000"/>
        </w:rPr>
        <w:t xml:space="preserve"> plenum to reduce contamination via air</w:t>
      </w:r>
      <w:r w:rsidR="000D1935" w:rsidRPr="00ED717D">
        <w:rPr>
          <w:rFonts w:ascii="Calibri" w:eastAsia="Arial Unicode MS" w:hAnsi="Calibri" w:cs="Calibri"/>
          <w:color w:val="000000"/>
          <w:u w:color="000000"/>
        </w:rPr>
        <w:t>,</w:t>
      </w:r>
      <w:r w:rsidR="00BC5DA3" w:rsidRPr="00ED717D">
        <w:rPr>
          <w:rFonts w:ascii="Calibri" w:eastAsia="Arial Unicode MS" w:hAnsi="Calibri"/>
          <w:color w:val="000000"/>
          <w:u w:color="000000"/>
        </w:rPr>
        <w:t xml:space="preserve"> and</w:t>
      </w:r>
      <w:r w:rsidR="00C54905" w:rsidRPr="00ED717D">
        <w:rPr>
          <w:rFonts w:ascii="Calibri" w:eastAsia="Arial Unicode MS" w:hAnsi="Calibri"/>
          <w:color w:val="000000"/>
          <w:u w:color="000000"/>
        </w:rPr>
        <w:t xml:space="preserve"> </w:t>
      </w:r>
      <w:r w:rsidR="00916CDE" w:rsidRPr="00ED717D">
        <w:rPr>
          <w:rFonts w:ascii="Calibri" w:eastAsia="Arial Unicode MS" w:hAnsi="Calibri"/>
          <w:color w:val="000000"/>
          <w:u w:color="000000"/>
        </w:rPr>
        <w:t>a</w:t>
      </w:r>
      <w:r w:rsidR="00C54905" w:rsidRPr="00ED717D">
        <w:rPr>
          <w:rFonts w:ascii="Calibri" w:eastAsia="Arial Unicode MS" w:hAnsi="Calibri"/>
          <w:color w:val="000000"/>
          <w:u w:color="000000"/>
        </w:rPr>
        <w:t xml:space="preserve">ntibiotics </w:t>
      </w:r>
      <w:r w:rsidR="00066AB9" w:rsidRPr="00ED717D">
        <w:rPr>
          <w:rFonts w:ascii="Calibri" w:eastAsia="Arial Unicode MS" w:hAnsi="Calibri"/>
          <w:color w:val="000000"/>
          <w:u w:color="000000"/>
        </w:rPr>
        <w:t>could be added</w:t>
      </w:r>
      <w:r w:rsidR="00C54905" w:rsidRPr="00ED717D">
        <w:rPr>
          <w:rFonts w:ascii="Calibri" w:eastAsia="Arial Unicode MS" w:hAnsi="Calibri"/>
          <w:color w:val="000000"/>
          <w:u w:color="000000"/>
        </w:rPr>
        <w:t xml:space="preserve"> to </w:t>
      </w:r>
      <w:r w:rsidR="00251F59" w:rsidRPr="00ED717D">
        <w:rPr>
          <w:rFonts w:ascii="Calibri" w:eastAsia="Arial Unicode MS" w:hAnsi="Calibri"/>
          <w:color w:val="000000"/>
          <w:u w:color="000000"/>
        </w:rPr>
        <w:t>the ery</w:t>
      </w:r>
      <w:r w:rsidR="00410219" w:rsidRPr="00ED717D">
        <w:rPr>
          <w:rFonts w:ascii="Calibri" w:eastAsia="Arial Unicode MS" w:hAnsi="Calibri"/>
          <w:color w:val="000000"/>
          <w:u w:color="000000"/>
        </w:rPr>
        <w:t xml:space="preserve">throcyte concentrate to </w:t>
      </w:r>
      <w:r w:rsidR="00C54905" w:rsidRPr="00ED717D">
        <w:rPr>
          <w:rFonts w:ascii="Calibri" w:eastAsia="Arial Unicode MS" w:hAnsi="Calibri"/>
          <w:color w:val="000000"/>
          <w:u w:color="000000"/>
        </w:rPr>
        <w:t>reduce the</w:t>
      </w:r>
      <w:r w:rsidR="00751701" w:rsidRPr="00ED717D">
        <w:rPr>
          <w:rFonts w:ascii="Calibri" w:eastAsia="Arial Unicode MS" w:hAnsi="Calibri"/>
          <w:color w:val="000000"/>
          <w:u w:color="000000"/>
        </w:rPr>
        <w:t xml:space="preserve"> bacterial load</w:t>
      </w:r>
      <w:r w:rsidR="000D1935" w:rsidRPr="00ED717D">
        <w:rPr>
          <w:rFonts w:ascii="Calibri" w:eastAsia="Arial Unicode MS" w:hAnsi="Calibri" w:cs="Calibri"/>
          <w:color w:val="000000"/>
          <w:u w:color="000000"/>
        </w:rPr>
        <w:t>,</w:t>
      </w:r>
      <w:r w:rsidR="00BC694A" w:rsidRPr="00ED717D">
        <w:rPr>
          <w:rFonts w:ascii="Calibri" w:eastAsia="Arial Unicode MS" w:hAnsi="Calibri"/>
          <w:color w:val="000000"/>
          <w:u w:color="000000"/>
        </w:rPr>
        <w:t xml:space="preserve"> as proven by Lenzen and </w:t>
      </w:r>
      <w:r w:rsidR="00BC694A" w:rsidRPr="00ED717D">
        <w:rPr>
          <w:rFonts w:ascii="Calibri" w:hAnsi="Calibri"/>
        </w:rPr>
        <w:t>Perez-Ferrer et al</w:t>
      </w:r>
      <w:r w:rsidR="00060392" w:rsidRPr="00ED717D">
        <w:rPr>
          <w:rFonts w:ascii="Calibri" w:eastAsia="Arial Unicode MS" w:hAnsi="Calibri"/>
          <w:color w:val="000000"/>
          <w:u w:color="000000"/>
        </w:rPr>
        <w:t>.</w:t>
      </w:r>
      <w:r w:rsidR="007B4899" w:rsidRPr="00ED717D">
        <w:rPr>
          <w:rFonts w:ascii="Calibri" w:eastAsia="Arial Unicode MS" w:hAnsi="Calibri"/>
          <w:color w:val="000000"/>
          <w:u w:color="000000"/>
        </w:rPr>
        <w:t>[10,21]</w:t>
      </w:r>
      <w:r w:rsidR="00916CDE" w:rsidRPr="00ED717D">
        <w:rPr>
          <w:rFonts w:ascii="Calibri" w:eastAsia="Arial Unicode MS" w:hAnsi="Calibri"/>
          <w:color w:val="000000"/>
          <w:u w:color="000000"/>
        </w:rPr>
        <w:t xml:space="preserve"> </w:t>
      </w:r>
      <w:r w:rsidR="00BC694A" w:rsidRPr="00ED717D">
        <w:rPr>
          <w:rFonts w:ascii="Calibri" w:eastAsia="Arial Unicode MS" w:hAnsi="Calibri"/>
          <w:color w:val="000000"/>
          <w:u w:color="000000"/>
        </w:rPr>
        <w:t>G</w:t>
      </w:r>
      <w:r w:rsidR="00C54905" w:rsidRPr="00ED717D">
        <w:rPr>
          <w:rFonts w:ascii="Calibri" w:eastAsia="Arial Unicode MS" w:hAnsi="Calibri"/>
          <w:color w:val="000000"/>
          <w:u w:color="000000"/>
        </w:rPr>
        <w:t>entamicin (8</w:t>
      </w:r>
      <w:r w:rsidR="000D42C1" w:rsidRPr="00ED717D">
        <w:rPr>
          <w:rFonts w:ascii="Calibri" w:eastAsia="Arial Unicode MS" w:hAnsi="Calibri"/>
          <w:color w:val="000000"/>
          <w:u w:color="000000"/>
        </w:rPr>
        <w:t xml:space="preserve"> </w:t>
      </w:r>
      <w:r w:rsidR="00C54905" w:rsidRPr="00ED717D">
        <w:rPr>
          <w:rFonts w:ascii="Calibri" w:eastAsia="Arial Unicode MS" w:hAnsi="Calibri"/>
          <w:color w:val="000000"/>
          <w:u w:color="000000"/>
        </w:rPr>
        <w:t>mg/L) and vancomycin (40</w:t>
      </w:r>
      <w:r w:rsidR="000D42C1" w:rsidRPr="00ED717D">
        <w:rPr>
          <w:rFonts w:ascii="Calibri" w:eastAsia="Arial Unicode MS" w:hAnsi="Calibri"/>
          <w:color w:val="000000"/>
          <w:u w:color="000000"/>
        </w:rPr>
        <w:t xml:space="preserve"> </w:t>
      </w:r>
      <w:r w:rsidR="00C54905" w:rsidRPr="00ED717D">
        <w:rPr>
          <w:rFonts w:ascii="Calibri" w:eastAsia="Arial Unicode MS" w:hAnsi="Calibri"/>
          <w:color w:val="000000"/>
          <w:u w:color="000000"/>
        </w:rPr>
        <w:t>mg/L) would eradicate all bacteria</w:t>
      </w:r>
      <w:r w:rsidR="00991547" w:rsidRPr="00ED717D">
        <w:rPr>
          <w:rFonts w:ascii="Calibri" w:eastAsia="Arial Unicode MS" w:hAnsi="Calibri"/>
          <w:color w:val="000000"/>
          <w:u w:color="000000"/>
        </w:rPr>
        <w:t xml:space="preserve"> found in </w:t>
      </w:r>
      <w:r w:rsidR="00BC694A" w:rsidRPr="00ED717D">
        <w:rPr>
          <w:rFonts w:ascii="Calibri" w:eastAsia="Arial Unicode MS" w:hAnsi="Calibri"/>
          <w:color w:val="000000"/>
          <w:u w:color="000000"/>
        </w:rPr>
        <w:t xml:space="preserve">the blood </w:t>
      </w:r>
      <w:r w:rsidR="00991547" w:rsidRPr="00ED717D">
        <w:rPr>
          <w:rFonts w:ascii="Calibri" w:eastAsia="Arial Unicode MS" w:hAnsi="Calibri"/>
          <w:color w:val="000000"/>
          <w:u w:color="000000"/>
        </w:rPr>
        <w:t>cultures</w:t>
      </w:r>
      <w:r w:rsidR="00BC694A" w:rsidRPr="00ED717D">
        <w:rPr>
          <w:rFonts w:ascii="Calibri" w:eastAsia="Arial Unicode MS" w:hAnsi="Calibri"/>
          <w:color w:val="000000"/>
          <w:u w:color="000000"/>
        </w:rPr>
        <w:t xml:space="preserve"> of this study</w:t>
      </w:r>
      <w:r w:rsidR="00C54905" w:rsidRPr="00ED717D">
        <w:rPr>
          <w:rFonts w:ascii="Calibri" w:eastAsia="Arial Unicode MS" w:hAnsi="Calibri"/>
          <w:color w:val="000000"/>
          <w:u w:color="000000"/>
        </w:rPr>
        <w:t>.</w:t>
      </w:r>
      <w:r w:rsidR="0086210B" w:rsidRPr="00ED717D">
        <w:rPr>
          <w:rFonts w:ascii="Calibri" w:eastAsia="Arial Unicode MS" w:hAnsi="Calibri"/>
          <w:color w:val="000000"/>
          <w:u w:color="000000"/>
        </w:rPr>
        <w:t xml:space="preserve"> A new emerging alternative to reduce microbial load could be phototherapy</w:t>
      </w:r>
      <w:r w:rsidR="000D1935" w:rsidRPr="00ED717D">
        <w:rPr>
          <w:rFonts w:ascii="Calibri" w:eastAsia="Arial Unicode MS" w:hAnsi="Calibri" w:cs="Calibri"/>
          <w:color w:val="000000"/>
          <w:u w:color="000000"/>
        </w:rPr>
        <w:t>,</w:t>
      </w:r>
      <w:r w:rsidR="0086210B" w:rsidRPr="00ED717D">
        <w:rPr>
          <w:rFonts w:ascii="Calibri" w:eastAsia="Arial Unicode MS" w:hAnsi="Calibri"/>
          <w:color w:val="000000"/>
          <w:u w:color="000000"/>
        </w:rPr>
        <w:t xml:space="preserve"> which shows promising result</w:t>
      </w:r>
      <w:r w:rsidR="00926A0F" w:rsidRPr="00ED717D">
        <w:rPr>
          <w:rFonts w:ascii="Calibri" w:eastAsia="Arial Unicode MS" w:hAnsi="Calibri"/>
          <w:color w:val="000000"/>
          <w:u w:color="000000"/>
        </w:rPr>
        <w:t>s</w:t>
      </w:r>
      <w:r w:rsidR="0086210B" w:rsidRPr="00ED717D">
        <w:rPr>
          <w:rFonts w:ascii="Calibri" w:eastAsia="Arial Unicode MS" w:hAnsi="Calibri"/>
          <w:color w:val="000000"/>
          <w:u w:color="000000"/>
        </w:rPr>
        <w:t>.</w:t>
      </w:r>
      <w:r w:rsidR="007B4899" w:rsidRPr="00ED717D">
        <w:rPr>
          <w:rFonts w:ascii="Calibri" w:eastAsia="Arial Unicode MS" w:hAnsi="Calibri"/>
          <w:color w:val="000000"/>
          <w:u w:color="000000"/>
        </w:rPr>
        <w:t>[22]</w:t>
      </w:r>
      <w:r w:rsidR="00A44BD8" w:rsidRPr="00ED717D">
        <w:rPr>
          <w:rFonts w:ascii="Calibri" w:eastAsia="Arial Unicode MS" w:hAnsi="Calibri"/>
          <w:color w:val="000000"/>
          <w:u w:color="000000"/>
        </w:rPr>
        <w:t xml:space="preserve"> </w:t>
      </w:r>
      <w:r w:rsidR="00BC5DA3" w:rsidRPr="00ED717D">
        <w:rPr>
          <w:rFonts w:ascii="Calibri" w:eastAsia="Arial Unicode MS" w:hAnsi="Calibri"/>
          <w:color w:val="000000"/>
          <w:u w:color="000000"/>
        </w:rPr>
        <w:t xml:space="preserve">Finally, to further </w:t>
      </w:r>
      <w:r w:rsidR="00BC5DA3" w:rsidRPr="00ED717D">
        <w:rPr>
          <w:rFonts w:ascii="Calibri" w:eastAsia="Arial Unicode MS" w:hAnsi="Calibri" w:cs="Calibri"/>
          <w:color w:val="000000"/>
          <w:u w:color="000000"/>
        </w:rPr>
        <w:t>minimize</w:t>
      </w:r>
      <w:r w:rsidR="00BC5DA3" w:rsidRPr="00ED717D">
        <w:rPr>
          <w:rFonts w:ascii="Calibri" w:eastAsia="Arial Unicode MS" w:hAnsi="Calibri"/>
          <w:color w:val="000000"/>
          <w:u w:color="000000"/>
        </w:rPr>
        <w:t xml:space="preserve"> the bacterial load in the finished </w:t>
      </w:r>
      <w:r w:rsidR="00F76703" w:rsidRPr="00ED717D">
        <w:rPr>
          <w:rFonts w:ascii="Calibri" w:eastAsia="Arial Unicode MS" w:hAnsi="Calibri"/>
          <w:color w:val="000000"/>
          <w:u w:color="000000"/>
        </w:rPr>
        <w:t>erythrocyte concentrate</w:t>
      </w:r>
      <w:r w:rsidR="00BC5DA3" w:rsidRPr="00ED717D">
        <w:rPr>
          <w:rFonts w:ascii="Calibri" w:eastAsia="Arial Unicode MS" w:hAnsi="Calibri"/>
          <w:color w:val="000000"/>
          <w:u w:color="000000"/>
        </w:rPr>
        <w:t xml:space="preserve"> a leukocyte reduction filter could be </w:t>
      </w:r>
      <w:r w:rsidR="0045137E" w:rsidRPr="00ED717D">
        <w:rPr>
          <w:rFonts w:ascii="Calibri" w:eastAsia="Arial Unicode MS" w:hAnsi="Calibri" w:cs="Calibri"/>
          <w:color w:val="000000"/>
          <w:u w:color="000000"/>
        </w:rPr>
        <w:t>used</w:t>
      </w:r>
      <w:r w:rsidR="0045137E" w:rsidRPr="00ED717D">
        <w:rPr>
          <w:rFonts w:ascii="Calibri" w:eastAsia="Arial Unicode MS" w:hAnsi="Calibri"/>
          <w:color w:val="000000"/>
          <w:u w:color="000000"/>
        </w:rPr>
        <w:t xml:space="preserve"> instead of a micro-aggregate filter.</w:t>
      </w:r>
      <w:r w:rsidR="007B4899" w:rsidRPr="00ED717D">
        <w:rPr>
          <w:rFonts w:ascii="Calibri" w:eastAsia="Arial Unicode MS" w:hAnsi="Calibri"/>
          <w:color w:val="000000"/>
          <w:u w:color="000000"/>
        </w:rPr>
        <w:t>[16]</w:t>
      </w:r>
      <w:r w:rsidR="0045137E" w:rsidRPr="00ED717D">
        <w:rPr>
          <w:rFonts w:ascii="Calibri" w:eastAsia="Arial Unicode MS" w:hAnsi="Calibri"/>
          <w:color w:val="000000"/>
          <w:u w:color="000000"/>
        </w:rPr>
        <w:t xml:space="preserve">  </w:t>
      </w:r>
      <w:r w:rsidR="00BC5DA3" w:rsidRPr="00ED717D">
        <w:rPr>
          <w:rFonts w:ascii="Calibri" w:eastAsia="Arial Unicode MS" w:hAnsi="Calibri"/>
          <w:color w:val="000000"/>
          <w:u w:color="000000"/>
        </w:rPr>
        <w:t xml:space="preserve"> </w:t>
      </w:r>
    </w:p>
    <w:p w14:paraId="47779A20" w14:textId="77777777" w:rsidR="0013650D" w:rsidRPr="00ED717D" w:rsidRDefault="0013650D" w:rsidP="0013650D">
      <w:pPr>
        <w:spacing w:line="480" w:lineRule="auto"/>
        <w:rPr>
          <w:rFonts w:ascii="Calibri" w:eastAsia="Arial Unicode MS" w:hAnsi="Calibri"/>
          <w:b/>
          <w:u w:color="000000"/>
        </w:rPr>
      </w:pPr>
      <w:r w:rsidRPr="00ED717D">
        <w:rPr>
          <w:rFonts w:ascii="Calibri" w:eastAsia="Arial Unicode MS" w:hAnsi="Calibri"/>
          <w:b/>
          <w:u w:color="000000"/>
        </w:rPr>
        <w:t>Conclusion</w:t>
      </w:r>
    </w:p>
    <w:p w14:paraId="5260A566" w14:textId="4B97C893" w:rsidR="00754DF8" w:rsidRPr="00ED717D" w:rsidRDefault="00764F4C" w:rsidP="009E47DF">
      <w:pPr>
        <w:spacing w:line="480" w:lineRule="auto"/>
        <w:rPr>
          <w:rFonts w:ascii="Calibri" w:eastAsia="Arial Unicode MS" w:hAnsi="Calibri"/>
          <w:color w:val="000000"/>
          <w:u w:color="000000"/>
        </w:rPr>
      </w:pPr>
      <w:r w:rsidRPr="00ED717D">
        <w:rPr>
          <w:rFonts w:ascii="Calibri" w:eastAsia="Arial Unicode MS" w:hAnsi="Calibri"/>
          <w:color w:val="000000"/>
          <w:u w:color="000000"/>
        </w:rPr>
        <w:t xml:space="preserve">This study investigated </w:t>
      </w:r>
      <w:r w:rsidR="004922FA" w:rsidRPr="00ED717D">
        <w:rPr>
          <w:rFonts w:ascii="Calibri" w:eastAsia="Arial Unicode MS" w:hAnsi="Calibri"/>
          <w:color w:val="000000"/>
          <w:u w:color="000000"/>
        </w:rPr>
        <w:t xml:space="preserve">the feasibility of </w:t>
      </w:r>
      <w:r w:rsidR="00E2193D" w:rsidRPr="00ED717D">
        <w:rPr>
          <w:rFonts w:ascii="Calibri" w:eastAsia="Arial Unicode MS" w:hAnsi="Calibri"/>
          <w:color w:val="000000"/>
          <w:u w:color="000000"/>
        </w:rPr>
        <w:t xml:space="preserve">using </w:t>
      </w:r>
      <w:r w:rsidR="00B105ED" w:rsidRPr="00ED717D">
        <w:rPr>
          <w:rFonts w:ascii="Calibri" w:eastAsia="Arial Unicode MS" w:hAnsi="Calibri"/>
          <w:color w:val="000000"/>
          <w:u w:color="000000"/>
        </w:rPr>
        <w:t>cell salvage</w:t>
      </w:r>
      <w:r w:rsidR="004922FA" w:rsidRPr="00ED717D">
        <w:rPr>
          <w:rFonts w:ascii="Calibri" w:eastAsia="Arial Unicode MS" w:hAnsi="Calibri"/>
          <w:color w:val="000000"/>
          <w:u w:color="000000"/>
        </w:rPr>
        <w:t xml:space="preserve"> in burn excisional surgery as a blood</w:t>
      </w:r>
      <w:r w:rsidR="00E2193D" w:rsidRPr="00ED717D">
        <w:rPr>
          <w:rFonts w:ascii="Calibri" w:eastAsia="Arial Unicode MS" w:hAnsi="Calibri"/>
          <w:color w:val="000000"/>
          <w:u w:color="000000"/>
        </w:rPr>
        <w:t>-</w:t>
      </w:r>
      <w:r w:rsidR="004922FA" w:rsidRPr="00ED717D">
        <w:rPr>
          <w:rFonts w:ascii="Calibri" w:eastAsia="Arial Unicode MS" w:hAnsi="Calibri"/>
          <w:color w:val="000000"/>
          <w:u w:color="000000"/>
        </w:rPr>
        <w:t xml:space="preserve">saving method. </w:t>
      </w:r>
      <w:r w:rsidR="00E2193D" w:rsidRPr="00ED717D">
        <w:rPr>
          <w:rFonts w:ascii="Calibri" w:eastAsia="Arial Unicode MS" w:hAnsi="Calibri"/>
          <w:color w:val="000000"/>
          <w:u w:color="000000"/>
        </w:rPr>
        <w:t>R</w:t>
      </w:r>
      <w:r w:rsidR="004922FA" w:rsidRPr="00ED717D">
        <w:rPr>
          <w:rFonts w:ascii="Calibri" w:eastAsia="Arial Unicode MS" w:hAnsi="Calibri"/>
          <w:color w:val="000000"/>
          <w:u w:color="000000"/>
        </w:rPr>
        <w:t xml:space="preserve">ecovering </w:t>
      </w:r>
      <w:r w:rsidR="00C86DF8" w:rsidRPr="00ED717D">
        <w:rPr>
          <w:rFonts w:ascii="Calibri" w:eastAsia="Arial Unicode MS" w:hAnsi="Calibri"/>
          <w:color w:val="000000"/>
          <w:u w:color="000000"/>
        </w:rPr>
        <w:t>erythrocytes</w:t>
      </w:r>
      <w:r w:rsidR="004922FA" w:rsidRPr="00ED717D">
        <w:rPr>
          <w:rFonts w:ascii="Calibri" w:eastAsia="Arial Unicode MS" w:hAnsi="Calibri"/>
          <w:color w:val="000000"/>
          <w:u w:color="000000"/>
        </w:rPr>
        <w:t xml:space="preserve"> during burn </w:t>
      </w:r>
      <w:r w:rsidR="004D7829" w:rsidRPr="00ED717D">
        <w:rPr>
          <w:rFonts w:ascii="Calibri" w:eastAsia="Arial Unicode MS" w:hAnsi="Calibri"/>
          <w:color w:val="000000"/>
          <w:u w:color="000000"/>
        </w:rPr>
        <w:t xml:space="preserve">excisional surgery using </w:t>
      </w:r>
      <w:r w:rsidR="00B105ED" w:rsidRPr="00ED717D">
        <w:rPr>
          <w:rFonts w:ascii="Calibri" w:eastAsia="Arial Unicode MS" w:hAnsi="Calibri"/>
          <w:color w:val="000000"/>
          <w:u w:color="000000"/>
        </w:rPr>
        <w:t>cell salvage</w:t>
      </w:r>
      <w:r w:rsidR="004D7829" w:rsidRPr="00ED717D">
        <w:rPr>
          <w:rFonts w:ascii="Calibri" w:eastAsia="Arial Unicode MS" w:hAnsi="Calibri"/>
          <w:color w:val="000000"/>
          <w:u w:color="000000"/>
        </w:rPr>
        <w:t xml:space="preserve"> is possible</w:t>
      </w:r>
      <w:r w:rsidR="00F45F7E" w:rsidRPr="00ED717D">
        <w:rPr>
          <w:rFonts w:ascii="Calibri" w:eastAsia="Arial Unicode MS" w:hAnsi="Calibri"/>
          <w:color w:val="000000"/>
          <w:u w:color="000000"/>
        </w:rPr>
        <w:t>,</w:t>
      </w:r>
      <w:r w:rsidR="004D7829" w:rsidRPr="00ED717D">
        <w:rPr>
          <w:rFonts w:ascii="Calibri" w:eastAsia="Arial Unicode MS" w:hAnsi="Calibri"/>
          <w:color w:val="000000"/>
          <w:u w:color="000000"/>
        </w:rPr>
        <w:t xml:space="preserve"> and </w:t>
      </w:r>
      <w:r w:rsidR="00053437" w:rsidRPr="00ED717D">
        <w:rPr>
          <w:rFonts w:ascii="Calibri" w:eastAsia="Arial Unicode MS" w:hAnsi="Calibri"/>
          <w:color w:val="000000"/>
          <w:u w:color="000000"/>
        </w:rPr>
        <w:t xml:space="preserve">the erythrocyte concentrate is of </w:t>
      </w:r>
      <w:r w:rsidR="004D7829" w:rsidRPr="00ED717D">
        <w:rPr>
          <w:rFonts w:ascii="Calibri" w:eastAsia="Arial Unicode MS" w:hAnsi="Calibri"/>
          <w:color w:val="000000"/>
          <w:u w:color="000000"/>
        </w:rPr>
        <w:t>good quality</w:t>
      </w:r>
      <w:r w:rsidR="00135880" w:rsidRPr="00ED717D">
        <w:rPr>
          <w:rFonts w:ascii="Calibri" w:eastAsia="Arial Unicode MS" w:hAnsi="Calibri"/>
          <w:color w:val="000000"/>
          <w:u w:color="000000"/>
        </w:rPr>
        <w:t xml:space="preserve"> and cost-effective</w:t>
      </w:r>
      <w:r w:rsidR="004D7829" w:rsidRPr="00ED717D">
        <w:rPr>
          <w:rFonts w:ascii="Calibri" w:eastAsia="Arial Unicode MS" w:hAnsi="Calibri"/>
          <w:color w:val="000000"/>
          <w:u w:color="000000"/>
        </w:rPr>
        <w:t xml:space="preserve">. </w:t>
      </w:r>
      <w:r w:rsidR="000D42C1" w:rsidRPr="00ED717D">
        <w:rPr>
          <w:rFonts w:ascii="Calibri" w:eastAsia="Arial Unicode MS" w:hAnsi="Calibri"/>
          <w:color w:val="000000"/>
          <w:u w:color="000000"/>
        </w:rPr>
        <w:t xml:space="preserve">Despite </w:t>
      </w:r>
      <w:r w:rsidR="00F45F7E" w:rsidRPr="00ED717D">
        <w:rPr>
          <w:rFonts w:ascii="Calibri" w:eastAsia="Arial Unicode MS" w:hAnsi="Calibri"/>
          <w:color w:val="000000"/>
          <w:u w:color="000000"/>
        </w:rPr>
        <w:t xml:space="preserve">the </w:t>
      </w:r>
      <w:r w:rsidR="000D42C1" w:rsidRPr="00ED717D">
        <w:rPr>
          <w:rFonts w:ascii="Calibri" w:eastAsia="Arial Unicode MS" w:hAnsi="Calibri"/>
          <w:color w:val="000000"/>
          <w:u w:color="000000"/>
        </w:rPr>
        <w:t>strict sterile handling, the erythrocyte concentrate</w:t>
      </w:r>
      <w:r w:rsidR="00FF0105" w:rsidRPr="00ED717D">
        <w:rPr>
          <w:rFonts w:ascii="Calibri" w:eastAsia="Arial Unicode MS" w:hAnsi="Calibri"/>
          <w:color w:val="000000"/>
          <w:u w:color="000000"/>
        </w:rPr>
        <w:t>s</w:t>
      </w:r>
      <w:r w:rsidR="000D42C1" w:rsidRPr="00ED717D">
        <w:rPr>
          <w:rFonts w:ascii="Calibri" w:eastAsia="Arial Unicode MS" w:hAnsi="Calibri"/>
          <w:color w:val="000000"/>
          <w:u w:color="000000"/>
        </w:rPr>
        <w:t xml:space="preserve"> of all patients showed bacterial contamination</w:t>
      </w:r>
      <w:r w:rsidR="00F45F7E" w:rsidRPr="00ED717D">
        <w:rPr>
          <w:rFonts w:ascii="Calibri" w:eastAsia="Arial Unicode MS" w:hAnsi="Calibri"/>
          <w:color w:val="000000"/>
          <w:u w:color="000000"/>
        </w:rPr>
        <w:t xml:space="preserve"> with</w:t>
      </w:r>
      <w:r w:rsidR="000D42C1" w:rsidRPr="00ED717D">
        <w:rPr>
          <w:rFonts w:ascii="Calibri" w:eastAsia="Arial Unicode MS" w:hAnsi="Calibri"/>
          <w:color w:val="000000"/>
          <w:u w:color="000000"/>
        </w:rPr>
        <w:t xml:space="preserve"> consequence</w:t>
      </w:r>
      <w:r w:rsidR="00F45F7E" w:rsidRPr="00ED717D">
        <w:rPr>
          <w:rFonts w:ascii="Calibri" w:eastAsia="Arial Unicode MS" w:hAnsi="Calibri"/>
          <w:color w:val="000000"/>
          <w:u w:color="000000"/>
        </w:rPr>
        <w:t>s</w:t>
      </w:r>
      <w:r w:rsidR="000D42C1" w:rsidRPr="00ED717D">
        <w:rPr>
          <w:rFonts w:ascii="Calibri" w:eastAsia="Arial Unicode MS" w:hAnsi="Calibri"/>
          <w:color w:val="000000"/>
          <w:u w:color="000000"/>
        </w:rPr>
        <w:t xml:space="preserve"> </w:t>
      </w:r>
      <w:r w:rsidR="00F45F7E" w:rsidRPr="00ED717D">
        <w:rPr>
          <w:rFonts w:ascii="Calibri" w:eastAsia="Arial Unicode MS" w:hAnsi="Calibri"/>
          <w:color w:val="000000"/>
          <w:u w:color="000000"/>
        </w:rPr>
        <w:t>that</w:t>
      </w:r>
      <w:r w:rsidR="000D42C1" w:rsidRPr="00ED717D">
        <w:rPr>
          <w:rFonts w:ascii="Calibri" w:eastAsia="Arial Unicode MS" w:hAnsi="Calibri"/>
          <w:color w:val="000000"/>
          <w:u w:color="000000"/>
        </w:rPr>
        <w:t xml:space="preserve"> remain unclear</w:t>
      </w:r>
      <w:r w:rsidR="00AE10DA" w:rsidRPr="00ED717D">
        <w:rPr>
          <w:rFonts w:ascii="Calibri" w:eastAsia="Arial Unicode MS" w:hAnsi="Calibri" w:cs="Calibri"/>
          <w:color w:val="000000"/>
          <w:u w:color="000000"/>
        </w:rPr>
        <w:t xml:space="preserve">, </w:t>
      </w:r>
      <w:r w:rsidR="00AF5A45" w:rsidRPr="00ED717D">
        <w:rPr>
          <w:rFonts w:ascii="Calibri" w:eastAsia="Arial Unicode MS" w:hAnsi="Calibri" w:cs="Calibri"/>
          <w:color w:val="000000"/>
          <w:u w:color="000000"/>
        </w:rPr>
        <w:t>this</w:t>
      </w:r>
      <w:r w:rsidR="00FF0105" w:rsidRPr="00ED717D">
        <w:rPr>
          <w:rFonts w:ascii="Calibri" w:eastAsia="Arial Unicode MS" w:hAnsi="Calibri" w:cs="Calibri"/>
          <w:color w:val="000000"/>
          <w:u w:color="000000"/>
        </w:rPr>
        <w:t xml:space="preserve"> and</w:t>
      </w:r>
      <w:r w:rsidR="00FF0105" w:rsidRPr="00ED717D">
        <w:rPr>
          <w:rFonts w:ascii="Calibri" w:eastAsia="Arial Unicode MS" w:hAnsi="Calibri"/>
          <w:color w:val="000000"/>
          <w:u w:color="000000"/>
        </w:rPr>
        <w:t xml:space="preserve"> should</w:t>
      </w:r>
      <w:r w:rsidR="000D42C1" w:rsidRPr="00ED717D">
        <w:rPr>
          <w:rFonts w:ascii="Calibri" w:eastAsia="Arial Unicode MS" w:hAnsi="Calibri"/>
          <w:color w:val="000000"/>
          <w:u w:color="000000"/>
        </w:rPr>
        <w:t xml:space="preserve"> be </w:t>
      </w:r>
      <w:r w:rsidR="00F45F7E" w:rsidRPr="00ED717D">
        <w:rPr>
          <w:rFonts w:ascii="Calibri" w:eastAsia="Arial Unicode MS" w:hAnsi="Calibri"/>
          <w:color w:val="000000"/>
          <w:u w:color="000000"/>
        </w:rPr>
        <w:t xml:space="preserve">investigated </w:t>
      </w:r>
      <w:r w:rsidR="000D42C1" w:rsidRPr="00ED717D">
        <w:rPr>
          <w:rFonts w:ascii="Calibri" w:eastAsia="Arial Unicode MS" w:hAnsi="Calibri"/>
          <w:color w:val="000000"/>
          <w:u w:color="000000"/>
        </w:rPr>
        <w:t>in future</w:t>
      </w:r>
      <w:r w:rsidR="00F45F7E" w:rsidRPr="00ED717D">
        <w:rPr>
          <w:rFonts w:ascii="Calibri" w:eastAsia="Arial Unicode MS" w:hAnsi="Calibri"/>
          <w:color w:val="000000"/>
          <w:u w:color="000000"/>
        </w:rPr>
        <w:t xml:space="preserve"> studies</w:t>
      </w:r>
      <w:r w:rsidR="000D42C1" w:rsidRPr="00ED717D">
        <w:rPr>
          <w:rFonts w:ascii="Calibri" w:eastAsia="Arial Unicode MS" w:hAnsi="Calibri"/>
          <w:color w:val="000000"/>
          <w:u w:color="000000"/>
        </w:rPr>
        <w:t>.</w:t>
      </w:r>
    </w:p>
    <w:p w14:paraId="3CEA587B" w14:textId="22F1A50C" w:rsidR="0096136A" w:rsidRPr="00ED717D" w:rsidRDefault="0096136A" w:rsidP="0096136A">
      <w:pPr>
        <w:spacing w:line="480" w:lineRule="auto"/>
        <w:rPr>
          <w:rFonts w:asciiTheme="minorHAnsi" w:eastAsia="Arial Unicode MS" w:hAnsiTheme="minorHAnsi" w:cstheme="minorHAnsi"/>
          <w:b/>
          <w:color w:val="000000"/>
          <w:u w:color="000000"/>
        </w:rPr>
      </w:pPr>
      <w:r w:rsidRPr="00ED717D">
        <w:rPr>
          <w:rFonts w:asciiTheme="minorHAnsi" w:eastAsia="Arial Unicode MS" w:hAnsiTheme="minorHAnsi" w:cstheme="minorHAnsi"/>
          <w:b/>
          <w:color w:val="000000"/>
          <w:u w:color="000000"/>
        </w:rPr>
        <w:t>Reference</w:t>
      </w:r>
    </w:p>
    <w:p w14:paraId="0551482B"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Theme="minorHAnsi" w:eastAsia="Arial Unicode MS" w:hAnsiTheme="minorHAnsi" w:cstheme="minorHAnsi"/>
          <w:color w:val="000000"/>
          <w:u w:color="000000"/>
        </w:rPr>
        <w:fldChar w:fldCharType="begin" w:fldLock="1"/>
      </w:r>
      <w:r w:rsidRPr="00ED717D">
        <w:rPr>
          <w:rFonts w:asciiTheme="minorHAnsi" w:eastAsia="Arial Unicode MS" w:hAnsiTheme="minorHAnsi" w:cstheme="minorHAnsi"/>
          <w:color w:val="000000"/>
          <w:u w:color="000000"/>
        </w:rPr>
        <w:instrText xml:space="preserve">ADDIN Mendeley Bibliography CSL_BIBLIOGRAPHY </w:instrText>
      </w:r>
      <w:r w:rsidRPr="00ED717D">
        <w:rPr>
          <w:rFonts w:asciiTheme="minorHAnsi" w:eastAsia="Arial Unicode MS" w:hAnsiTheme="minorHAnsi" w:cstheme="minorHAnsi"/>
          <w:color w:val="000000"/>
          <w:u w:color="000000"/>
        </w:rPr>
        <w:fldChar w:fldCharType="separate"/>
      </w:r>
      <w:r w:rsidRPr="00ED717D">
        <w:rPr>
          <w:rFonts w:ascii="Calibri" w:hAnsi="Calibri" w:cs="Calibri"/>
          <w:noProof/>
        </w:rPr>
        <w:t>[1]</w:t>
      </w:r>
      <w:r w:rsidRPr="00ED717D">
        <w:rPr>
          <w:rFonts w:ascii="Calibri" w:hAnsi="Calibri" w:cs="Calibri"/>
          <w:noProof/>
        </w:rPr>
        <w:tab/>
        <w:t>Butts CC, Bose K, Frotan MA, Hodge J, Gulati S. Controlling intraoperative hemorrhage during burn surgery: A prospective, randomized trial comparing NuStat® hemostatic dressing to the historic standard of care. Burns 2017;43:374–8. https://doi.org/10.1016/j.burns.2016.08.026.</w:t>
      </w:r>
    </w:p>
    <w:p w14:paraId="1A4A592A"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[2]</w:t>
      </w:r>
      <w:r w:rsidRPr="00ED717D">
        <w:rPr>
          <w:rFonts w:ascii="Calibri" w:hAnsi="Calibri" w:cs="Calibri"/>
          <w:noProof/>
        </w:rPr>
        <w:tab/>
        <w:t>Sterling JP, Heimbach DM. Hemostasis in burn surgery--a review. Burns 2011;37:559–65. https://doi.org/10.1016/j.burns.2010.06.010.</w:t>
      </w:r>
    </w:p>
    <w:p w14:paraId="314B54EF"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[3]</w:t>
      </w:r>
      <w:r w:rsidRPr="00ED717D">
        <w:rPr>
          <w:rFonts w:ascii="Calibri" w:hAnsi="Calibri" w:cs="Calibri"/>
          <w:noProof/>
        </w:rPr>
        <w:tab/>
        <w:t>Hart DW, Wolf SE, Beauford RB, Lal SO, Chinkes DL, Herndon DN. Determinants of blood loss during primary burn excision. Surgery 2001;130:396–402. https://doi.org/10.1067/msy.2001.116916.</w:t>
      </w:r>
    </w:p>
    <w:p w14:paraId="320622E7"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[4]</w:t>
      </w:r>
      <w:r w:rsidRPr="00ED717D">
        <w:rPr>
          <w:rFonts w:ascii="Calibri" w:hAnsi="Calibri" w:cs="Calibri"/>
          <w:noProof/>
        </w:rPr>
        <w:tab/>
        <w:t>Budny PG, Regan PJ, Roberts AH. The estimation of blood loss during burns surgery. Burns 1993;19:134–7. https://doi.org/10.1016/0305-4179(93)90036-8.</w:t>
      </w:r>
    </w:p>
    <w:p w14:paraId="3075B5BC"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[5]</w:t>
      </w:r>
      <w:r w:rsidRPr="00ED717D">
        <w:rPr>
          <w:rFonts w:ascii="Calibri" w:hAnsi="Calibri" w:cs="Calibri"/>
          <w:noProof/>
        </w:rPr>
        <w:tab/>
        <w:t>Posluszny JA, Gamelli RL. Anemia of thermal injury: combined acute blood loss anemia and anemia of critical illness. J Burn Care Res 2010;31:229–42. https://doi.org/10.1097/BCR.0b013e3181d0f618.</w:t>
      </w:r>
    </w:p>
    <w:p w14:paraId="2EC9C185"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[6]</w:t>
      </w:r>
      <w:r w:rsidRPr="00ED717D">
        <w:rPr>
          <w:rFonts w:ascii="Calibri" w:hAnsi="Calibri" w:cs="Calibri"/>
          <w:noProof/>
        </w:rPr>
        <w:tab/>
        <w:t>Palmieri TL, Holmes JH, Arnoldo B, Peck M, Potenza B, Cochran A, et al. Transfusion Requirement in Burn Care Evaluation (TRIBE): A Multicenter Randomized Prospective Trial of Blood Transfusion in Major Burn Injury. Ann Surg 2017;266:595–602. https://doi.org/10.1097/SLA.0000000000002408.</w:t>
      </w:r>
    </w:p>
    <w:p w14:paraId="0D11C517"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[7]</w:t>
      </w:r>
      <w:r w:rsidRPr="00ED717D">
        <w:rPr>
          <w:rFonts w:ascii="Calibri" w:hAnsi="Calibri" w:cs="Calibri"/>
          <w:noProof/>
        </w:rPr>
        <w:tab/>
        <w:t>Sikorski RA, Rizkalla NA, Yang WW, Frank SM. Autologous blood salvage in the era of patient blood management. Vox Sang 2017;112:499–510. https://doi.org/10.1111/vox.12527.</w:t>
      </w:r>
    </w:p>
    <w:p w14:paraId="7DC2B88D"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[8]</w:t>
      </w:r>
      <w:r w:rsidRPr="00ED717D">
        <w:rPr>
          <w:rFonts w:ascii="Calibri" w:hAnsi="Calibri" w:cs="Calibri"/>
          <w:noProof/>
        </w:rPr>
        <w:tab/>
        <w:t>Koopman-van AWMM. Autotransfusion: Therapeutic Principles, Efficacy and Risks. In: Dr. Puneet Kochhar, editor. Blood Transfus. Clin. Pract., InTech; 2012, p. 205–22. https://doi.org/10.5772/35754.</w:t>
      </w:r>
    </w:p>
    <w:p w14:paraId="322EF814"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[9]</w:t>
      </w:r>
      <w:r w:rsidRPr="00ED717D">
        <w:rPr>
          <w:rFonts w:ascii="Calibri" w:hAnsi="Calibri" w:cs="Calibri"/>
          <w:noProof/>
        </w:rPr>
        <w:tab/>
        <w:t>Ashworth A, Klein AA. Cell salvage as part of a blood conservation strategy in anaesthesia. Br J Anaesth 2010;105:401–16. https://doi.org/10.1093/bja/aeq244.</w:t>
      </w:r>
    </w:p>
    <w:p w14:paraId="4EEFDEAC"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[10]</w:t>
      </w:r>
      <w:r w:rsidRPr="00ED717D">
        <w:rPr>
          <w:rFonts w:ascii="Calibri" w:hAnsi="Calibri" w:cs="Calibri"/>
          <w:noProof/>
        </w:rPr>
        <w:tab/>
        <w:t>Lenzen C. Intraoperative Blood Salvage in Bacterial Contaminated Surgical Site – an in vitro Study. Transfus Med Hemotherapy 2006;33:314–23. https://doi.org/10.1159/000092259.</w:t>
      </w:r>
    </w:p>
    <w:p w14:paraId="633E4A4B"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[11]</w:t>
      </w:r>
      <w:r w:rsidRPr="00ED717D">
        <w:rPr>
          <w:rFonts w:ascii="Calibri" w:hAnsi="Calibri" w:cs="Calibri"/>
          <w:noProof/>
        </w:rPr>
        <w:tab/>
        <w:t>Yazer MH, Waters JH, Elkin KR, Rohrbaugh ME, Kameneva M V. A comparison of hemolysis and red cell mechanical fragility in blood collected with different cell salvage suction devices. Transfusion 2008;48:1188–91. https://doi.org/10.1111/j.1537-2995.2008.01670.x.</w:t>
      </w:r>
    </w:p>
    <w:p w14:paraId="67B508F8"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[12]</w:t>
      </w:r>
      <w:r w:rsidRPr="00ED717D">
        <w:rPr>
          <w:rFonts w:ascii="Calibri" w:hAnsi="Calibri" w:cs="Calibri"/>
          <w:noProof/>
        </w:rPr>
        <w:tab/>
        <w:t>Waters JH, Williams B, Yazer MH, Kameneva M V. Modification of suction-induced hemolysis during cell salvage. Anesth Analg 2007;104:684–7. https://doi.org/10.1213/01.ane.0000255208.96685.2e.</w:t>
      </w:r>
    </w:p>
    <w:p w14:paraId="2725F740"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[13]</w:t>
      </w:r>
      <w:r w:rsidRPr="00ED717D">
        <w:rPr>
          <w:rFonts w:ascii="Calibri" w:hAnsi="Calibri" w:cs="Calibri"/>
          <w:noProof/>
        </w:rPr>
        <w:tab/>
        <w:t>Klein AA, Bailey CR, Charlton AJ, Evans E, Guckian-Fisher M, McCrossan R, et al. Association of Anaesthetists guidelines: cell salvage for peri-operative blood conservation 2018. Anaesthesia 2018;73:1141–50. https://doi.org/10.1111/anae.14331.</w:t>
      </w:r>
    </w:p>
    <w:p w14:paraId="768B0DF7"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[14]</w:t>
      </w:r>
      <w:r w:rsidRPr="00ED717D">
        <w:rPr>
          <w:rFonts w:ascii="Calibri" w:hAnsi="Calibri" w:cs="Calibri"/>
          <w:noProof/>
        </w:rPr>
        <w:tab/>
        <w:t>Jeng JC, Boyd TM, Jablonski KA, Harviel JD, Jordan MH. Intraoperative blood salvage in excisional burn surgery: an analysis of yield, bacteriology, and inflammatory mediators. J Burn Care Rehabil 1998;19:305–11. https://doi.org/10.1097/00004630-199807000-00006.</w:t>
      </w:r>
    </w:p>
    <w:p w14:paraId="4FA3B404"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[15]</w:t>
      </w:r>
      <w:r w:rsidRPr="00ED717D">
        <w:rPr>
          <w:rFonts w:ascii="Calibri" w:hAnsi="Calibri" w:cs="Calibri"/>
          <w:noProof/>
        </w:rPr>
        <w:tab/>
        <w:t>Waters JH. Indications and contraindications of cell salvage. Transfusion 2004;44:40S-4S. https://doi.org/10.1111/j.0041-1132.2004.04176.x.</w:t>
      </w:r>
    </w:p>
    <w:p w14:paraId="563DDDE3"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[16]</w:t>
      </w:r>
      <w:r w:rsidRPr="00ED717D">
        <w:rPr>
          <w:rFonts w:ascii="Calibri" w:hAnsi="Calibri" w:cs="Calibri"/>
          <w:noProof/>
        </w:rPr>
        <w:tab/>
        <w:t>Waters JH, Tuohy MJ, Hobson DF, Procop G. Bacterial reduction by cell salvage washing and leukocyte depletion filtration. Anesthesiology 2003;99:652–5. https://doi.org/10.1097/00000542-200309000-00021.</w:t>
      </w:r>
    </w:p>
    <w:p w14:paraId="1E761E8A"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[17]</w:t>
      </w:r>
      <w:r w:rsidRPr="00ED717D">
        <w:rPr>
          <w:rFonts w:ascii="Calibri" w:hAnsi="Calibri" w:cs="Calibri"/>
          <w:noProof/>
        </w:rPr>
        <w:tab/>
        <w:t>Serrick CJ, Scholz M, Melo A, Singh O, Noel D. Quality of red blood cells using autotransfusion devices: a comparative analysis. J Extra Corpor Technol 2003;35:28–34.</w:t>
      </w:r>
    </w:p>
    <w:p w14:paraId="347E5C24"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[18]</w:t>
      </w:r>
      <w:r w:rsidRPr="00ED717D">
        <w:rPr>
          <w:rFonts w:ascii="Calibri" w:hAnsi="Calibri" w:cs="Calibri"/>
          <w:noProof/>
        </w:rPr>
        <w:tab/>
        <w:t>Samuelsson A, Björnsson A, Nettelblad H, Sjöberg F. Autotransfusion techniques in burn surgery. Burns 1997;23:188–9. https://doi.org/10.1016/s0305-4179(97)86848-9.</w:t>
      </w:r>
    </w:p>
    <w:p w14:paraId="6EA199E8"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[19]</w:t>
      </w:r>
      <w:r w:rsidRPr="00ED717D">
        <w:rPr>
          <w:rFonts w:ascii="Calibri" w:hAnsi="Calibri" w:cs="Calibri"/>
          <w:noProof/>
        </w:rPr>
        <w:tab/>
        <w:t>Haynes SL, Bennett JR, Torella F, McCollum CN. Does washing swabs increase the efficiency of red cell recovery by cell salvage in aortic surgery? Vox Sang 2005;88:244–8. https://doi.org/10.1111/j.1423-0410.2005.00631.x.</w:t>
      </w:r>
    </w:p>
    <w:p w14:paraId="489A4866"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[20]</w:t>
      </w:r>
      <w:r w:rsidRPr="00ED717D">
        <w:rPr>
          <w:rFonts w:ascii="Calibri" w:hAnsi="Calibri" w:cs="Calibri"/>
          <w:noProof/>
        </w:rPr>
        <w:tab/>
        <w:t>Dzik WH, Sherburne B. Intraoperative Blood Salvage: Medical Controversies. Transfus Med Rev 1990. https://doi.org/10.1016/S0887-7963(90)70266-0.</w:t>
      </w:r>
    </w:p>
    <w:p w14:paraId="61D85947"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[21]</w:t>
      </w:r>
      <w:r w:rsidRPr="00ED717D">
        <w:rPr>
          <w:rFonts w:ascii="Calibri" w:hAnsi="Calibri" w:cs="Calibri"/>
          <w:noProof/>
        </w:rPr>
        <w:tab/>
        <w:t>Perez-Ferrer A, Gredilla-Díaz E, de Vicente-Sánchez J, Navarro-Suay R, Gilsanz-Rodríguez F. Vancomycin added to the wash solution of the cell-saver. Effect on bacterial contamination. Rev Esp Anestesiol Reanim 2017;64:185–91. https://doi.org/10.1016/j.redar.2016.10.002.</w:t>
      </w:r>
    </w:p>
    <w:p w14:paraId="43E5EC08" w14:textId="77777777" w:rsidR="0096136A" w:rsidRPr="00ED717D" w:rsidRDefault="0096136A" w:rsidP="0096136A">
      <w:pPr>
        <w:widowControl w:val="0"/>
        <w:autoSpaceDE w:val="0"/>
        <w:autoSpaceDN w:val="0"/>
        <w:adjustRightInd w:val="0"/>
        <w:spacing w:line="480" w:lineRule="auto"/>
        <w:ind w:left="640" w:hanging="640"/>
        <w:rPr>
          <w:rFonts w:ascii="Calibri" w:hAnsi="Calibri" w:cs="Calibri"/>
          <w:noProof/>
        </w:rPr>
      </w:pPr>
      <w:r w:rsidRPr="00ED717D">
        <w:rPr>
          <w:rFonts w:ascii="Calibri" w:hAnsi="Calibri" w:cs="Calibri"/>
          <w:noProof/>
        </w:rPr>
        <w:t>[22]</w:t>
      </w:r>
      <w:r w:rsidRPr="00ED717D">
        <w:rPr>
          <w:rFonts w:ascii="Calibri" w:hAnsi="Calibri" w:cs="Calibri"/>
          <w:noProof/>
        </w:rPr>
        <w:tab/>
        <w:t>Gwynne PJ, Gallagher MP. Light as a Broad-Spectrum Antimicrobial. Front Microbiol 2018;9:119. https://doi.org/10.3389/fmicb.2018.00119.</w:t>
      </w:r>
    </w:p>
    <w:p w14:paraId="60B629D9" w14:textId="669CD6AE" w:rsidR="009B5375" w:rsidRPr="00ED717D" w:rsidRDefault="0096136A" w:rsidP="0096136A">
      <w:pPr>
        <w:spacing w:line="480" w:lineRule="auto"/>
        <w:rPr>
          <w:rFonts w:ascii="Calibri" w:eastAsia="Arial Unicode MS" w:hAnsi="Calibri"/>
          <w:color w:val="000000"/>
          <w:u w:color="000000"/>
        </w:rPr>
      </w:pPr>
      <w:r w:rsidRPr="00ED717D">
        <w:rPr>
          <w:rFonts w:asciiTheme="minorHAnsi" w:eastAsia="Arial Unicode MS" w:hAnsiTheme="minorHAnsi" w:cstheme="minorHAnsi"/>
          <w:color w:val="000000"/>
          <w:u w:color="000000"/>
        </w:rPr>
        <w:fldChar w:fldCharType="end"/>
      </w:r>
    </w:p>
    <w:p w14:paraId="5BEB83F3" w14:textId="43151DC1" w:rsidR="005A3C19" w:rsidRDefault="005A3C19">
      <w:pPr>
        <w:rPr>
          <w:rFonts w:ascii="Calibri" w:hAnsi="Calibri"/>
          <w:b/>
        </w:rPr>
      </w:pPr>
      <w:r>
        <w:rPr>
          <w:rFonts w:ascii="Calibri" w:hAnsi="Calibri"/>
          <w:b/>
        </w:rPr>
        <w:br w:type="page"/>
      </w:r>
    </w:p>
    <w:tbl>
      <w:tblPr>
        <w:tblStyle w:val="LightShading1"/>
        <w:tblW w:w="5954" w:type="dxa"/>
        <w:tblLook w:val="04A0" w:firstRow="1" w:lastRow="0" w:firstColumn="1" w:lastColumn="0" w:noHBand="0" w:noVBand="1"/>
      </w:tblPr>
      <w:tblGrid>
        <w:gridCol w:w="3969"/>
        <w:gridCol w:w="1985"/>
      </w:tblGrid>
      <w:tr w:rsidR="005A3C19" w14:paraId="143DA687" w14:textId="77777777" w:rsidTr="005A3C19">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5954" w:type="dxa"/>
            <w:gridSpan w:val="2"/>
            <w:tcBorders>
              <w:top w:val="nil"/>
              <w:bottom w:val="single" w:sz="4" w:space="0" w:color="auto"/>
            </w:tcBorders>
            <w:hideMark/>
          </w:tcPr>
          <w:p w14:paraId="2E4E7DD2" w14:textId="77777777" w:rsidR="005A3C19" w:rsidRDefault="005A3C19">
            <w:pPr>
              <w:rPr>
                <w:rFonts w:asciiTheme="minorHAnsi" w:hAnsiTheme="minorHAnsi"/>
                <w:b w:val="0"/>
                <w:sz w:val="20"/>
                <w:lang w:eastAsia="nl-NL"/>
              </w:rPr>
            </w:pPr>
            <w:r>
              <w:rPr>
                <w:rFonts w:asciiTheme="minorHAnsi" w:hAnsiTheme="minorHAnsi"/>
                <w:sz w:val="20"/>
                <w:lang w:eastAsia="nl-NL"/>
              </w:rPr>
              <w:t xml:space="preserve">Table 1. </w:t>
            </w:r>
            <w:r>
              <w:rPr>
                <w:rFonts w:asciiTheme="minorHAnsi" w:hAnsiTheme="minorHAnsi"/>
                <w:b w:val="0"/>
                <w:sz w:val="20"/>
                <w:lang w:eastAsia="nl-NL"/>
              </w:rPr>
              <w:t>Baseline characteristics</w:t>
            </w:r>
          </w:p>
        </w:tc>
      </w:tr>
      <w:tr w:rsidR="005A3C19" w14:paraId="32CC837C"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shd w:val="clear" w:color="auto" w:fill="auto"/>
            <w:vAlign w:val="center"/>
            <w:hideMark/>
          </w:tcPr>
          <w:p w14:paraId="1C2A363A" w14:textId="77777777" w:rsidR="005A3C19" w:rsidRDefault="005A3C19">
            <w:pPr>
              <w:rPr>
                <w:rFonts w:asciiTheme="minorHAnsi" w:hAnsiTheme="minorHAnsi" w:cstheme="minorHAnsi"/>
                <w:b w:val="0"/>
                <w:bCs w:val="0"/>
                <w:sz w:val="20"/>
                <w:lang w:eastAsia="nl-NL"/>
              </w:rPr>
            </w:pPr>
            <w:r>
              <w:rPr>
                <w:rFonts w:asciiTheme="minorHAnsi" w:hAnsiTheme="minorHAnsi" w:cstheme="minorHAnsi"/>
                <w:b w:val="0"/>
                <w:bCs w:val="0"/>
                <w:sz w:val="20"/>
                <w:lang w:eastAsia="nl-NL"/>
              </w:rPr>
              <w:t>n</w:t>
            </w:r>
          </w:p>
        </w:tc>
        <w:tc>
          <w:tcPr>
            <w:tcW w:w="1985" w:type="dxa"/>
            <w:tcBorders>
              <w:top w:val="single" w:sz="4" w:space="0" w:color="auto"/>
              <w:bottom w:val="single" w:sz="4" w:space="0" w:color="auto"/>
            </w:tcBorders>
            <w:shd w:val="clear" w:color="auto" w:fill="auto"/>
            <w:vAlign w:val="center"/>
            <w:hideMark/>
          </w:tcPr>
          <w:p w14:paraId="1A6F16DB" w14:textId="77777777" w:rsidR="005A3C19" w:rsidRDefault="005A3C19">
            <w:pPr>
              <w:cnfStyle w:val="000000100000" w:firstRow="0" w:lastRow="0" w:firstColumn="0" w:lastColumn="0" w:oddVBand="0" w:evenVBand="0" w:oddHBand="1"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16</w:t>
            </w:r>
          </w:p>
        </w:tc>
      </w:tr>
      <w:tr w:rsidR="005A3C19" w14:paraId="1ABFB412"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left w:val="nil"/>
              <w:bottom w:val="single" w:sz="4" w:space="0" w:color="auto"/>
              <w:right w:val="nil"/>
            </w:tcBorders>
            <w:shd w:val="clear" w:color="auto" w:fill="auto"/>
            <w:vAlign w:val="center"/>
            <w:hideMark/>
          </w:tcPr>
          <w:p w14:paraId="6ADD012A" w14:textId="77777777" w:rsidR="005A3C19" w:rsidRDefault="005A3C19">
            <w:pPr>
              <w:rPr>
                <w:rFonts w:asciiTheme="minorHAnsi" w:hAnsiTheme="minorHAnsi" w:cstheme="minorHAnsi"/>
                <w:b w:val="0"/>
                <w:color w:val="000000" w:themeColor="text1" w:themeShade="BF"/>
                <w:sz w:val="20"/>
                <w:lang w:eastAsia="nl-NL"/>
              </w:rPr>
            </w:pPr>
            <w:r>
              <w:rPr>
                <w:rFonts w:asciiTheme="minorHAnsi" w:hAnsiTheme="minorHAnsi" w:cstheme="minorHAnsi"/>
                <w:b w:val="0"/>
                <w:sz w:val="20"/>
                <w:lang w:eastAsia="nl-NL"/>
              </w:rPr>
              <w:t xml:space="preserve">Age (mean </w:t>
            </w:r>
            <w:r>
              <w:rPr>
                <w:rFonts w:ascii="Calibri" w:hAnsi="Calibri" w:cs="Calibri"/>
                <w:b w:val="0"/>
                <w:sz w:val="20"/>
                <w:lang w:eastAsia="nl-NL"/>
              </w:rPr>
              <w:t>± SD)</w:t>
            </w:r>
          </w:p>
        </w:tc>
        <w:tc>
          <w:tcPr>
            <w:tcW w:w="1985" w:type="dxa"/>
            <w:tcBorders>
              <w:top w:val="single" w:sz="4" w:space="0" w:color="auto"/>
              <w:left w:val="nil"/>
              <w:bottom w:val="single" w:sz="4" w:space="0" w:color="auto"/>
              <w:right w:val="nil"/>
            </w:tcBorders>
            <w:shd w:val="clear" w:color="auto" w:fill="auto"/>
            <w:vAlign w:val="center"/>
            <w:hideMark/>
          </w:tcPr>
          <w:p w14:paraId="3B828F49" w14:textId="77777777" w:rsidR="005A3C19" w:rsidRDefault="005A3C19">
            <w:pPr>
              <w:cnfStyle w:val="000000000000" w:firstRow="0" w:lastRow="0" w:firstColumn="0" w:lastColumn="0" w:oddVBand="0" w:evenVBand="0" w:oddHBand="0"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53 ± 16</w:t>
            </w:r>
          </w:p>
        </w:tc>
      </w:tr>
      <w:tr w:rsidR="005A3C19" w14:paraId="71B8F540"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shd w:val="clear" w:color="auto" w:fill="auto"/>
            <w:vAlign w:val="center"/>
            <w:hideMark/>
          </w:tcPr>
          <w:p w14:paraId="476BD421" w14:textId="77777777" w:rsidR="005A3C19" w:rsidRDefault="005A3C19">
            <w:pPr>
              <w:rPr>
                <w:rFonts w:asciiTheme="minorHAnsi" w:hAnsiTheme="minorHAnsi" w:cstheme="minorHAnsi"/>
                <w:b w:val="0"/>
                <w:color w:val="000000" w:themeColor="text1" w:themeShade="BF"/>
                <w:sz w:val="20"/>
                <w:lang w:eastAsia="nl-NL"/>
              </w:rPr>
            </w:pPr>
            <w:r>
              <w:rPr>
                <w:rFonts w:asciiTheme="minorHAnsi" w:hAnsiTheme="minorHAnsi" w:cstheme="minorHAnsi"/>
                <w:b w:val="0"/>
                <w:sz w:val="20"/>
                <w:lang w:eastAsia="nl-NL"/>
              </w:rPr>
              <w:t>Etiology</w:t>
            </w:r>
          </w:p>
        </w:tc>
        <w:tc>
          <w:tcPr>
            <w:tcW w:w="1985" w:type="dxa"/>
            <w:tcBorders>
              <w:top w:val="single" w:sz="4" w:space="0" w:color="auto"/>
              <w:bottom w:val="single" w:sz="4" w:space="0" w:color="auto"/>
            </w:tcBorders>
            <w:shd w:val="clear" w:color="auto" w:fill="auto"/>
            <w:vAlign w:val="center"/>
          </w:tcPr>
          <w:p w14:paraId="0EB5DBAB" w14:textId="77777777" w:rsidR="005A3C19" w:rsidRDefault="005A3C1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themeShade="BF"/>
                <w:sz w:val="20"/>
                <w:lang w:eastAsia="nl-NL"/>
              </w:rPr>
            </w:pPr>
          </w:p>
        </w:tc>
      </w:tr>
      <w:tr w:rsidR="005A3C19" w14:paraId="252912F3"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left w:val="nil"/>
              <w:bottom w:val="single" w:sz="4" w:space="0" w:color="auto"/>
              <w:right w:val="nil"/>
            </w:tcBorders>
            <w:shd w:val="clear" w:color="auto" w:fill="auto"/>
            <w:vAlign w:val="center"/>
            <w:hideMark/>
          </w:tcPr>
          <w:p w14:paraId="5FA5990D"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Flame (n)</w:t>
            </w:r>
          </w:p>
        </w:tc>
        <w:tc>
          <w:tcPr>
            <w:tcW w:w="1985" w:type="dxa"/>
            <w:tcBorders>
              <w:top w:val="single" w:sz="4" w:space="0" w:color="auto"/>
              <w:left w:val="nil"/>
              <w:bottom w:val="single" w:sz="4" w:space="0" w:color="auto"/>
              <w:right w:val="nil"/>
            </w:tcBorders>
            <w:shd w:val="clear" w:color="auto" w:fill="auto"/>
            <w:vAlign w:val="center"/>
            <w:hideMark/>
          </w:tcPr>
          <w:p w14:paraId="6EED6ADA" w14:textId="77777777" w:rsidR="005A3C19" w:rsidRDefault="005A3C1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11</w:t>
            </w:r>
          </w:p>
        </w:tc>
      </w:tr>
      <w:tr w:rsidR="005A3C19" w14:paraId="3ED70ACC"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shd w:val="clear" w:color="auto" w:fill="auto"/>
            <w:vAlign w:val="center"/>
            <w:hideMark/>
          </w:tcPr>
          <w:p w14:paraId="33C8C188"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Scalding (n)</w:t>
            </w:r>
          </w:p>
        </w:tc>
        <w:tc>
          <w:tcPr>
            <w:tcW w:w="1985" w:type="dxa"/>
            <w:tcBorders>
              <w:top w:val="single" w:sz="4" w:space="0" w:color="auto"/>
              <w:bottom w:val="single" w:sz="4" w:space="0" w:color="auto"/>
            </w:tcBorders>
            <w:shd w:val="clear" w:color="auto" w:fill="auto"/>
            <w:vAlign w:val="center"/>
            <w:hideMark/>
          </w:tcPr>
          <w:p w14:paraId="37B53C4C" w14:textId="77777777" w:rsidR="005A3C19" w:rsidRDefault="005A3C1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 xml:space="preserve">5 </w:t>
            </w:r>
          </w:p>
        </w:tc>
      </w:tr>
      <w:tr w:rsidR="005A3C19" w14:paraId="78E8E67E"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left w:val="nil"/>
              <w:bottom w:val="single" w:sz="4" w:space="0" w:color="auto"/>
              <w:right w:val="nil"/>
            </w:tcBorders>
            <w:shd w:val="clear" w:color="auto" w:fill="auto"/>
            <w:vAlign w:val="center"/>
            <w:hideMark/>
          </w:tcPr>
          <w:p w14:paraId="5AC6101F"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xml:space="preserve">%TBSA (mean </w:t>
            </w:r>
            <w:r>
              <w:rPr>
                <w:rFonts w:ascii="Calibri" w:hAnsi="Calibri" w:cs="Calibri"/>
                <w:b w:val="0"/>
                <w:sz w:val="20"/>
                <w:lang w:eastAsia="nl-NL"/>
              </w:rPr>
              <w:t>± SD)</w:t>
            </w:r>
          </w:p>
        </w:tc>
        <w:tc>
          <w:tcPr>
            <w:tcW w:w="1985" w:type="dxa"/>
            <w:tcBorders>
              <w:top w:val="single" w:sz="4" w:space="0" w:color="auto"/>
              <w:left w:val="nil"/>
              <w:bottom w:val="single" w:sz="4" w:space="0" w:color="auto"/>
              <w:right w:val="nil"/>
            </w:tcBorders>
            <w:shd w:val="clear" w:color="auto" w:fill="auto"/>
            <w:vAlign w:val="center"/>
            <w:hideMark/>
          </w:tcPr>
          <w:p w14:paraId="7B655132" w14:textId="77777777" w:rsidR="005A3C19" w:rsidRDefault="005A3C19">
            <w:pPr>
              <w:cnfStyle w:val="000000000000" w:firstRow="0" w:lastRow="0" w:firstColumn="0" w:lastColumn="0" w:oddVBand="0" w:evenVBand="0" w:oddHBand="0"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16 ± 7 %</w:t>
            </w:r>
          </w:p>
        </w:tc>
      </w:tr>
      <w:tr w:rsidR="005A3C19" w14:paraId="17449AE9"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shd w:val="clear" w:color="auto" w:fill="auto"/>
            <w:vAlign w:val="center"/>
            <w:hideMark/>
          </w:tcPr>
          <w:p w14:paraId="19DF6F61" w14:textId="77777777" w:rsidR="005A3C19" w:rsidRDefault="005A3C19">
            <w:pPr>
              <w:rPr>
                <w:rFonts w:asciiTheme="minorHAnsi" w:hAnsiTheme="minorHAnsi" w:cstheme="minorHAnsi"/>
                <w:b w:val="0"/>
                <w:color w:val="000000" w:themeColor="text1" w:themeShade="BF"/>
                <w:sz w:val="20"/>
                <w:lang w:eastAsia="nl-NL"/>
              </w:rPr>
            </w:pPr>
            <w:r>
              <w:rPr>
                <w:rFonts w:asciiTheme="minorHAnsi" w:hAnsiTheme="minorHAnsi" w:cstheme="minorHAnsi"/>
                <w:b w:val="0"/>
                <w:sz w:val="20"/>
                <w:lang w:eastAsia="nl-NL"/>
              </w:rPr>
              <w:t>Preoperative antibiotics</w:t>
            </w:r>
          </w:p>
        </w:tc>
        <w:tc>
          <w:tcPr>
            <w:tcW w:w="1985" w:type="dxa"/>
            <w:tcBorders>
              <w:top w:val="single" w:sz="4" w:space="0" w:color="auto"/>
              <w:bottom w:val="single" w:sz="4" w:space="0" w:color="auto"/>
            </w:tcBorders>
            <w:shd w:val="clear" w:color="auto" w:fill="auto"/>
            <w:vAlign w:val="center"/>
          </w:tcPr>
          <w:p w14:paraId="2BC09C9A" w14:textId="77777777" w:rsidR="005A3C19" w:rsidRDefault="005A3C1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000000" w:themeColor="text1" w:themeShade="BF"/>
                <w:sz w:val="20"/>
                <w:lang w:eastAsia="nl-NL"/>
              </w:rPr>
            </w:pPr>
          </w:p>
        </w:tc>
      </w:tr>
      <w:tr w:rsidR="005A3C19" w14:paraId="40CCF791"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left w:val="nil"/>
              <w:bottom w:val="single" w:sz="4" w:space="0" w:color="auto"/>
              <w:right w:val="nil"/>
            </w:tcBorders>
            <w:shd w:val="clear" w:color="auto" w:fill="auto"/>
            <w:vAlign w:val="center"/>
            <w:hideMark/>
          </w:tcPr>
          <w:p w14:paraId="3DF7A3C0"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gentamicin (n)</w:t>
            </w:r>
          </w:p>
        </w:tc>
        <w:tc>
          <w:tcPr>
            <w:tcW w:w="1985" w:type="dxa"/>
            <w:tcBorders>
              <w:top w:val="single" w:sz="4" w:space="0" w:color="auto"/>
              <w:left w:val="nil"/>
              <w:bottom w:val="single" w:sz="4" w:space="0" w:color="auto"/>
              <w:right w:val="nil"/>
            </w:tcBorders>
            <w:shd w:val="clear" w:color="auto" w:fill="auto"/>
            <w:vAlign w:val="center"/>
            <w:hideMark/>
          </w:tcPr>
          <w:p w14:paraId="6051E50C" w14:textId="77777777" w:rsidR="005A3C19" w:rsidRDefault="005A3C1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 xml:space="preserve">15 </w:t>
            </w:r>
          </w:p>
        </w:tc>
      </w:tr>
      <w:tr w:rsidR="005A3C19" w14:paraId="761D9F30"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shd w:val="clear" w:color="auto" w:fill="auto"/>
            <w:vAlign w:val="center"/>
            <w:hideMark/>
          </w:tcPr>
          <w:p w14:paraId="12425955"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tobramycin (n)</w:t>
            </w:r>
          </w:p>
        </w:tc>
        <w:tc>
          <w:tcPr>
            <w:tcW w:w="1985" w:type="dxa"/>
            <w:tcBorders>
              <w:top w:val="single" w:sz="4" w:space="0" w:color="auto"/>
              <w:bottom w:val="single" w:sz="4" w:space="0" w:color="auto"/>
            </w:tcBorders>
            <w:shd w:val="clear" w:color="auto" w:fill="auto"/>
            <w:vAlign w:val="center"/>
            <w:hideMark/>
          </w:tcPr>
          <w:p w14:paraId="1669DBB0" w14:textId="77777777" w:rsidR="005A3C19" w:rsidRDefault="005A3C1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1</w:t>
            </w:r>
          </w:p>
        </w:tc>
      </w:tr>
      <w:tr w:rsidR="005A3C19" w14:paraId="13339ED3"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left w:val="nil"/>
              <w:bottom w:val="single" w:sz="4" w:space="0" w:color="auto"/>
              <w:right w:val="nil"/>
            </w:tcBorders>
            <w:shd w:val="clear" w:color="auto" w:fill="auto"/>
            <w:vAlign w:val="center"/>
          </w:tcPr>
          <w:p w14:paraId="6970F3BD" w14:textId="77777777" w:rsidR="005A3C19" w:rsidRDefault="005A3C19">
            <w:pPr>
              <w:rPr>
                <w:rFonts w:asciiTheme="minorHAnsi" w:hAnsiTheme="minorHAnsi" w:cstheme="minorHAnsi"/>
                <w:color w:val="000000" w:themeColor="text1" w:themeShade="BF"/>
                <w:sz w:val="20"/>
                <w:lang w:eastAsia="nl-NL"/>
              </w:rPr>
            </w:pPr>
          </w:p>
        </w:tc>
        <w:tc>
          <w:tcPr>
            <w:tcW w:w="1985" w:type="dxa"/>
            <w:tcBorders>
              <w:top w:val="single" w:sz="4" w:space="0" w:color="auto"/>
              <w:left w:val="nil"/>
              <w:bottom w:val="single" w:sz="4" w:space="0" w:color="auto"/>
              <w:right w:val="nil"/>
            </w:tcBorders>
            <w:shd w:val="clear" w:color="auto" w:fill="auto"/>
            <w:vAlign w:val="center"/>
          </w:tcPr>
          <w:p w14:paraId="2D438AE1" w14:textId="77777777" w:rsidR="005A3C19" w:rsidRDefault="005A3C1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themeColor="text1" w:themeShade="BF"/>
                <w:sz w:val="20"/>
                <w:lang w:eastAsia="nl-NL"/>
              </w:rPr>
            </w:pPr>
          </w:p>
        </w:tc>
      </w:tr>
      <w:tr w:rsidR="005A3C19" w14:paraId="7BE49552"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shd w:val="clear" w:color="auto" w:fill="auto"/>
            <w:vAlign w:val="center"/>
            <w:hideMark/>
          </w:tcPr>
          <w:p w14:paraId="3E60CA43"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n</w:t>
            </w:r>
          </w:p>
        </w:tc>
        <w:tc>
          <w:tcPr>
            <w:tcW w:w="1985" w:type="dxa"/>
            <w:tcBorders>
              <w:top w:val="single" w:sz="4" w:space="0" w:color="auto"/>
              <w:bottom w:val="single" w:sz="4" w:space="0" w:color="auto"/>
            </w:tcBorders>
            <w:shd w:val="clear" w:color="auto" w:fill="auto"/>
            <w:vAlign w:val="center"/>
            <w:hideMark/>
          </w:tcPr>
          <w:p w14:paraId="223C3C5E" w14:textId="77777777" w:rsidR="005A3C19" w:rsidRDefault="005A3C1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20</w:t>
            </w:r>
          </w:p>
        </w:tc>
      </w:tr>
      <w:tr w:rsidR="005A3C19" w14:paraId="1C3DA6A8"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left w:val="nil"/>
              <w:bottom w:val="single" w:sz="4" w:space="0" w:color="auto"/>
              <w:right w:val="nil"/>
            </w:tcBorders>
            <w:shd w:val="clear" w:color="auto" w:fill="auto"/>
            <w:vAlign w:val="center"/>
            <w:hideMark/>
          </w:tcPr>
          <w:p w14:paraId="0B416D51"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Estimated blood loss (median (25-75%)</w:t>
            </w:r>
            <w:r>
              <w:rPr>
                <w:rFonts w:ascii="Calibri" w:hAnsi="Calibri" w:cs="Calibri"/>
                <w:b w:val="0"/>
                <w:sz w:val="20"/>
                <w:lang w:eastAsia="nl-NL"/>
              </w:rPr>
              <w:t>)</w:t>
            </w:r>
          </w:p>
        </w:tc>
        <w:tc>
          <w:tcPr>
            <w:tcW w:w="1985" w:type="dxa"/>
            <w:tcBorders>
              <w:top w:val="single" w:sz="4" w:space="0" w:color="auto"/>
              <w:left w:val="nil"/>
              <w:bottom w:val="single" w:sz="4" w:space="0" w:color="auto"/>
              <w:right w:val="nil"/>
            </w:tcBorders>
            <w:shd w:val="clear" w:color="auto" w:fill="auto"/>
            <w:vAlign w:val="center"/>
            <w:hideMark/>
          </w:tcPr>
          <w:p w14:paraId="680B8015" w14:textId="77777777" w:rsidR="005A3C19" w:rsidRDefault="005A3C1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1830 (1053-2676) ml</w:t>
            </w:r>
          </w:p>
        </w:tc>
      </w:tr>
      <w:tr w:rsidR="005A3C19" w14:paraId="5BC652FD"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shd w:val="clear" w:color="auto" w:fill="auto"/>
            <w:vAlign w:val="center"/>
            <w:hideMark/>
          </w:tcPr>
          <w:p w14:paraId="042F4CA2"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xml:space="preserve">Mean volume processed (mean </w:t>
            </w:r>
            <w:r>
              <w:rPr>
                <w:rFonts w:ascii="Calibri" w:hAnsi="Calibri" w:cs="Calibri"/>
                <w:b w:val="0"/>
                <w:sz w:val="20"/>
                <w:lang w:eastAsia="nl-NL"/>
              </w:rPr>
              <w:t>± SD)</w:t>
            </w:r>
          </w:p>
        </w:tc>
        <w:tc>
          <w:tcPr>
            <w:tcW w:w="1985" w:type="dxa"/>
            <w:tcBorders>
              <w:top w:val="single" w:sz="4" w:space="0" w:color="auto"/>
              <w:bottom w:val="single" w:sz="4" w:space="0" w:color="auto"/>
            </w:tcBorders>
            <w:shd w:val="clear" w:color="auto" w:fill="auto"/>
            <w:vAlign w:val="center"/>
            <w:hideMark/>
          </w:tcPr>
          <w:p w14:paraId="259B8EE9" w14:textId="77777777" w:rsidR="005A3C19" w:rsidRDefault="005A3C1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5279</w:t>
            </w:r>
            <w:r>
              <w:rPr>
                <w:rFonts w:ascii="Calibri" w:hAnsi="Calibri" w:cs="Calibri"/>
                <w:sz w:val="20"/>
                <w:lang w:eastAsia="nl-NL"/>
              </w:rPr>
              <w:t>±1773 ml</w:t>
            </w:r>
          </w:p>
        </w:tc>
      </w:tr>
      <w:tr w:rsidR="005A3C19" w14:paraId="32228BBF"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left w:val="nil"/>
              <w:bottom w:val="single" w:sz="4" w:space="0" w:color="auto"/>
              <w:right w:val="nil"/>
            </w:tcBorders>
            <w:shd w:val="clear" w:color="auto" w:fill="auto"/>
            <w:vAlign w:val="center"/>
            <w:hideMark/>
          </w:tcPr>
          <w:p w14:paraId="626AA5A6"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xml:space="preserve">Volume erythrocyte concentrate (mean </w:t>
            </w:r>
            <w:r>
              <w:rPr>
                <w:rFonts w:ascii="Calibri" w:hAnsi="Calibri" w:cs="Calibri"/>
                <w:b w:val="0"/>
                <w:sz w:val="20"/>
                <w:lang w:eastAsia="nl-NL"/>
              </w:rPr>
              <w:t>± SD)</w:t>
            </w:r>
          </w:p>
        </w:tc>
        <w:tc>
          <w:tcPr>
            <w:tcW w:w="1985" w:type="dxa"/>
            <w:tcBorders>
              <w:top w:val="single" w:sz="4" w:space="0" w:color="auto"/>
              <w:left w:val="nil"/>
              <w:bottom w:val="single" w:sz="4" w:space="0" w:color="auto"/>
              <w:right w:val="nil"/>
            </w:tcBorders>
            <w:shd w:val="clear" w:color="auto" w:fill="auto"/>
            <w:vAlign w:val="center"/>
            <w:hideMark/>
          </w:tcPr>
          <w:p w14:paraId="3061C72B" w14:textId="77777777" w:rsidR="005A3C19" w:rsidRDefault="005A3C1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412</w:t>
            </w:r>
            <w:r>
              <w:rPr>
                <w:rFonts w:ascii="Calibri" w:hAnsi="Calibri" w:cs="Calibri"/>
                <w:sz w:val="20"/>
                <w:lang w:eastAsia="nl-NL"/>
              </w:rPr>
              <w:t>±</w:t>
            </w:r>
            <w:r>
              <w:rPr>
                <w:rFonts w:asciiTheme="minorHAnsi" w:hAnsiTheme="minorHAnsi" w:cstheme="minorHAnsi"/>
                <w:sz w:val="20"/>
                <w:lang w:eastAsia="nl-NL"/>
              </w:rPr>
              <w:t>181 ml</w:t>
            </w:r>
          </w:p>
        </w:tc>
      </w:tr>
      <w:tr w:rsidR="005A3C19" w14:paraId="0A078F10"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tcBorders>
            <w:shd w:val="clear" w:color="auto" w:fill="auto"/>
            <w:vAlign w:val="center"/>
            <w:hideMark/>
          </w:tcPr>
          <w:p w14:paraId="7257F108"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Percentage retrieved (percentage)</w:t>
            </w:r>
          </w:p>
        </w:tc>
        <w:tc>
          <w:tcPr>
            <w:tcW w:w="1985" w:type="dxa"/>
            <w:tcBorders>
              <w:top w:val="single" w:sz="4" w:space="0" w:color="auto"/>
              <w:bottom w:val="single" w:sz="4" w:space="0" w:color="auto"/>
            </w:tcBorders>
            <w:shd w:val="clear" w:color="auto" w:fill="auto"/>
            <w:vAlign w:val="center"/>
            <w:hideMark/>
          </w:tcPr>
          <w:p w14:paraId="32C6A729" w14:textId="77777777" w:rsidR="005A3C19" w:rsidRDefault="005A3C1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25 %</w:t>
            </w:r>
          </w:p>
        </w:tc>
      </w:tr>
      <w:tr w:rsidR="005A3C19" w14:paraId="24C2E417"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left w:val="nil"/>
              <w:bottom w:val="single" w:sz="4" w:space="0" w:color="auto"/>
              <w:right w:val="nil"/>
            </w:tcBorders>
            <w:shd w:val="clear" w:color="auto" w:fill="auto"/>
            <w:vAlign w:val="center"/>
            <w:hideMark/>
          </w:tcPr>
          <w:p w14:paraId="5F081102"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xml:space="preserve">Volume heparinized saline (mean </w:t>
            </w:r>
            <w:r>
              <w:rPr>
                <w:rFonts w:ascii="Calibri" w:hAnsi="Calibri" w:cs="Calibri"/>
                <w:b w:val="0"/>
                <w:sz w:val="20"/>
                <w:lang w:eastAsia="nl-NL"/>
              </w:rPr>
              <w:t>± SD)</w:t>
            </w:r>
          </w:p>
        </w:tc>
        <w:tc>
          <w:tcPr>
            <w:tcW w:w="1985" w:type="dxa"/>
            <w:tcBorders>
              <w:top w:val="single" w:sz="4" w:space="0" w:color="auto"/>
              <w:left w:val="nil"/>
              <w:bottom w:val="single" w:sz="4" w:space="0" w:color="auto"/>
              <w:right w:val="nil"/>
            </w:tcBorders>
            <w:shd w:val="clear" w:color="auto" w:fill="auto"/>
            <w:vAlign w:val="center"/>
            <w:hideMark/>
          </w:tcPr>
          <w:p w14:paraId="53815C68" w14:textId="77777777" w:rsidR="005A3C19" w:rsidRDefault="005A3C1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4300</w:t>
            </w:r>
            <w:r>
              <w:rPr>
                <w:rFonts w:ascii="Calibri" w:hAnsi="Calibri" w:cs="Calibri"/>
                <w:sz w:val="20"/>
                <w:lang w:eastAsia="nl-NL"/>
              </w:rPr>
              <w:t>±1431</w:t>
            </w:r>
            <w:r>
              <w:rPr>
                <w:rFonts w:asciiTheme="minorHAnsi" w:hAnsiTheme="minorHAnsi" w:cstheme="minorHAnsi"/>
                <w:sz w:val="20"/>
                <w:lang w:eastAsia="nl-NL"/>
              </w:rPr>
              <w:t xml:space="preserve"> ml</w:t>
            </w:r>
          </w:p>
        </w:tc>
      </w:tr>
    </w:tbl>
    <w:p w14:paraId="63B505D1" w14:textId="77777777" w:rsidR="005A3C19" w:rsidRDefault="005A3C19" w:rsidP="005A3C19"/>
    <w:tbl>
      <w:tblPr>
        <w:tblStyle w:val="LightShading1"/>
        <w:tblW w:w="7054" w:type="dxa"/>
        <w:tblLook w:val="04A0" w:firstRow="1" w:lastRow="0" w:firstColumn="1" w:lastColumn="0" w:noHBand="0" w:noVBand="1"/>
      </w:tblPr>
      <w:tblGrid>
        <w:gridCol w:w="2802"/>
        <w:gridCol w:w="1984"/>
        <w:gridCol w:w="2268"/>
      </w:tblGrid>
      <w:tr w:rsidR="005A3C19" w14:paraId="364C249E" w14:textId="77777777" w:rsidTr="005A3C19">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7054" w:type="dxa"/>
            <w:gridSpan w:val="3"/>
            <w:tcBorders>
              <w:top w:val="nil"/>
              <w:bottom w:val="single" w:sz="4" w:space="0" w:color="auto"/>
            </w:tcBorders>
            <w:hideMark/>
          </w:tcPr>
          <w:p w14:paraId="32AD1D5C" w14:textId="77777777" w:rsidR="005A3C19" w:rsidRDefault="005A3C19">
            <w:pPr>
              <w:rPr>
                <w:rFonts w:asciiTheme="minorHAnsi" w:hAnsiTheme="minorHAnsi"/>
                <w:b w:val="0"/>
                <w:sz w:val="20"/>
                <w:lang w:eastAsia="nl-NL"/>
              </w:rPr>
            </w:pPr>
            <w:r>
              <w:rPr>
                <w:rFonts w:asciiTheme="minorHAnsi" w:hAnsiTheme="minorHAnsi"/>
                <w:sz w:val="20"/>
                <w:lang w:eastAsia="nl-NL"/>
              </w:rPr>
              <w:t xml:space="preserve">Table 2. </w:t>
            </w:r>
            <w:r>
              <w:rPr>
                <w:rFonts w:asciiTheme="minorHAnsi" w:hAnsiTheme="minorHAnsi"/>
                <w:b w:val="0"/>
                <w:sz w:val="20"/>
                <w:lang w:eastAsia="nl-NL"/>
              </w:rPr>
              <w:t xml:space="preserve">Laboratory results </w:t>
            </w:r>
          </w:p>
        </w:tc>
      </w:tr>
      <w:tr w:rsidR="005A3C19" w14:paraId="681D96C2"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FFFFFF" w:themeFill="background1"/>
            <w:vAlign w:val="center"/>
          </w:tcPr>
          <w:p w14:paraId="2225A534" w14:textId="77777777" w:rsidR="005A3C19" w:rsidRDefault="005A3C19">
            <w:pPr>
              <w:rPr>
                <w:rFonts w:asciiTheme="minorHAnsi" w:hAnsiTheme="minorHAnsi" w:cstheme="minorHAnsi"/>
                <w:b w:val="0"/>
                <w:color w:val="000000" w:themeColor="text1" w:themeShade="BF"/>
                <w:sz w:val="20"/>
                <w:lang w:eastAsia="nl-NL"/>
              </w:rPr>
            </w:pPr>
          </w:p>
        </w:tc>
        <w:tc>
          <w:tcPr>
            <w:tcW w:w="1984" w:type="dxa"/>
            <w:tcBorders>
              <w:top w:val="single" w:sz="4" w:space="0" w:color="auto"/>
              <w:bottom w:val="single" w:sz="4" w:space="0" w:color="auto"/>
            </w:tcBorders>
            <w:shd w:val="clear" w:color="auto" w:fill="auto"/>
            <w:vAlign w:val="center"/>
            <w:hideMark/>
          </w:tcPr>
          <w:p w14:paraId="193F93A2"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Pre-operative patient</w:t>
            </w:r>
          </w:p>
        </w:tc>
        <w:tc>
          <w:tcPr>
            <w:tcW w:w="2268" w:type="dxa"/>
            <w:tcBorders>
              <w:top w:val="single" w:sz="4" w:space="0" w:color="auto"/>
              <w:bottom w:val="single" w:sz="4" w:space="0" w:color="auto"/>
            </w:tcBorders>
            <w:shd w:val="clear" w:color="auto" w:fill="auto"/>
            <w:vAlign w:val="center"/>
            <w:hideMark/>
          </w:tcPr>
          <w:p w14:paraId="370F7C3A"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Erythrocyte concentrate</w:t>
            </w:r>
          </w:p>
        </w:tc>
      </w:tr>
      <w:tr w:rsidR="005A3C19" w14:paraId="2492932F"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FFFFFF" w:themeFill="background1"/>
            <w:vAlign w:val="center"/>
            <w:hideMark/>
          </w:tcPr>
          <w:p w14:paraId="522D7A93" w14:textId="77777777" w:rsidR="005A3C19" w:rsidRDefault="005A3C19">
            <w:pPr>
              <w:rPr>
                <w:rFonts w:asciiTheme="minorHAnsi" w:hAnsiTheme="minorHAnsi" w:cstheme="minorHAnsi"/>
                <w:b w:val="0"/>
                <w:bCs w:val="0"/>
                <w:color w:val="000000" w:themeColor="text1" w:themeShade="BF"/>
                <w:sz w:val="20"/>
                <w:lang w:eastAsia="nl-NL"/>
              </w:rPr>
            </w:pPr>
            <w:r>
              <w:rPr>
                <w:rFonts w:asciiTheme="minorHAnsi" w:hAnsiTheme="minorHAnsi" w:cstheme="minorHAnsi"/>
                <w:b w:val="0"/>
                <w:bCs w:val="0"/>
                <w:sz w:val="20"/>
                <w:lang w:eastAsia="nl-NL"/>
              </w:rPr>
              <w:t>n</w:t>
            </w:r>
          </w:p>
        </w:tc>
        <w:tc>
          <w:tcPr>
            <w:tcW w:w="1984" w:type="dxa"/>
            <w:tcBorders>
              <w:top w:val="single" w:sz="4" w:space="0" w:color="auto"/>
              <w:left w:val="nil"/>
              <w:bottom w:val="single" w:sz="4" w:space="0" w:color="auto"/>
              <w:right w:val="nil"/>
            </w:tcBorders>
            <w:shd w:val="clear" w:color="auto" w:fill="auto"/>
            <w:vAlign w:val="center"/>
            <w:hideMark/>
          </w:tcPr>
          <w:p w14:paraId="35C43B09"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20</w:t>
            </w:r>
          </w:p>
        </w:tc>
        <w:tc>
          <w:tcPr>
            <w:tcW w:w="2268" w:type="dxa"/>
            <w:tcBorders>
              <w:top w:val="single" w:sz="4" w:space="0" w:color="auto"/>
              <w:left w:val="nil"/>
              <w:bottom w:val="single" w:sz="4" w:space="0" w:color="auto"/>
              <w:right w:val="nil"/>
            </w:tcBorders>
            <w:shd w:val="clear" w:color="auto" w:fill="auto"/>
            <w:vAlign w:val="center"/>
            <w:hideMark/>
          </w:tcPr>
          <w:p w14:paraId="441995BF"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20</w:t>
            </w:r>
          </w:p>
        </w:tc>
      </w:tr>
      <w:tr w:rsidR="005A3C19" w14:paraId="5D427983"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FFFFFF" w:themeFill="background1"/>
            <w:vAlign w:val="center"/>
            <w:hideMark/>
          </w:tcPr>
          <w:p w14:paraId="262540E7" w14:textId="77777777" w:rsidR="005A3C19" w:rsidRDefault="005A3C19">
            <w:pPr>
              <w:rPr>
                <w:rFonts w:asciiTheme="minorHAnsi" w:hAnsiTheme="minorHAnsi" w:cstheme="minorHAnsi"/>
                <w:b w:val="0"/>
                <w:color w:val="000000" w:themeColor="text1" w:themeShade="BF"/>
                <w:sz w:val="20"/>
                <w:lang w:eastAsia="nl-NL"/>
              </w:rPr>
            </w:pPr>
            <w:r>
              <w:rPr>
                <w:rFonts w:asciiTheme="minorHAnsi" w:hAnsiTheme="minorHAnsi" w:cstheme="minorHAnsi"/>
                <w:b w:val="0"/>
                <w:sz w:val="20"/>
                <w:lang w:eastAsia="nl-NL"/>
              </w:rPr>
              <w:t>Hemoglobin g/</w:t>
            </w:r>
            <w:proofErr w:type="spellStart"/>
            <w:r>
              <w:rPr>
                <w:rFonts w:asciiTheme="minorHAnsi" w:hAnsiTheme="minorHAnsi" w:cstheme="minorHAnsi"/>
                <w:b w:val="0"/>
                <w:sz w:val="20"/>
                <w:lang w:eastAsia="nl-NL"/>
              </w:rPr>
              <w:t>dL</w:t>
            </w:r>
            <w:proofErr w:type="spellEnd"/>
            <w:r>
              <w:rPr>
                <w:rFonts w:asciiTheme="minorHAnsi" w:hAnsiTheme="minorHAnsi" w:cstheme="minorHAnsi"/>
                <w:b w:val="0"/>
                <w:sz w:val="20"/>
                <w:lang w:eastAsia="nl-NL"/>
              </w:rPr>
              <w:t xml:space="preserve"> </w:t>
            </w:r>
          </w:p>
        </w:tc>
        <w:tc>
          <w:tcPr>
            <w:tcW w:w="1984" w:type="dxa"/>
            <w:tcBorders>
              <w:top w:val="single" w:sz="4" w:space="0" w:color="auto"/>
              <w:bottom w:val="single" w:sz="4" w:space="0" w:color="auto"/>
            </w:tcBorders>
            <w:shd w:val="clear" w:color="auto" w:fill="auto"/>
            <w:vAlign w:val="center"/>
            <w:hideMark/>
          </w:tcPr>
          <w:p w14:paraId="7E3794B0"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10.5±1.8</w:t>
            </w:r>
          </w:p>
        </w:tc>
        <w:tc>
          <w:tcPr>
            <w:tcW w:w="2268" w:type="dxa"/>
            <w:tcBorders>
              <w:top w:val="single" w:sz="4" w:space="0" w:color="auto"/>
              <w:bottom w:val="single" w:sz="4" w:space="0" w:color="auto"/>
            </w:tcBorders>
            <w:shd w:val="clear" w:color="auto" w:fill="auto"/>
            <w:vAlign w:val="center"/>
            <w:hideMark/>
          </w:tcPr>
          <w:p w14:paraId="35501BAD"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lang w:eastAsia="nl-NL"/>
              </w:rPr>
            </w:pPr>
            <w:r>
              <w:rPr>
                <w:rFonts w:ascii="Calibri" w:hAnsi="Calibri" w:cs="Calibri"/>
                <w:sz w:val="20"/>
                <w:lang w:eastAsia="nl-NL"/>
              </w:rPr>
              <w:t>13.2±3.9 *</w:t>
            </w:r>
          </w:p>
        </w:tc>
      </w:tr>
      <w:tr w:rsidR="005A3C19" w14:paraId="5FAE00A4"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FFFFFF" w:themeFill="background1"/>
            <w:vAlign w:val="center"/>
            <w:hideMark/>
          </w:tcPr>
          <w:p w14:paraId="5A3C833C" w14:textId="77777777" w:rsidR="005A3C19" w:rsidRDefault="005A3C19">
            <w:pPr>
              <w:rPr>
                <w:rFonts w:asciiTheme="minorHAnsi" w:hAnsiTheme="minorHAnsi" w:cstheme="minorHAnsi"/>
                <w:b w:val="0"/>
                <w:color w:val="000000" w:themeColor="text1" w:themeShade="BF"/>
                <w:sz w:val="20"/>
                <w:lang w:eastAsia="nl-NL"/>
              </w:rPr>
            </w:pPr>
            <w:r>
              <w:rPr>
                <w:rFonts w:asciiTheme="minorHAnsi" w:hAnsiTheme="minorHAnsi" w:cstheme="minorHAnsi"/>
                <w:b w:val="0"/>
                <w:sz w:val="20"/>
                <w:lang w:eastAsia="nl-NL"/>
              </w:rPr>
              <w:t>Hematocrit L/L</w:t>
            </w:r>
          </w:p>
        </w:tc>
        <w:tc>
          <w:tcPr>
            <w:tcW w:w="1984" w:type="dxa"/>
            <w:tcBorders>
              <w:top w:val="single" w:sz="4" w:space="0" w:color="auto"/>
              <w:left w:val="nil"/>
              <w:bottom w:val="single" w:sz="4" w:space="0" w:color="auto"/>
              <w:right w:val="nil"/>
            </w:tcBorders>
            <w:shd w:val="clear" w:color="auto" w:fill="auto"/>
            <w:vAlign w:val="center"/>
            <w:hideMark/>
          </w:tcPr>
          <w:p w14:paraId="5E837D2C"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0.33</w:t>
            </w:r>
            <w:r>
              <w:rPr>
                <w:rFonts w:ascii="Calibri" w:hAnsi="Calibri" w:cs="Calibri"/>
                <w:sz w:val="20"/>
                <w:lang w:eastAsia="nl-NL"/>
              </w:rPr>
              <w:t>±</w:t>
            </w:r>
            <w:r>
              <w:rPr>
                <w:rFonts w:asciiTheme="minorHAnsi" w:hAnsiTheme="minorHAnsi" w:cstheme="minorHAnsi"/>
                <w:sz w:val="20"/>
                <w:lang w:eastAsia="nl-NL"/>
              </w:rPr>
              <w:t>0.05</w:t>
            </w:r>
          </w:p>
        </w:tc>
        <w:tc>
          <w:tcPr>
            <w:tcW w:w="2268" w:type="dxa"/>
            <w:tcBorders>
              <w:top w:val="single" w:sz="4" w:space="0" w:color="auto"/>
              <w:left w:val="nil"/>
              <w:bottom w:val="single" w:sz="4" w:space="0" w:color="auto"/>
              <w:right w:val="nil"/>
            </w:tcBorders>
            <w:shd w:val="clear" w:color="auto" w:fill="auto"/>
            <w:vAlign w:val="center"/>
            <w:hideMark/>
          </w:tcPr>
          <w:p w14:paraId="7565DBCB"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0.40</w:t>
            </w:r>
            <w:r>
              <w:rPr>
                <w:rFonts w:ascii="Calibri" w:hAnsi="Calibri" w:cs="Calibri"/>
                <w:sz w:val="20"/>
                <w:lang w:eastAsia="nl-NL"/>
              </w:rPr>
              <w:t>±</w:t>
            </w:r>
            <w:r>
              <w:rPr>
                <w:rFonts w:asciiTheme="minorHAnsi" w:hAnsiTheme="minorHAnsi" w:cstheme="minorHAnsi"/>
                <w:sz w:val="20"/>
                <w:lang w:eastAsia="nl-NL"/>
              </w:rPr>
              <w:t>0.11 *</w:t>
            </w:r>
          </w:p>
        </w:tc>
      </w:tr>
      <w:tr w:rsidR="005A3C19" w14:paraId="58423454"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FFFFFF" w:themeFill="background1"/>
            <w:vAlign w:val="center"/>
            <w:hideMark/>
          </w:tcPr>
          <w:p w14:paraId="315B8432"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 xml:space="preserve">Potassium </w:t>
            </w:r>
            <w:proofErr w:type="spellStart"/>
            <w:r>
              <w:rPr>
                <w:rFonts w:asciiTheme="minorHAnsi" w:hAnsiTheme="minorHAnsi" w:cstheme="minorHAnsi"/>
                <w:b w:val="0"/>
                <w:sz w:val="20"/>
                <w:lang w:eastAsia="nl-NL"/>
              </w:rPr>
              <w:t>mmol</w:t>
            </w:r>
            <w:proofErr w:type="spellEnd"/>
            <w:r>
              <w:rPr>
                <w:rFonts w:asciiTheme="minorHAnsi" w:hAnsiTheme="minorHAnsi" w:cstheme="minorHAnsi"/>
                <w:b w:val="0"/>
                <w:sz w:val="20"/>
                <w:lang w:eastAsia="nl-NL"/>
              </w:rPr>
              <w:t>/L</w:t>
            </w:r>
          </w:p>
        </w:tc>
        <w:tc>
          <w:tcPr>
            <w:tcW w:w="1984" w:type="dxa"/>
            <w:tcBorders>
              <w:top w:val="single" w:sz="4" w:space="0" w:color="auto"/>
              <w:bottom w:val="single" w:sz="4" w:space="0" w:color="auto"/>
            </w:tcBorders>
            <w:shd w:val="clear" w:color="auto" w:fill="auto"/>
            <w:vAlign w:val="center"/>
            <w:hideMark/>
          </w:tcPr>
          <w:p w14:paraId="1EEB4C3B"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4.1</w:t>
            </w:r>
            <w:r>
              <w:rPr>
                <w:rFonts w:ascii="Calibri" w:hAnsi="Calibri" w:cs="Calibri"/>
                <w:sz w:val="20"/>
                <w:lang w:eastAsia="nl-NL"/>
              </w:rPr>
              <w:t>±</w:t>
            </w:r>
            <w:r>
              <w:rPr>
                <w:rFonts w:asciiTheme="minorHAnsi" w:hAnsiTheme="minorHAnsi" w:cstheme="minorHAnsi"/>
                <w:sz w:val="20"/>
                <w:lang w:eastAsia="nl-NL"/>
              </w:rPr>
              <w:t>0.4</w:t>
            </w:r>
          </w:p>
        </w:tc>
        <w:tc>
          <w:tcPr>
            <w:tcW w:w="2268" w:type="dxa"/>
            <w:tcBorders>
              <w:top w:val="single" w:sz="4" w:space="0" w:color="auto"/>
              <w:bottom w:val="single" w:sz="4" w:space="0" w:color="auto"/>
            </w:tcBorders>
            <w:shd w:val="clear" w:color="auto" w:fill="auto"/>
            <w:vAlign w:val="center"/>
            <w:hideMark/>
          </w:tcPr>
          <w:p w14:paraId="43D833A6"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2.5</w:t>
            </w:r>
            <w:r>
              <w:rPr>
                <w:rFonts w:ascii="Calibri" w:hAnsi="Calibri" w:cs="Calibri"/>
                <w:sz w:val="20"/>
                <w:lang w:eastAsia="nl-NL"/>
              </w:rPr>
              <w:t>±</w:t>
            </w:r>
            <w:r>
              <w:rPr>
                <w:rFonts w:asciiTheme="minorHAnsi" w:hAnsiTheme="minorHAnsi" w:cstheme="minorHAnsi"/>
                <w:sz w:val="20"/>
                <w:lang w:eastAsia="nl-NL"/>
              </w:rPr>
              <w:t>1.5 *</w:t>
            </w:r>
          </w:p>
        </w:tc>
      </w:tr>
      <w:tr w:rsidR="005A3C19" w14:paraId="1857448D" w14:textId="77777777" w:rsidTr="005A3C19">
        <w:trPr>
          <w:trHeight w:val="258"/>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FFFFFF" w:themeFill="background1"/>
            <w:vAlign w:val="center"/>
            <w:hideMark/>
          </w:tcPr>
          <w:p w14:paraId="7EDE7039" w14:textId="77777777" w:rsidR="005A3C19" w:rsidRDefault="005A3C19">
            <w:pPr>
              <w:rPr>
                <w:rFonts w:asciiTheme="minorHAnsi" w:hAnsiTheme="minorHAnsi" w:cstheme="minorHAnsi"/>
                <w:b w:val="0"/>
                <w:sz w:val="20"/>
                <w:lang w:eastAsia="nl-NL"/>
              </w:rPr>
            </w:pPr>
            <w:r>
              <w:rPr>
                <w:rFonts w:asciiTheme="minorHAnsi" w:hAnsiTheme="minorHAnsi" w:cstheme="minorHAnsi"/>
                <w:b w:val="0"/>
                <w:sz w:val="20"/>
                <w:lang w:eastAsia="nl-NL"/>
              </w:rPr>
              <w:t>Free hemoglobin µ</w:t>
            </w:r>
            <w:proofErr w:type="spellStart"/>
            <w:r>
              <w:rPr>
                <w:rFonts w:asciiTheme="minorHAnsi" w:hAnsiTheme="minorHAnsi" w:cstheme="minorHAnsi"/>
                <w:b w:val="0"/>
                <w:sz w:val="20"/>
                <w:lang w:eastAsia="nl-NL"/>
              </w:rPr>
              <w:t>mol</w:t>
            </w:r>
            <w:proofErr w:type="spellEnd"/>
            <w:r>
              <w:rPr>
                <w:rFonts w:asciiTheme="minorHAnsi" w:hAnsiTheme="minorHAnsi" w:cstheme="minorHAnsi"/>
                <w:b w:val="0"/>
                <w:sz w:val="20"/>
                <w:lang w:eastAsia="nl-NL"/>
              </w:rPr>
              <w:t>/L</w:t>
            </w:r>
          </w:p>
        </w:tc>
        <w:tc>
          <w:tcPr>
            <w:tcW w:w="1984" w:type="dxa"/>
            <w:tcBorders>
              <w:top w:val="single" w:sz="4" w:space="0" w:color="auto"/>
              <w:left w:val="nil"/>
              <w:bottom w:val="single" w:sz="4" w:space="0" w:color="auto"/>
              <w:right w:val="nil"/>
            </w:tcBorders>
            <w:shd w:val="clear" w:color="auto" w:fill="auto"/>
            <w:vAlign w:val="center"/>
          </w:tcPr>
          <w:p w14:paraId="3684489F"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p>
        </w:tc>
        <w:tc>
          <w:tcPr>
            <w:tcW w:w="2268" w:type="dxa"/>
            <w:tcBorders>
              <w:top w:val="single" w:sz="4" w:space="0" w:color="auto"/>
              <w:left w:val="nil"/>
              <w:bottom w:val="single" w:sz="4" w:space="0" w:color="auto"/>
              <w:right w:val="nil"/>
            </w:tcBorders>
            <w:shd w:val="clear" w:color="auto" w:fill="auto"/>
            <w:vAlign w:val="center"/>
            <w:hideMark/>
          </w:tcPr>
          <w:p w14:paraId="0BE2D6CE"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lang w:eastAsia="nl-NL"/>
              </w:rPr>
            </w:pPr>
            <w:r>
              <w:rPr>
                <w:rFonts w:asciiTheme="minorHAnsi" w:hAnsiTheme="minorHAnsi" w:cstheme="minorHAnsi"/>
                <w:sz w:val="20"/>
                <w:lang w:eastAsia="nl-NL"/>
              </w:rPr>
              <w:t>0.16</w:t>
            </w:r>
            <w:r>
              <w:rPr>
                <w:rFonts w:ascii="Calibri" w:hAnsi="Calibri" w:cs="Calibri"/>
                <w:sz w:val="20"/>
                <w:lang w:eastAsia="nl-NL"/>
              </w:rPr>
              <w:t>±0.</w:t>
            </w:r>
            <w:r>
              <w:rPr>
                <w:rFonts w:asciiTheme="minorHAnsi" w:hAnsiTheme="minorHAnsi" w:cstheme="minorHAnsi"/>
                <w:sz w:val="20"/>
                <w:lang w:eastAsia="nl-NL"/>
              </w:rPr>
              <w:t>21</w:t>
            </w:r>
          </w:p>
        </w:tc>
      </w:tr>
      <w:tr w:rsidR="005A3C19" w14:paraId="432EBADA"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7054" w:type="dxa"/>
            <w:gridSpan w:val="3"/>
            <w:tcBorders>
              <w:top w:val="single" w:sz="4" w:space="0" w:color="auto"/>
              <w:bottom w:val="nil"/>
            </w:tcBorders>
            <w:shd w:val="clear" w:color="auto" w:fill="FFFFFF" w:themeFill="background1"/>
            <w:vAlign w:val="center"/>
            <w:hideMark/>
          </w:tcPr>
          <w:p w14:paraId="66ED9309" w14:textId="77777777" w:rsidR="005A3C19" w:rsidRDefault="005A3C19">
            <w:pPr>
              <w:rPr>
                <w:rFonts w:ascii="Calibri" w:hAnsi="Calibri" w:cs="Calibri"/>
                <w:b w:val="0"/>
                <w:sz w:val="20"/>
                <w:lang w:eastAsia="nl-NL"/>
              </w:rPr>
            </w:pPr>
            <w:r>
              <w:rPr>
                <w:rFonts w:asciiTheme="minorHAnsi" w:hAnsiTheme="minorHAnsi" w:cstheme="minorHAnsi"/>
                <w:b w:val="0"/>
                <w:sz w:val="20"/>
                <w:lang w:eastAsia="nl-NL"/>
              </w:rPr>
              <w:t>* p &lt; 0.05 pre-operative vs. Cell Saver blood</w:t>
            </w:r>
          </w:p>
        </w:tc>
      </w:tr>
    </w:tbl>
    <w:p w14:paraId="72C31D53" w14:textId="77777777" w:rsidR="005A3C19" w:rsidRDefault="005A3C19" w:rsidP="005A3C19">
      <w:pPr>
        <w:spacing w:line="480" w:lineRule="auto"/>
        <w:ind w:right="-7"/>
        <w:rPr>
          <w:rFonts w:ascii="Calibri" w:eastAsia="Arial Unicode MS" w:hAnsi="Calibri"/>
        </w:rPr>
      </w:pPr>
    </w:p>
    <w:tbl>
      <w:tblPr>
        <w:tblStyle w:val="LightShading1"/>
        <w:tblW w:w="6379" w:type="dxa"/>
        <w:tblLook w:val="04A0" w:firstRow="1" w:lastRow="0" w:firstColumn="1" w:lastColumn="0" w:noHBand="0" w:noVBand="1"/>
      </w:tblPr>
      <w:tblGrid>
        <w:gridCol w:w="2802"/>
        <w:gridCol w:w="1559"/>
        <w:gridCol w:w="2018"/>
      </w:tblGrid>
      <w:tr w:rsidR="005A3C19" w14:paraId="04D506E9" w14:textId="77777777" w:rsidTr="005A3C19">
        <w:trPr>
          <w:cnfStyle w:val="100000000000" w:firstRow="1" w:lastRow="0" w:firstColumn="0" w:lastColumn="0" w:oddVBand="0" w:evenVBand="0" w:oddHBand="0"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6379" w:type="dxa"/>
            <w:gridSpan w:val="3"/>
            <w:tcBorders>
              <w:top w:val="nil"/>
              <w:bottom w:val="single" w:sz="4" w:space="0" w:color="auto"/>
            </w:tcBorders>
            <w:shd w:val="clear" w:color="auto" w:fill="FFFFFF" w:themeFill="background1"/>
            <w:hideMark/>
          </w:tcPr>
          <w:p w14:paraId="4248FB14" w14:textId="77777777" w:rsidR="005A3C19" w:rsidRDefault="005A3C19">
            <w:pPr>
              <w:rPr>
                <w:rFonts w:ascii="Calibri" w:hAnsi="Calibri" w:cs="Calibri"/>
                <w:sz w:val="20"/>
                <w:szCs w:val="20"/>
                <w:lang w:eastAsia="nl-NL"/>
              </w:rPr>
            </w:pPr>
            <w:r>
              <w:rPr>
                <w:rFonts w:ascii="Calibri" w:hAnsi="Calibri" w:cs="Calibri"/>
                <w:sz w:val="20"/>
                <w:szCs w:val="20"/>
                <w:lang w:eastAsia="nl-NL"/>
              </w:rPr>
              <w:t xml:space="preserve">Table 3. </w:t>
            </w:r>
            <w:r>
              <w:rPr>
                <w:rFonts w:ascii="Calibri" w:hAnsi="Calibri" w:cs="Calibri"/>
                <w:b w:val="0"/>
                <w:bCs w:val="0"/>
                <w:sz w:val="20"/>
                <w:szCs w:val="20"/>
                <w:lang w:eastAsia="nl-NL"/>
              </w:rPr>
              <w:t>Number of cultures showing growth for a microorganism</w:t>
            </w:r>
          </w:p>
        </w:tc>
      </w:tr>
      <w:tr w:rsidR="005A3C19" w14:paraId="775833B4"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7B76C78C" w14:textId="77777777" w:rsidR="005A3C19" w:rsidRDefault="005A3C19">
            <w:pPr>
              <w:rPr>
                <w:rFonts w:ascii="Calibri" w:hAnsi="Calibri" w:cs="Calibri"/>
                <w:sz w:val="20"/>
                <w:szCs w:val="20"/>
                <w:lang w:eastAsia="nl-NL"/>
              </w:rPr>
            </w:pPr>
            <w:r>
              <w:rPr>
                <w:rFonts w:ascii="Calibri" w:hAnsi="Calibri" w:cs="Calibri"/>
                <w:sz w:val="20"/>
                <w:szCs w:val="20"/>
                <w:lang w:eastAsia="nl-NL"/>
              </w:rPr>
              <w:t>Micro-organism</w:t>
            </w:r>
          </w:p>
        </w:tc>
        <w:tc>
          <w:tcPr>
            <w:tcW w:w="1559" w:type="dxa"/>
            <w:tcBorders>
              <w:top w:val="single" w:sz="4" w:space="0" w:color="auto"/>
              <w:bottom w:val="single" w:sz="4" w:space="0" w:color="auto"/>
            </w:tcBorders>
            <w:shd w:val="clear" w:color="auto" w:fill="auto"/>
            <w:vAlign w:val="center"/>
            <w:hideMark/>
          </w:tcPr>
          <w:p w14:paraId="16D23AD3"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sz w:val="20"/>
                <w:szCs w:val="20"/>
                <w:lang w:eastAsia="nl-NL"/>
              </w:rPr>
            </w:pPr>
            <w:r>
              <w:rPr>
                <w:rFonts w:ascii="Calibri" w:hAnsi="Calibri" w:cs="Calibri"/>
                <w:b/>
                <w:sz w:val="20"/>
                <w:szCs w:val="20"/>
                <w:lang w:eastAsia="nl-NL"/>
              </w:rPr>
              <w:t>Wound culture</w:t>
            </w:r>
          </w:p>
        </w:tc>
        <w:tc>
          <w:tcPr>
            <w:tcW w:w="2018" w:type="dxa"/>
            <w:tcBorders>
              <w:top w:val="single" w:sz="4" w:space="0" w:color="auto"/>
              <w:bottom w:val="single" w:sz="4" w:space="0" w:color="auto"/>
            </w:tcBorders>
            <w:shd w:val="clear" w:color="auto" w:fill="auto"/>
            <w:vAlign w:val="center"/>
            <w:hideMark/>
          </w:tcPr>
          <w:p w14:paraId="1A2778F6"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b/>
                <w:sz w:val="20"/>
                <w:szCs w:val="20"/>
                <w:lang w:eastAsia="nl-NL"/>
              </w:rPr>
            </w:pPr>
            <w:r>
              <w:rPr>
                <w:rFonts w:ascii="Calibri" w:hAnsi="Calibri" w:cs="Calibri"/>
                <w:b/>
                <w:sz w:val="20"/>
                <w:szCs w:val="20"/>
                <w:lang w:eastAsia="nl-NL"/>
              </w:rPr>
              <w:t>After filter</w:t>
            </w:r>
          </w:p>
        </w:tc>
      </w:tr>
      <w:tr w:rsidR="005A3C19" w14:paraId="7E1CF56F"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0DC48564" w14:textId="77777777" w:rsidR="005A3C19" w:rsidRDefault="005A3C19">
            <w:pPr>
              <w:rPr>
                <w:rFonts w:ascii="Calibri" w:hAnsi="Calibri" w:cs="Calibri"/>
                <w:b w:val="0"/>
                <w:bCs w:val="0"/>
                <w:iCs/>
                <w:sz w:val="20"/>
                <w:szCs w:val="20"/>
                <w:lang w:eastAsia="nl-NL"/>
              </w:rPr>
            </w:pPr>
            <w:r>
              <w:rPr>
                <w:rFonts w:ascii="Calibri" w:hAnsi="Calibri" w:cs="Calibri"/>
                <w:b w:val="0"/>
                <w:bCs w:val="0"/>
                <w:iCs/>
                <w:sz w:val="20"/>
                <w:szCs w:val="20"/>
                <w:lang w:eastAsia="nl-NL"/>
              </w:rPr>
              <w:t>n</w:t>
            </w:r>
          </w:p>
        </w:tc>
        <w:tc>
          <w:tcPr>
            <w:tcW w:w="1559" w:type="dxa"/>
            <w:tcBorders>
              <w:top w:val="single" w:sz="4" w:space="0" w:color="auto"/>
              <w:left w:val="nil"/>
              <w:bottom w:val="single" w:sz="4" w:space="0" w:color="auto"/>
              <w:right w:val="nil"/>
            </w:tcBorders>
            <w:shd w:val="clear" w:color="auto" w:fill="auto"/>
            <w:vAlign w:val="center"/>
            <w:hideMark/>
          </w:tcPr>
          <w:p w14:paraId="473E10B0"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16 patients</w:t>
            </w:r>
          </w:p>
        </w:tc>
        <w:tc>
          <w:tcPr>
            <w:tcW w:w="2018" w:type="dxa"/>
            <w:tcBorders>
              <w:top w:val="single" w:sz="4" w:space="0" w:color="auto"/>
              <w:left w:val="nil"/>
              <w:bottom w:val="single" w:sz="4" w:space="0" w:color="auto"/>
              <w:right w:val="nil"/>
            </w:tcBorders>
            <w:shd w:val="clear" w:color="auto" w:fill="auto"/>
            <w:vAlign w:val="center"/>
            <w:hideMark/>
          </w:tcPr>
          <w:p w14:paraId="33131518"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20 procedures</w:t>
            </w:r>
          </w:p>
        </w:tc>
      </w:tr>
      <w:tr w:rsidR="005A3C19" w14:paraId="01BD9D1D"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38009A9C"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Staphylococcus aureus</w:t>
            </w:r>
          </w:p>
        </w:tc>
        <w:tc>
          <w:tcPr>
            <w:tcW w:w="1559" w:type="dxa"/>
            <w:tcBorders>
              <w:top w:val="single" w:sz="4" w:space="0" w:color="auto"/>
              <w:bottom w:val="single" w:sz="4" w:space="0" w:color="auto"/>
            </w:tcBorders>
            <w:shd w:val="clear" w:color="auto" w:fill="auto"/>
            <w:vAlign w:val="center"/>
            <w:hideMark/>
          </w:tcPr>
          <w:p w14:paraId="0A38331C"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9</w:t>
            </w:r>
          </w:p>
        </w:tc>
        <w:tc>
          <w:tcPr>
            <w:tcW w:w="2018" w:type="dxa"/>
            <w:tcBorders>
              <w:top w:val="single" w:sz="4" w:space="0" w:color="auto"/>
              <w:bottom w:val="single" w:sz="4" w:space="0" w:color="auto"/>
            </w:tcBorders>
            <w:shd w:val="clear" w:color="auto" w:fill="auto"/>
            <w:vAlign w:val="center"/>
            <w:hideMark/>
          </w:tcPr>
          <w:p w14:paraId="290D63E2"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15</w:t>
            </w:r>
          </w:p>
        </w:tc>
      </w:tr>
      <w:tr w:rsidR="005A3C19" w14:paraId="261D5701"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62410400"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 xml:space="preserve">Enterococcus </w:t>
            </w:r>
            <w:proofErr w:type="spellStart"/>
            <w:r>
              <w:rPr>
                <w:rFonts w:ascii="Calibri" w:hAnsi="Calibri" w:cs="Calibri"/>
                <w:b w:val="0"/>
                <w:i/>
                <w:sz w:val="20"/>
                <w:szCs w:val="20"/>
                <w:lang w:eastAsia="nl-NL"/>
              </w:rPr>
              <w:t>faecalis</w:t>
            </w:r>
            <w:proofErr w:type="spellEnd"/>
          </w:p>
        </w:tc>
        <w:tc>
          <w:tcPr>
            <w:tcW w:w="1559" w:type="dxa"/>
            <w:tcBorders>
              <w:top w:val="single" w:sz="4" w:space="0" w:color="auto"/>
              <w:left w:val="nil"/>
              <w:bottom w:val="single" w:sz="4" w:space="0" w:color="auto"/>
              <w:right w:val="nil"/>
            </w:tcBorders>
            <w:shd w:val="clear" w:color="auto" w:fill="auto"/>
            <w:vAlign w:val="center"/>
            <w:hideMark/>
          </w:tcPr>
          <w:p w14:paraId="7343631E"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2</w:t>
            </w:r>
          </w:p>
        </w:tc>
        <w:tc>
          <w:tcPr>
            <w:tcW w:w="2018" w:type="dxa"/>
            <w:tcBorders>
              <w:top w:val="single" w:sz="4" w:space="0" w:color="auto"/>
              <w:left w:val="nil"/>
              <w:bottom w:val="single" w:sz="4" w:space="0" w:color="auto"/>
              <w:right w:val="nil"/>
            </w:tcBorders>
            <w:shd w:val="clear" w:color="auto" w:fill="auto"/>
            <w:vAlign w:val="center"/>
            <w:hideMark/>
          </w:tcPr>
          <w:p w14:paraId="7B3E750C"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9</w:t>
            </w:r>
          </w:p>
        </w:tc>
      </w:tr>
      <w:tr w:rsidR="005A3C19" w14:paraId="48EBE1F5"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4E9F8EC3"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Staphylococcus epidermidis</w:t>
            </w:r>
          </w:p>
        </w:tc>
        <w:tc>
          <w:tcPr>
            <w:tcW w:w="1559" w:type="dxa"/>
            <w:tcBorders>
              <w:top w:val="single" w:sz="4" w:space="0" w:color="auto"/>
              <w:bottom w:val="single" w:sz="4" w:space="0" w:color="auto"/>
            </w:tcBorders>
            <w:shd w:val="clear" w:color="auto" w:fill="auto"/>
            <w:vAlign w:val="center"/>
          </w:tcPr>
          <w:p w14:paraId="5A34C107"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34DE22DA"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9</w:t>
            </w:r>
          </w:p>
        </w:tc>
      </w:tr>
      <w:tr w:rsidR="005A3C19" w14:paraId="4FC2D370"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1C4848E6" w14:textId="77777777" w:rsidR="005A3C19" w:rsidRDefault="005A3C19">
            <w:pPr>
              <w:rPr>
                <w:rFonts w:ascii="Calibri" w:hAnsi="Calibri" w:cs="Calibri"/>
                <w:b w:val="0"/>
                <w:i/>
                <w:sz w:val="20"/>
                <w:szCs w:val="20"/>
                <w:lang w:eastAsia="nl-NL"/>
              </w:rPr>
            </w:pPr>
            <w:proofErr w:type="spellStart"/>
            <w:r>
              <w:rPr>
                <w:rFonts w:ascii="Calibri" w:hAnsi="Calibri" w:cs="Calibri"/>
                <w:b w:val="0"/>
                <w:i/>
                <w:sz w:val="20"/>
                <w:szCs w:val="20"/>
                <w:lang w:eastAsia="nl-NL"/>
              </w:rPr>
              <w:t>Citrobacter</w:t>
            </w:r>
            <w:proofErr w:type="spellEnd"/>
            <w:r>
              <w:rPr>
                <w:rFonts w:ascii="Calibri" w:hAnsi="Calibri" w:cs="Calibri"/>
                <w:b w:val="0"/>
                <w:i/>
                <w:sz w:val="20"/>
                <w:szCs w:val="20"/>
                <w:lang w:eastAsia="nl-NL"/>
              </w:rPr>
              <w:t xml:space="preserve"> </w:t>
            </w:r>
            <w:proofErr w:type="spellStart"/>
            <w:r>
              <w:rPr>
                <w:rFonts w:ascii="Calibri" w:hAnsi="Calibri" w:cs="Calibri"/>
                <w:b w:val="0"/>
                <w:i/>
                <w:sz w:val="20"/>
                <w:szCs w:val="20"/>
                <w:lang w:eastAsia="nl-NL"/>
              </w:rPr>
              <w:t>koserii</w:t>
            </w:r>
            <w:proofErr w:type="spellEnd"/>
          </w:p>
        </w:tc>
        <w:tc>
          <w:tcPr>
            <w:tcW w:w="1559" w:type="dxa"/>
            <w:tcBorders>
              <w:top w:val="single" w:sz="4" w:space="0" w:color="auto"/>
              <w:left w:val="nil"/>
              <w:bottom w:val="single" w:sz="4" w:space="0" w:color="auto"/>
              <w:right w:val="nil"/>
            </w:tcBorders>
            <w:shd w:val="clear" w:color="auto" w:fill="auto"/>
            <w:vAlign w:val="center"/>
            <w:hideMark/>
          </w:tcPr>
          <w:p w14:paraId="1C2171AE"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c>
          <w:tcPr>
            <w:tcW w:w="2018" w:type="dxa"/>
            <w:tcBorders>
              <w:top w:val="single" w:sz="4" w:space="0" w:color="auto"/>
              <w:left w:val="nil"/>
              <w:bottom w:val="single" w:sz="4" w:space="0" w:color="auto"/>
              <w:right w:val="nil"/>
            </w:tcBorders>
            <w:shd w:val="clear" w:color="auto" w:fill="auto"/>
            <w:vAlign w:val="center"/>
            <w:hideMark/>
          </w:tcPr>
          <w:p w14:paraId="4A12D6AF"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5</w:t>
            </w:r>
          </w:p>
        </w:tc>
      </w:tr>
      <w:tr w:rsidR="005A3C19" w14:paraId="25D9B197"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00363DB1" w14:textId="77777777" w:rsidR="005A3C19" w:rsidRDefault="005A3C19">
            <w:pPr>
              <w:rPr>
                <w:rFonts w:ascii="Calibri" w:hAnsi="Calibri" w:cs="Calibri"/>
                <w:b w:val="0"/>
                <w:i/>
                <w:sz w:val="20"/>
                <w:szCs w:val="20"/>
                <w:lang w:eastAsia="nl-NL"/>
              </w:rPr>
            </w:pPr>
            <w:proofErr w:type="spellStart"/>
            <w:r>
              <w:rPr>
                <w:rFonts w:ascii="Calibri" w:hAnsi="Calibri" w:cs="Calibri"/>
                <w:b w:val="0"/>
                <w:i/>
                <w:sz w:val="20"/>
                <w:szCs w:val="20"/>
                <w:lang w:eastAsia="nl-NL"/>
              </w:rPr>
              <w:t>Morganella</w:t>
            </w:r>
            <w:proofErr w:type="spellEnd"/>
            <w:r>
              <w:rPr>
                <w:rFonts w:ascii="Calibri" w:hAnsi="Calibri" w:cs="Calibri"/>
                <w:b w:val="0"/>
                <w:i/>
                <w:sz w:val="20"/>
                <w:szCs w:val="20"/>
                <w:lang w:eastAsia="nl-NL"/>
              </w:rPr>
              <w:t xml:space="preserve"> </w:t>
            </w:r>
            <w:proofErr w:type="spellStart"/>
            <w:r>
              <w:rPr>
                <w:rFonts w:ascii="Calibri" w:hAnsi="Calibri" w:cs="Calibri"/>
                <w:b w:val="0"/>
                <w:i/>
                <w:sz w:val="20"/>
                <w:szCs w:val="20"/>
                <w:lang w:eastAsia="nl-NL"/>
              </w:rPr>
              <w:t>morganii</w:t>
            </w:r>
            <w:proofErr w:type="spellEnd"/>
          </w:p>
        </w:tc>
        <w:tc>
          <w:tcPr>
            <w:tcW w:w="1559" w:type="dxa"/>
            <w:tcBorders>
              <w:top w:val="single" w:sz="4" w:space="0" w:color="auto"/>
              <w:bottom w:val="single" w:sz="4" w:space="0" w:color="auto"/>
            </w:tcBorders>
            <w:shd w:val="clear" w:color="auto" w:fill="auto"/>
            <w:vAlign w:val="center"/>
            <w:hideMark/>
          </w:tcPr>
          <w:p w14:paraId="3BE96626"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c>
          <w:tcPr>
            <w:tcW w:w="2018" w:type="dxa"/>
            <w:tcBorders>
              <w:top w:val="single" w:sz="4" w:space="0" w:color="auto"/>
              <w:bottom w:val="single" w:sz="4" w:space="0" w:color="auto"/>
            </w:tcBorders>
            <w:shd w:val="clear" w:color="auto" w:fill="auto"/>
            <w:vAlign w:val="center"/>
            <w:hideMark/>
          </w:tcPr>
          <w:p w14:paraId="04009827"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3</w:t>
            </w:r>
          </w:p>
        </w:tc>
      </w:tr>
      <w:tr w:rsidR="005A3C19" w14:paraId="2689AB7B"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2B7EA1C8"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Pseudomonas aeruginosa</w:t>
            </w:r>
          </w:p>
        </w:tc>
        <w:tc>
          <w:tcPr>
            <w:tcW w:w="1559" w:type="dxa"/>
            <w:tcBorders>
              <w:top w:val="single" w:sz="4" w:space="0" w:color="auto"/>
              <w:left w:val="nil"/>
              <w:bottom w:val="single" w:sz="4" w:space="0" w:color="auto"/>
              <w:right w:val="nil"/>
            </w:tcBorders>
            <w:shd w:val="clear" w:color="auto" w:fill="auto"/>
            <w:vAlign w:val="center"/>
            <w:hideMark/>
          </w:tcPr>
          <w:p w14:paraId="34114AC7"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2</w:t>
            </w:r>
          </w:p>
        </w:tc>
        <w:tc>
          <w:tcPr>
            <w:tcW w:w="2018" w:type="dxa"/>
            <w:tcBorders>
              <w:top w:val="single" w:sz="4" w:space="0" w:color="auto"/>
              <w:left w:val="nil"/>
              <w:bottom w:val="single" w:sz="4" w:space="0" w:color="auto"/>
              <w:right w:val="nil"/>
            </w:tcBorders>
            <w:shd w:val="clear" w:color="auto" w:fill="auto"/>
            <w:vAlign w:val="center"/>
            <w:hideMark/>
          </w:tcPr>
          <w:p w14:paraId="166E74F5"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3</w:t>
            </w:r>
          </w:p>
        </w:tc>
      </w:tr>
      <w:tr w:rsidR="005A3C19" w14:paraId="08FAB1EC"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0A84444F" w14:textId="77777777" w:rsidR="005A3C19" w:rsidRDefault="005A3C19">
            <w:pPr>
              <w:rPr>
                <w:rFonts w:ascii="Calibri" w:hAnsi="Calibri" w:cs="Calibri"/>
                <w:i/>
                <w:sz w:val="20"/>
                <w:szCs w:val="20"/>
                <w:lang w:eastAsia="nl-NL"/>
              </w:rPr>
            </w:pPr>
            <w:proofErr w:type="spellStart"/>
            <w:r>
              <w:rPr>
                <w:rFonts w:asciiTheme="minorHAnsi" w:hAnsiTheme="minorHAnsi" w:cstheme="minorHAnsi"/>
                <w:b w:val="0"/>
                <w:i/>
                <w:sz w:val="20"/>
                <w:szCs w:val="20"/>
                <w:lang w:eastAsia="nl-NL"/>
              </w:rPr>
              <w:t>Acinetobacter</w:t>
            </w:r>
            <w:proofErr w:type="spellEnd"/>
            <w:r>
              <w:rPr>
                <w:rFonts w:asciiTheme="minorHAnsi" w:hAnsiTheme="minorHAnsi" w:cstheme="minorHAnsi"/>
                <w:b w:val="0"/>
                <w:i/>
                <w:sz w:val="20"/>
                <w:szCs w:val="20"/>
                <w:lang w:eastAsia="nl-NL"/>
              </w:rPr>
              <w:t xml:space="preserve"> </w:t>
            </w:r>
            <w:proofErr w:type="spellStart"/>
            <w:r>
              <w:rPr>
                <w:rFonts w:asciiTheme="minorHAnsi" w:hAnsiTheme="minorHAnsi" w:cstheme="minorHAnsi"/>
                <w:b w:val="0"/>
                <w:i/>
                <w:sz w:val="20"/>
                <w:szCs w:val="20"/>
                <w:lang w:eastAsia="nl-NL"/>
              </w:rPr>
              <w:t>baumannii</w:t>
            </w:r>
            <w:proofErr w:type="spellEnd"/>
          </w:p>
        </w:tc>
        <w:tc>
          <w:tcPr>
            <w:tcW w:w="1559" w:type="dxa"/>
            <w:tcBorders>
              <w:top w:val="single" w:sz="4" w:space="0" w:color="auto"/>
              <w:bottom w:val="single" w:sz="4" w:space="0" w:color="auto"/>
            </w:tcBorders>
            <w:shd w:val="clear" w:color="auto" w:fill="auto"/>
            <w:vAlign w:val="center"/>
            <w:hideMark/>
          </w:tcPr>
          <w:p w14:paraId="0F3D4E23"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c>
          <w:tcPr>
            <w:tcW w:w="2018" w:type="dxa"/>
            <w:tcBorders>
              <w:top w:val="single" w:sz="4" w:space="0" w:color="auto"/>
              <w:bottom w:val="single" w:sz="4" w:space="0" w:color="auto"/>
            </w:tcBorders>
            <w:shd w:val="clear" w:color="auto" w:fill="auto"/>
            <w:vAlign w:val="center"/>
          </w:tcPr>
          <w:p w14:paraId="3DEB5A79"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r>
      <w:tr w:rsidR="005A3C19" w14:paraId="7CF78B89"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148855AC"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Streptococcus mitis/</w:t>
            </w:r>
            <w:proofErr w:type="spellStart"/>
            <w:r>
              <w:rPr>
                <w:rFonts w:ascii="Calibri" w:hAnsi="Calibri" w:cs="Calibri"/>
                <w:b w:val="0"/>
                <w:i/>
                <w:sz w:val="20"/>
                <w:szCs w:val="20"/>
                <w:lang w:eastAsia="nl-NL"/>
              </w:rPr>
              <w:t>oralis</w:t>
            </w:r>
            <w:proofErr w:type="spellEnd"/>
          </w:p>
        </w:tc>
        <w:tc>
          <w:tcPr>
            <w:tcW w:w="1559" w:type="dxa"/>
            <w:tcBorders>
              <w:top w:val="single" w:sz="4" w:space="0" w:color="auto"/>
              <w:left w:val="nil"/>
              <w:bottom w:val="single" w:sz="4" w:space="0" w:color="auto"/>
              <w:right w:val="nil"/>
            </w:tcBorders>
            <w:shd w:val="clear" w:color="auto" w:fill="auto"/>
            <w:vAlign w:val="center"/>
          </w:tcPr>
          <w:p w14:paraId="4D4B5E08"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5F633BBC"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3</w:t>
            </w:r>
          </w:p>
        </w:tc>
      </w:tr>
      <w:tr w:rsidR="005A3C19" w14:paraId="607DFA7E"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3FB10AB8"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Bacillus cereus group</w:t>
            </w:r>
          </w:p>
        </w:tc>
        <w:tc>
          <w:tcPr>
            <w:tcW w:w="1559" w:type="dxa"/>
            <w:tcBorders>
              <w:top w:val="single" w:sz="4" w:space="0" w:color="auto"/>
              <w:bottom w:val="single" w:sz="4" w:space="0" w:color="auto"/>
            </w:tcBorders>
            <w:shd w:val="clear" w:color="auto" w:fill="auto"/>
            <w:vAlign w:val="center"/>
          </w:tcPr>
          <w:p w14:paraId="05F509BE"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248369C9"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2</w:t>
            </w:r>
          </w:p>
        </w:tc>
      </w:tr>
      <w:tr w:rsidR="005A3C19" w14:paraId="36411D24"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5BFF8FA2"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Escherichia coli</w:t>
            </w:r>
          </w:p>
        </w:tc>
        <w:tc>
          <w:tcPr>
            <w:tcW w:w="1559" w:type="dxa"/>
            <w:tcBorders>
              <w:top w:val="single" w:sz="4" w:space="0" w:color="auto"/>
              <w:left w:val="nil"/>
              <w:bottom w:val="single" w:sz="4" w:space="0" w:color="auto"/>
              <w:right w:val="nil"/>
            </w:tcBorders>
            <w:shd w:val="clear" w:color="auto" w:fill="auto"/>
            <w:vAlign w:val="center"/>
          </w:tcPr>
          <w:p w14:paraId="76362E36"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1797D132"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2</w:t>
            </w:r>
          </w:p>
        </w:tc>
      </w:tr>
      <w:tr w:rsidR="005A3C19" w14:paraId="20C45B28"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7B07CDD5"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Hemolytic streptococcus G</w:t>
            </w:r>
          </w:p>
        </w:tc>
        <w:tc>
          <w:tcPr>
            <w:tcW w:w="1559" w:type="dxa"/>
            <w:tcBorders>
              <w:top w:val="single" w:sz="4" w:space="0" w:color="auto"/>
              <w:bottom w:val="single" w:sz="4" w:space="0" w:color="auto"/>
            </w:tcBorders>
            <w:shd w:val="clear" w:color="auto" w:fill="auto"/>
            <w:vAlign w:val="center"/>
          </w:tcPr>
          <w:p w14:paraId="757069D3"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7498B0D2"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2</w:t>
            </w:r>
          </w:p>
        </w:tc>
      </w:tr>
      <w:tr w:rsidR="005A3C19" w14:paraId="6CEEE016"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27E9D28B"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 xml:space="preserve">Candida </w:t>
            </w:r>
            <w:proofErr w:type="spellStart"/>
            <w:r>
              <w:rPr>
                <w:rFonts w:ascii="Calibri" w:hAnsi="Calibri" w:cs="Calibri"/>
                <w:b w:val="0"/>
                <w:i/>
                <w:sz w:val="20"/>
                <w:szCs w:val="20"/>
                <w:lang w:eastAsia="nl-NL"/>
              </w:rPr>
              <w:t>utilis</w:t>
            </w:r>
            <w:proofErr w:type="spellEnd"/>
          </w:p>
        </w:tc>
        <w:tc>
          <w:tcPr>
            <w:tcW w:w="1559" w:type="dxa"/>
            <w:tcBorders>
              <w:top w:val="single" w:sz="4" w:space="0" w:color="auto"/>
              <w:left w:val="nil"/>
              <w:bottom w:val="single" w:sz="4" w:space="0" w:color="auto"/>
              <w:right w:val="nil"/>
            </w:tcBorders>
            <w:shd w:val="clear" w:color="auto" w:fill="auto"/>
            <w:vAlign w:val="center"/>
          </w:tcPr>
          <w:p w14:paraId="503EDD23"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16B65BDD"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20471A78"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23178BAD" w14:textId="77777777" w:rsidR="005A3C19" w:rsidRDefault="005A3C19">
            <w:pPr>
              <w:rPr>
                <w:rFonts w:ascii="Calibri" w:hAnsi="Calibri" w:cs="Calibri"/>
                <w:b w:val="0"/>
                <w:i/>
                <w:sz w:val="20"/>
                <w:szCs w:val="20"/>
                <w:lang w:eastAsia="nl-NL"/>
              </w:rPr>
            </w:pPr>
            <w:proofErr w:type="spellStart"/>
            <w:r>
              <w:rPr>
                <w:rFonts w:ascii="Calibri" w:hAnsi="Calibri" w:cs="Calibri"/>
                <w:b w:val="0"/>
                <w:i/>
                <w:sz w:val="20"/>
                <w:szCs w:val="20"/>
                <w:lang w:eastAsia="nl-NL"/>
              </w:rPr>
              <w:t>Corynebacterium</w:t>
            </w:r>
            <w:proofErr w:type="spellEnd"/>
            <w:r>
              <w:rPr>
                <w:rFonts w:ascii="Calibri" w:hAnsi="Calibri" w:cs="Calibri"/>
                <w:b w:val="0"/>
                <w:i/>
                <w:sz w:val="20"/>
                <w:szCs w:val="20"/>
                <w:lang w:eastAsia="nl-NL"/>
              </w:rPr>
              <w:t xml:space="preserve"> striatum</w:t>
            </w:r>
          </w:p>
        </w:tc>
        <w:tc>
          <w:tcPr>
            <w:tcW w:w="1559" w:type="dxa"/>
            <w:tcBorders>
              <w:top w:val="single" w:sz="4" w:space="0" w:color="auto"/>
              <w:bottom w:val="single" w:sz="4" w:space="0" w:color="auto"/>
            </w:tcBorders>
            <w:shd w:val="clear" w:color="auto" w:fill="auto"/>
            <w:vAlign w:val="center"/>
          </w:tcPr>
          <w:p w14:paraId="59564409"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5D7D0574"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5E865309"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62CF3393" w14:textId="77777777" w:rsidR="005A3C19" w:rsidRDefault="005A3C19">
            <w:pPr>
              <w:rPr>
                <w:rFonts w:ascii="Calibri" w:hAnsi="Calibri" w:cs="Calibri"/>
                <w:b w:val="0"/>
                <w:i/>
                <w:sz w:val="20"/>
                <w:szCs w:val="20"/>
                <w:lang w:eastAsia="nl-NL"/>
              </w:rPr>
            </w:pPr>
            <w:proofErr w:type="spellStart"/>
            <w:r>
              <w:rPr>
                <w:rFonts w:ascii="Calibri" w:hAnsi="Calibri" w:cs="Calibri"/>
                <w:b w:val="0"/>
                <w:i/>
                <w:sz w:val="20"/>
                <w:szCs w:val="20"/>
                <w:lang w:eastAsia="nl-NL"/>
              </w:rPr>
              <w:t>Enterobacter</w:t>
            </w:r>
            <w:proofErr w:type="spellEnd"/>
            <w:r>
              <w:rPr>
                <w:rFonts w:ascii="Calibri" w:hAnsi="Calibri" w:cs="Calibri"/>
                <w:b w:val="0"/>
                <w:i/>
                <w:sz w:val="20"/>
                <w:szCs w:val="20"/>
                <w:lang w:eastAsia="nl-NL"/>
              </w:rPr>
              <w:t xml:space="preserve"> cloacae complex</w:t>
            </w:r>
          </w:p>
        </w:tc>
        <w:tc>
          <w:tcPr>
            <w:tcW w:w="1559" w:type="dxa"/>
            <w:tcBorders>
              <w:top w:val="single" w:sz="4" w:space="0" w:color="auto"/>
              <w:left w:val="nil"/>
              <w:bottom w:val="single" w:sz="4" w:space="0" w:color="auto"/>
              <w:right w:val="nil"/>
            </w:tcBorders>
            <w:shd w:val="clear" w:color="auto" w:fill="auto"/>
            <w:vAlign w:val="center"/>
          </w:tcPr>
          <w:p w14:paraId="41FA8145"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423DF900"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374249E4"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622C5889"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 xml:space="preserve">Enterococcus </w:t>
            </w:r>
            <w:proofErr w:type="spellStart"/>
            <w:r>
              <w:rPr>
                <w:rFonts w:ascii="Calibri" w:hAnsi="Calibri" w:cs="Calibri"/>
                <w:b w:val="0"/>
                <w:i/>
                <w:sz w:val="20"/>
                <w:szCs w:val="20"/>
                <w:lang w:eastAsia="nl-NL"/>
              </w:rPr>
              <w:t>casseliglavus</w:t>
            </w:r>
            <w:proofErr w:type="spellEnd"/>
          </w:p>
        </w:tc>
        <w:tc>
          <w:tcPr>
            <w:tcW w:w="1559" w:type="dxa"/>
            <w:tcBorders>
              <w:top w:val="single" w:sz="4" w:space="0" w:color="auto"/>
              <w:bottom w:val="single" w:sz="4" w:space="0" w:color="auto"/>
            </w:tcBorders>
            <w:shd w:val="clear" w:color="auto" w:fill="auto"/>
            <w:vAlign w:val="center"/>
          </w:tcPr>
          <w:p w14:paraId="5A4D588F"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644B4927"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79190650"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051978D0"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 xml:space="preserve">Enterococcus </w:t>
            </w:r>
            <w:proofErr w:type="spellStart"/>
            <w:r>
              <w:rPr>
                <w:rFonts w:ascii="Calibri" w:hAnsi="Calibri" w:cs="Calibri"/>
                <w:b w:val="0"/>
                <w:i/>
                <w:sz w:val="20"/>
                <w:szCs w:val="20"/>
                <w:lang w:eastAsia="nl-NL"/>
              </w:rPr>
              <w:t>faecium</w:t>
            </w:r>
            <w:proofErr w:type="spellEnd"/>
          </w:p>
        </w:tc>
        <w:tc>
          <w:tcPr>
            <w:tcW w:w="1559" w:type="dxa"/>
            <w:tcBorders>
              <w:top w:val="single" w:sz="4" w:space="0" w:color="auto"/>
              <w:left w:val="nil"/>
              <w:bottom w:val="single" w:sz="4" w:space="0" w:color="auto"/>
              <w:right w:val="nil"/>
            </w:tcBorders>
            <w:shd w:val="clear" w:color="auto" w:fill="auto"/>
            <w:vAlign w:val="center"/>
          </w:tcPr>
          <w:p w14:paraId="3D3C73E4"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5336D1BC"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42CA1584"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50143647"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 xml:space="preserve">Enterococcus </w:t>
            </w:r>
            <w:proofErr w:type="spellStart"/>
            <w:r>
              <w:rPr>
                <w:rFonts w:ascii="Calibri" w:hAnsi="Calibri" w:cs="Calibri"/>
                <w:b w:val="0"/>
                <w:i/>
                <w:sz w:val="20"/>
                <w:szCs w:val="20"/>
                <w:lang w:eastAsia="nl-NL"/>
              </w:rPr>
              <w:t>gallinarum</w:t>
            </w:r>
            <w:proofErr w:type="spellEnd"/>
            <w:r>
              <w:rPr>
                <w:rFonts w:ascii="Calibri" w:hAnsi="Calibri" w:cs="Calibri"/>
                <w:b w:val="0"/>
                <w:i/>
                <w:sz w:val="20"/>
                <w:szCs w:val="20"/>
                <w:lang w:eastAsia="nl-NL"/>
              </w:rPr>
              <w:t xml:space="preserve"> </w:t>
            </w:r>
          </w:p>
        </w:tc>
        <w:tc>
          <w:tcPr>
            <w:tcW w:w="1559" w:type="dxa"/>
            <w:tcBorders>
              <w:top w:val="single" w:sz="4" w:space="0" w:color="auto"/>
              <w:bottom w:val="single" w:sz="4" w:space="0" w:color="auto"/>
            </w:tcBorders>
            <w:shd w:val="clear" w:color="auto" w:fill="auto"/>
            <w:vAlign w:val="center"/>
          </w:tcPr>
          <w:p w14:paraId="32732E84"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07CC46F0"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3B1B81FD"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5DA848DC" w14:textId="77777777" w:rsidR="005A3C19" w:rsidRDefault="005A3C19">
            <w:pPr>
              <w:rPr>
                <w:rFonts w:ascii="Calibri" w:hAnsi="Calibri" w:cs="Calibri"/>
                <w:b w:val="0"/>
                <w:i/>
                <w:sz w:val="20"/>
                <w:szCs w:val="20"/>
                <w:lang w:eastAsia="nl-NL"/>
              </w:rPr>
            </w:pPr>
            <w:proofErr w:type="spellStart"/>
            <w:r>
              <w:rPr>
                <w:rFonts w:ascii="Calibri" w:hAnsi="Calibri" w:cs="Calibri"/>
                <w:b w:val="0"/>
                <w:i/>
                <w:sz w:val="20"/>
                <w:szCs w:val="20"/>
                <w:lang w:eastAsia="nl-NL"/>
              </w:rPr>
              <w:t>Granulicatella</w:t>
            </w:r>
            <w:proofErr w:type="spellEnd"/>
            <w:r>
              <w:rPr>
                <w:rFonts w:ascii="Calibri" w:hAnsi="Calibri" w:cs="Calibri"/>
                <w:b w:val="0"/>
                <w:i/>
                <w:sz w:val="20"/>
                <w:szCs w:val="20"/>
                <w:lang w:eastAsia="nl-NL"/>
              </w:rPr>
              <w:t xml:space="preserve"> </w:t>
            </w:r>
            <w:proofErr w:type="spellStart"/>
            <w:r>
              <w:rPr>
                <w:rFonts w:ascii="Calibri" w:hAnsi="Calibri" w:cs="Calibri"/>
                <w:b w:val="0"/>
                <w:i/>
                <w:sz w:val="20"/>
                <w:szCs w:val="20"/>
                <w:lang w:eastAsia="nl-NL"/>
              </w:rPr>
              <w:t>adiacens</w:t>
            </w:r>
            <w:proofErr w:type="spellEnd"/>
          </w:p>
        </w:tc>
        <w:tc>
          <w:tcPr>
            <w:tcW w:w="1559" w:type="dxa"/>
            <w:tcBorders>
              <w:top w:val="single" w:sz="4" w:space="0" w:color="auto"/>
              <w:left w:val="nil"/>
              <w:bottom w:val="single" w:sz="4" w:space="0" w:color="auto"/>
              <w:right w:val="nil"/>
            </w:tcBorders>
            <w:shd w:val="clear" w:color="auto" w:fill="auto"/>
            <w:vAlign w:val="center"/>
          </w:tcPr>
          <w:p w14:paraId="1C000CF2"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48FD5E67"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1DD003FB"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2956A852" w14:textId="77777777" w:rsidR="005A3C19" w:rsidRDefault="005A3C19">
            <w:pPr>
              <w:rPr>
                <w:rFonts w:ascii="Calibri" w:hAnsi="Calibri" w:cs="Calibri"/>
                <w:b w:val="0"/>
                <w:i/>
                <w:sz w:val="20"/>
                <w:szCs w:val="20"/>
                <w:lang w:eastAsia="nl-NL"/>
              </w:rPr>
            </w:pPr>
            <w:proofErr w:type="spellStart"/>
            <w:r>
              <w:rPr>
                <w:rFonts w:ascii="Calibri" w:hAnsi="Calibri" w:cs="Calibri"/>
                <w:b w:val="0"/>
                <w:i/>
                <w:sz w:val="20"/>
                <w:szCs w:val="20"/>
                <w:lang w:eastAsia="nl-NL"/>
              </w:rPr>
              <w:t>Klebsiella</w:t>
            </w:r>
            <w:proofErr w:type="spellEnd"/>
            <w:r>
              <w:rPr>
                <w:rFonts w:ascii="Calibri" w:hAnsi="Calibri" w:cs="Calibri"/>
                <w:b w:val="0"/>
                <w:i/>
                <w:sz w:val="20"/>
                <w:szCs w:val="20"/>
                <w:lang w:eastAsia="nl-NL"/>
              </w:rPr>
              <w:t xml:space="preserve"> pneumonia</w:t>
            </w:r>
          </w:p>
        </w:tc>
        <w:tc>
          <w:tcPr>
            <w:tcW w:w="1559" w:type="dxa"/>
            <w:tcBorders>
              <w:top w:val="single" w:sz="4" w:space="0" w:color="auto"/>
              <w:bottom w:val="single" w:sz="4" w:space="0" w:color="auto"/>
            </w:tcBorders>
            <w:shd w:val="clear" w:color="auto" w:fill="auto"/>
            <w:vAlign w:val="center"/>
          </w:tcPr>
          <w:p w14:paraId="7C840A5B"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708E4A94"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4763D554"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50358388"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Proteus mirabilis</w:t>
            </w:r>
          </w:p>
        </w:tc>
        <w:tc>
          <w:tcPr>
            <w:tcW w:w="1559" w:type="dxa"/>
            <w:tcBorders>
              <w:top w:val="single" w:sz="4" w:space="0" w:color="auto"/>
              <w:left w:val="nil"/>
              <w:bottom w:val="single" w:sz="4" w:space="0" w:color="auto"/>
              <w:right w:val="nil"/>
            </w:tcBorders>
            <w:shd w:val="clear" w:color="auto" w:fill="auto"/>
            <w:vAlign w:val="center"/>
          </w:tcPr>
          <w:p w14:paraId="3003DFF5"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1FB394E5"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61961CA9"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5BFBE3EF"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 xml:space="preserve">Staphylococcus </w:t>
            </w:r>
            <w:proofErr w:type="spellStart"/>
            <w:r>
              <w:rPr>
                <w:rFonts w:ascii="Calibri" w:hAnsi="Calibri" w:cs="Calibri"/>
                <w:b w:val="0"/>
                <w:i/>
                <w:sz w:val="20"/>
                <w:szCs w:val="20"/>
                <w:lang w:eastAsia="nl-NL"/>
              </w:rPr>
              <w:t>caprae</w:t>
            </w:r>
            <w:proofErr w:type="spellEnd"/>
          </w:p>
        </w:tc>
        <w:tc>
          <w:tcPr>
            <w:tcW w:w="1559" w:type="dxa"/>
            <w:tcBorders>
              <w:top w:val="single" w:sz="4" w:space="0" w:color="auto"/>
              <w:bottom w:val="single" w:sz="4" w:space="0" w:color="auto"/>
            </w:tcBorders>
            <w:shd w:val="clear" w:color="auto" w:fill="auto"/>
            <w:vAlign w:val="center"/>
          </w:tcPr>
          <w:p w14:paraId="696441A8"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4637B135"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12E2F3E1"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56D67A80"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 xml:space="preserve">Staphylococcus </w:t>
            </w:r>
            <w:proofErr w:type="spellStart"/>
            <w:r>
              <w:rPr>
                <w:rFonts w:ascii="Calibri" w:hAnsi="Calibri" w:cs="Calibri"/>
                <w:b w:val="0"/>
                <w:i/>
                <w:sz w:val="20"/>
                <w:szCs w:val="20"/>
                <w:lang w:eastAsia="nl-NL"/>
              </w:rPr>
              <w:t>haemolyticus</w:t>
            </w:r>
            <w:proofErr w:type="spellEnd"/>
          </w:p>
        </w:tc>
        <w:tc>
          <w:tcPr>
            <w:tcW w:w="1559" w:type="dxa"/>
            <w:tcBorders>
              <w:top w:val="single" w:sz="4" w:space="0" w:color="auto"/>
              <w:left w:val="nil"/>
              <w:bottom w:val="single" w:sz="4" w:space="0" w:color="auto"/>
              <w:right w:val="nil"/>
            </w:tcBorders>
            <w:shd w:val="clear" w:color="auto" w:fill="auto"/>
            <w:vAlign w:val="center"/>
          </w:tcPr>
          <w:p w14:paraId="7D266B0B"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45E59070"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0EDFC48F" w14:textId="77777777" w:rsidTr="005A3C1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bottom w:val="single" w:sz="4" w:space="0" w:color="auto"/>
            </w:tcBorders>
            <w:shd w:val="clear" w:color="auto" w:fill="auto"/>
            <w:vAlign w:val="center"/>
            <w:hideMark/>
          </w:tcPr>
          <w:p w14:paraId="27B2B464" w14:textId="77777777" w:rsidR="005A3C19" w:rsidRDefault="005A3C19">
            <w:pPr>
              <w:rPr>
                <w:rFonts w:ascii="Calibri" w:hAnsi="Calibri" w:cs="Calibri"/>
                <w:b w:val="0"/>
                <w:i/>
                <w:sz w:val="20"/>
                <w:szCs w:val="20"/>
                <w:lang w:eastAsia="nl-NL"/>
              </w:rPr>
            </w:pPr>
            <w:proofErr w:type="spellStart"/>
            <w:r>
              <w:rPr>
                <w:rFonts w:ascii="Calibri" w:hAnsi="Calibri" w:cs="Calibri"/>
                <w:b w:val="0"/>
                <w:i/>
                <w:sz w:val="20"/>
                <w:szCs w:val="20"/>
                <w:lang w:eastAsia="nl-NL"/>
              </w:rPr>
              <w:t>Stenotrophomonas</w:t>
            </w:r>
            <w:proofErr w:type="spellEnd"/>
            <w:r>
              <w:rPr>
                <w:rFonts w:ascii="Calibri" w:hAnsi="Calibri" w:cs="Calibri"/>
                <w:b w:val="0"/>
                <w:i/>
                <w:sz w:val="20"/>
                <w:szCs w:val="20"/>
                <w:lang w:eastAsia="nl-NL"/>
              </w:rPr>
              <w:t xml:space="preserve"> </w:t>
            </w:r>
            <w:proofErr w:type="spellStart"/>
            <w:r>
              <w:rPr>
                <w:rFonts w:ascii="Calibri" w:hAnsi="Calibri" w:cs="Calibri"/>
                <w:b w:val="0"/>
                <w:i/>
                <w:sz w:val="20"/>
                <w:szCs w:val="20"/>
                <w:lang w:eastAsia="nl-NL"/>
              </w:rPr>
              <w:t>maltophilia</w:t>
            </w:r>
            <w:proofErr w:type="spellEnd"/>
          </w:p>
        </w:tc>
        <w:tc>
          <w:tcPr>
            <w:tcW w:w="1559" w:type="dxa"/>
            <w:tcBorders>
              <w:top w:val="single" w:sz="4" w:space="0" w:color="auto"/>
              <w:bottom w:val="single" w:sz="4" w:space="0" w:color="auto"/>
            </w:tcBorders>
            <w:shd w:val="clear" w:color="auto" w:fill="auto"/>
            <w:vAlign w:val="center"/>
          </w:tcPr>
          <w:p w14:paraId="0DBF15E8"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bottom w:val="single" w:sz="4" w:space="0" w:color="auto"/>
            </w:tcBorders>
            <w:shd w:val="clear" w:color="auto" w:fill="auto"/>
            <w:vAlign w:val="center"/>
            <w:hideMark/>
          </w:tcPr>
          <w:p w14:paraId="76B813E2" w14:textId="77777777" w:rsidR="005A3C19" w:rsidRDefault="005A3C19">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r w:rsidR="005A3C19" w14:paraId="2F2AABE4" w14:textId="77777777" w:rsidTr="005A3C19">
        <w:trPr>
          <w:trHeight w:val="283"/>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nil"/>
              <w:bottom w:val="single" w:sz="4" w:space="0" w:color="auto"/>
              <w:right w:val="nil"/>
            </w:tcBorders>
            <w:shd w:val="clear" w:color="auto" w:fill="auto"/>
            <w:vAlign w:val="center"/>
            <w:hideMark/>
          </w:tcPr>
          <w:p w14:paraId="39845460" w14:textId="77777777" w:rsidR="005A3C19" w:rsidRDefault="005A3C19">
            <w:pPr>
              <w:rPr>
                <w:rFonts w:ascii="Calibri" w:hAnsi="Calibri" w:cs="Calibri"/>
                <w:b w:val="0"/>
                <w:i/>
                <w:sz w:val="20"/>
                <w:szCs w:val="20"/>
                <w:lang w:eastAsia="nl-NL"/>
              </w:rPr>
            </w:pPr>
            <w:r>
              <w:rPr>
                <w:rFonts w:ascii="Calibri" w:hAnsi="Calibri" w:cs="Calibri"/>
                <w:b w:val="0"/>
                <w:i/>
                <w:sz w:val="20"/>
                <w:szCs w:val="20"/>
                <w:lang w:eastAsia="nl-NL"/>
              </w:rPr>
              <w:t xml:space="preserve">Streptococcus </w:t>
            </w:r>
            <w:proofErr w:type="spellStart"/>
            <w:r>
              <w:rPr>
                <w:rFonts w:ascii="Calibri" w:hAnsi="Calibri" w:cs="Calibri"/>
                <w:b w:val="0"/>
                <w:i/>
                <w:sz w:val="20"/>
                <w:szCs w:val="20"/>
                <w:lang w:eastAsia="nl-NL"/>
              </w:rPr>
              <w:t>gallolyticus</w:t>
            </w:r>
            <w:proofErr w:type="spellEnd"/>
          </w:p>
        </w:tc>
        <w:tc>
          <w:tcPr>
            <w:tcW w:w="1559" w:type="dxa"/>
            <w:tcBorders>
              <w:top w:val="single" w:sz="4" w:space="0" w:color="auto"/>
              <w:left w:val="nil"/>
              <w:bottom w:val="single" w:sz="4" w:space="0" w:color="auto"/>
              <w:right w:val="nil"/>
            </w:tcBorders>
            <w:shd w:val="clear" w:color="auto" w:fill="auto"/>
            <w:vAlign w:val="center"/>
          </w:tcPr>
          <w:p w14:paraId="24A5CA15"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p>
        </w:tc>
        <w:tc>
          <w:tcPr>
            <w:tcW w:w="2018" w:type="dxa"/>
            <w:tcBorders>
              <w:top w:val="single" w:sz="4" w:space="0" w:color="auto"/>
              <w:left w:val="nil"/>
              <w:bottom w:val="single" w:sz="4" w:space="0" w:color="auto"/>
              <w:right w:val="nil"/>
            </w:tcBorders>
            <w:shd w:val="clear" w:color="auto" w:fill="auto"/>
            <w:vAlign w:val="center"/>
            <w:hideMark/>
          </w:tcPr>
          <w:p w14:paraId="07464DFE" w14:textId="77777777" w:rsidR="005A3C19" w:rsidRDefault="005A3C19">
            <w:pPr>
              <w:jc w:val="center"/>
              <w:cnfStyle w:val="000000000000" w:firstRow="0" w:lastRow="0" w:firstColumn="0" w:lastColumn="0" w:oddVBand="0" w:evenVBand="0" w:oddHBand="0" w:evenHBand="0" w:firstRowFirstColumn="0" w:firstRowLastColumn="0" w:lastRowFirstColumn="0" w:lastRowLastColumn="0"/>
              <w:rPr>
                <w:rFonts w:ascii="Calibri" w:hAnsi="Calibri" w:cs="Calibri"/>
                <w:sz w:val="20"/>
                <w:szCs w:val="20"/>
                <w:lang w:eastAsia="nl-NL"/>
              </w:rPr>
            </w:pPr>
            <w:r>
              <w:rPr>
                <w:rFonts w:ascii="Calibri" w:hAnsi="Calibri" w:cs="Calibri"/>
                <w:sz w:val="20"/>
                <w:szCs w:val="20"/>
                <w:lang w:eastAsia="nl-NL"/>
              </w:rPr>
              <w:t>1</w:t>
            </w:r>
          </w:p>
        </w:tc>
      </w:tr>
    </w:tbl>
    <w:p w14:paraId="13112086" w14:textId="77777777" w:rsidR="005A3C19" w:rsidRDefault="005A3C19" w:rsidP="005A3C19"/>
    <w:p w14:paraId="1C2340A5" w14:textId="77777777" w:rsidR="009B5375" w:rsidRPr="00ED717D" w:rsidRDefault="009B5375" w:rsidP="005B622D">
      <w:pPr>
        <w:widowControl w:val="0"/>
        <w:autoSpaceDE w:val="0"/>
        <w:autoSpaceDN w:val="0"/>
        <w:adjustRightInd w:val="0"/>
        <w:spacing w:line="480" w:lineRule="auto"/>
        <w:rPr>
          <w:rFonts w:ascii="Calibri" w:hAnsi="Calibri"/>
          <w:b/>
        </w:rPr>
      </w:pPr>
    </w:p>
    <w:sectPr w:rsidR="009B5375" w:rsidRPr="00ED717D" w:rsidSect="00C7746B">
      <w:footerReference w:type="default" r:id="rId9"/>
      <w:pgSz w:w="12240" w:h="15840"/>
      <w:pgMar w:top="1440" w:right="1797" w:bottom="1440" w:left="1797"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0B1EB5" w14:textId="77777777" w:rsidR="00DA0D92" w:rsidRDefault="00DA0D92" w:rsidP="00387EE0">
      <w:r>
        <w:separator/>
      </w:r>
    </w:p>
  </w:endnote>
  <w:endnote w:type="continuationSeparator" w:id="0">
    <w:p w14:paraId="6C8A6D55" w14:textId="77777777" w:rsidR="00DA0D92" w:rsidRDefault="00DA0D92" w:rsidP="00387EE0">
      <w:r>
        <w:continuationSeparator/>
      </w:r>
    </w:p>
  </w:endnote>
  <w:endnote w:type="continuationNotice" w:id="1">
    <w:p w14:paraId="7FB222A3" w14:textId="77777777" w:rsidR="00DA0D92" w:rsidRDefault="00DA0D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89FB31" w14:textId="1020CD16" w:rsidR="0067773C" w:rsidRPr="00DF6289" w:rsidRDefault="0067773C">
    <w:pPr>
      <w:pStyle w:val="Footer"/>
      <w:jc w:val="center"/>
      <w:rPr>
        <w:lang w:val="en-GB"/>
      </w:rPr>
    </w:pPr>
    <w:r w:rsidRPr="00DF6289">
      <w:rPr>
        <w:lang w:val="en-GB"/>
      </w:rPr>
      <w:fldChar w:fldCharType="begin"/>
    </w:r>
    <w:r>
      <w:instrText>PAGE   \* MERGEFORMAT</w:instrText>
    </w:r>
    <w:r w:rsidRPr="00DF6289">
      <w:rPr>
        <w:lang w:val="en-GB"/>
      </w:rPr>
      <w:fldChar w:fldCharType="separate"/>
    </w:r>
    <w:r w:rsidR="00B70D98" w:rsidRPr="00B70D98">
      <w:rPr>
        <w:noProof/>
        <w:lang w:val="nl-NL"/>
      </w:rPr>
      <w:t>2</w:t>
    </w:r>
    <w:r w:rsidRPr="00DF6289">
      <w:rPr>
        <w:lang w:val="en-GB"/>
      </w:rPr>
      <w:fldChar w:fldCharType="end"/>
    </w:r>
  </w:p>
  <w:p w14:paraId="0E7686B5" w14:textId="77777777" w:rsidR="004E5E05" w:rsidRPr="00DF6289" w:rsidRDefault="004E5E05">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68C33A" w14:textId="77777777" w:rsidR="00DA0D92" w:rsidRDefault="00DA0D92" w:rsidP="00387EE0">
      <w:r>
        <w:separator/>
      </w:r>
    </w:p>
  </w:footnote>
  <w:footnote w:type="continuationSeparator" w:id="0">
    <w:p w14:paraId="0A04ECD9" w14:textId="77777777" w:rsidR="00DA0D92" w:rsidRDefault="00DA0D92" w:rsidP="00387EE0">
      <w:r>
        <w:continuationSeparator/>
      </w:r>
    </w:p>
  </w:footnote>
  <w:footnote w:type="continuationNotice" w:id="1">
    <w:p w14:paraId="4622DE88" w14:textId="77777777" w:rsidR="00DA0D92" w:rsidRDefault="00DA0D92"/>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17AF0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01F4280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1D18501D"/>
    <w:multiLevelType w:val="hybridMultilevel"/>
    <w:tmpl w:val="9D74EC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AC68FC"/>
    <w:multiLevelType w:val="hybridMultilevel"/>
    <w:tmpl w:val="BAEED7EE"/>
    <w:lvl w:ilvl="0" w:tplc="BF0CA456">
      <w:start w:val="1"/>
      <w:numFmt w:val="decimal"/>
      <w:lvlText w:val="%1."/>
      <w:lvlJc w:val="left"/>
      <w:pPr>
        <w:tabs>
          <w:tab w:val="num" w:pos="720"/>
        </w:tabs>
        <w:ind w:left="720" w:hanging="360"/>
      </w:pPr>
      <w:rPr>
        <w:rFonts w:hint="default"/>
      </w:rPr>
    </w:lvl>
    <w:lvl w:ilvl="1" w:tplc="04130019">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4" w15:restartNumberingAfterBreak="0">
    <w:nsid w:val="28975541"/>
    <w:multiLevelType w:val="hybridMultilevel"/>
    <w:tmpl w:val="B058C6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013FD3"/>
    <w:multiLevelType w:val="hybridMultilevel"/>
    <w:tmpl w:val="B358CEDA"/>
    <w:lvl w:ilvl="0" w:tplc="254C2E1E">
      <w:start w:val="1"/>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3394B3D"/>
    <w:multiLevelType w:val="hybridMultilevel"/>
    <w:tmpl w:val="5BC6196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3C7D3BD4"/>
    <w:multiLevelType w:val="hybridMultilevel"/>
    <w:tmpl w:val="E40C43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F254174"/>
    <w:multiLevelType w:val="hybridMultilevel"/>
    <w:tmpl w:val="943EB5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48065CA8"/>
    <w:multiLevelType w:val="hybridMultilevel"/>
    <w:tmpl w:val="EBB62BC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49563E5E"/>
    <w:multiLevelType w:val="hybridMultilevel"/>
    <w:tmpl w:val="9D74EC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37C0121"/>
    <w:multiLevelType w:val="hybridMultilevel"/>
    <w:tmpl w:val="9DBCA30E"/>
    <w:lvl w:ilvl="0" w:tplc="10B8DF5E">
      <w:start w:val="3"/>
      <w:numFmt w:val="bullet"/>
      <w:lvlText w:val="-"/>
      <w:lvlJc w:val="left"/>
      <w:pPr>
        <w:ind w:left="720" w:hanging="360"/>
      </w:pPr>
      <w:rPr>
        <w:rFonts w:ascii="Calibri" w:eastAsia="Arial Unicode MS"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A6D149C"/>
    <w:multiLevelType w:val="hybridMultilevel"/>
    <w:tmpl w:val="11BEF29A"/>
    <w:lvl w:ilvl="0" w:tplc="973433C2">
      <w:start w:val="1"/>
      <w:numFmt w:val="bullet"/>
      <w:lvlText w:val="-"/>
      <w:lvlJc w:val="left"/>
      <w:pPr>
        <w:ind w:left="720" w:hanging="360"/>
      </w:pPr>
      <w:rPr>
        <w:rFonts w:ascii="Times New Roman" w:eastAsia="Arial Unicode MS"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CE55E20"/>
    <w:multiLevelType w:val="hybridMultilevel"/>
    <w:tmpl w:val="8AF8F510"/>
    <w:lvl w:ilvl="0" w:tplc="E67CC83E">
      <w:start w:val="85"/>
      <w:numFmt w:val="bullet"/>
      <w:lvlText w:val="﷐"/>
      <w:lvlJc w:val="left"/>
      <w:pPr>
        <w:ind w:left="720" w:hanging="360"/>
      </w:pPr>
      <w:rPr>
        <w:rFonts w:ascii="Times New Roman" w:eastAsia="Times New Roman"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0"/>
  </w:num>
  <w:num w:numId="4">
    <w:abstractNumId w:val="1"/>
  </w:num>
  <w:num w:numId="5">
    <w:abstractNumId w:val="0"/>
  </w:num>
  <w:num w:numId="6">
    <w:abstractNumId w:val="2"/>
  </w:num>
  <w:num w:numId="7">
    <w:abstractNumId w:val="11"/>
  </w:num>
  <w:num w:numId="8">
    <w:abstractNumId w:val="5"/>
  </w:num>
  <w:num w:numId="9">
    <w:abstractNumId w:val="13"/>
  </w:num>
  <w:num w:numId="10">
    <w:abstractNumId w:val="6"/>
  </w:num>
  <w:num w:numId="11">
    <w:abstractNumId w:val="7"/>
  </w:num>
  <w:num w:numId="12">
    <w:abstractNumId w:val="12"/>
  </w:num>
  <w:num w:numId="13">
    <w:abstractNumId w:val="9"/>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10241" style="mso-wrap-style:none">
      <v:stroke weight="0" endcap="round"/>
      <v:textbox style="mso-column-count:0;mso-column-margin:0" inset="0,0,0,0"/>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6BA"/>
    <w:rsid w:val="00000DAD"/>
    <w:rsid w:val="00001853"/>
    <w:rsid w:val="00002280"/>
    <w:rsid w:val="00005288"/>
    <w:rsid w:val="00005295"/>
    <w:rsid w:val="000055C7"/>
    <w:rsid w:val="000060D7"/>
    <w:rsid w:val="00010C50"/>
    <w:rsid w:val="000116F7"/>
    <w:rsid w:val="0001236B"/>
    <w:rsid w:val="00013AD3"/>
    <w:rsid w:val="00015453"/>
    <w:rsid w:val="000170AE"/>
    <w:rsid w:val="0001788D"/>
    <w:rsid w:val="00022677"/>
    <w:rsid w:val="000226E7"/>
    <w:rsid w:val="00023756"/>
    <w:rsid w:val="00024207"/>
    <w:rsid w:val="00024AD0"/>
    <w:rsid w:val="00025019"/>
    <w:rsid w:val="00025348"/>
    <w:rsid w:val="00027427"/>
    <w:rsid w:val="00031463"/>
    <w:rsid w:val="000315F5"/>
    <w:rsid w:val="00031BD0"/>
    <w:rsid w:val="00032E18"/>
    <w:rsid w:val="00035513"/>
    <w:rsid w:val="000364BA"/>
    <w:rsid w:val="0003691F"/>
    <w:rsid w:val="00037047"/>
    <w:rsid w:val="000378CB"/>
    <w:rsid w:val="00041858"/>
    <w:rsid w:val="00042B06"/>
    <w:rsid w:val="00043858"/>
    <w:rsid w:val="000443B2"/>
    <w:rsid w:val="000473A8"/>
    <w:rsid w:val="00052A34"/>
    <w:rsid w:val="00053437"/>
    <w:rsid w:val="00053AA0"/>
    <w:rsid w:val="000559CB"/>
    <w:rsid w:val="00056DF0"/>
    <w:rsid w:val="00060392"/>
    <w:rsid w:val="00060941"/>
    <w:rsid w:val="00060C46"/>
    <w:rsid w:val="00061090"/>
    <w:rsid w:val="000611F0"/>
    <w:rsid w:val="0006147B"/>
    <w:rsid w:val="00061FDF"/>
    <w:rsid w:val="00062B46"/>
    <w:rsid w:val="00063279"/>
    <w:rsid w:val="00063413"/>
    <w:rsid w:val="00063D94"/>
    <w:rsid w:val="000642A4"/>
    <w:rsid w:val="000645CC"/>
    <w:rsid w:val="0006486B"/>
    <w:rsid w:val="00065225"/>
    <w:rsid w:val="00066AB9"/>
    <w:rsid w:val="00072E0A"/>
    <w:rsid w:val="00074620"/>
    <w:rsid w:val="00074F23"/>
    <w:rsid w:val="00077A3B"/>
    <w:rsid w:val="0008003A"/>
    <w:rsid w:val="000827F4"/>
    <w:rsid w:val="00082CF6"/>
    <w:rsid w:val="00082F14"/>
    <w:rsid w:val="00083413"/>
    <w:rsid w:val="000845DF"/>
    <w:rsid w:val="00084B8E"/>
    <w:rsid w:val="0008540E"/>
    <w:rsid w:val="000856E1"/>
    <w:rsid w:val="00085A94"/>
    <w:rsid w:val="000878D5"/>
    <w:rsid w:val="00087A6E"/>
    <w:rsid w:val="00090F53"/>
    <w:rsid w:val="000913B2"/>
    <w:rsid w:val="000A0F0F"/>
    <w:rsid w:val="000A27CF"/>
    <w:rsid w:val="000A3639"/>
    <w:rsid w:val="000A6732"/>
    <w:rsid w:val="000A6754"/>
    <w:rsid w:val="000A6FCC"/>
    <w:rsid w:val="000B12A5"/>
    <w:rsid w:val="000B423B"/>
    <w:rsid w:val="000B5029"/>
    <w:rsid w:val="000B7A30"/>
    <w:rsid w:val="000C018A"/>
    <w:rsid w:val="000C1BBC"/>
    <w:rsid w:val="000C1C77"/>
    <w:rsid w:val="000C2585"/>
    <w:rsid w:val="000C27EB"/>
    <w:rsid w:val="000C28EF"/>
    <w:rsid w:val="000C4AF6"/>
    <w:rsid w:val="000C522C"/>
    <w:rsid w:val="000C5842"/>
    <w:rsid w:val="000C5D84"/>
    <w:rsid w:val="000C5E03"/>
    <w:rsid w:val="000C7790"/>
    <w:rsid w:val="000C77B5"/>
    <w:rsid w:val="000D1935"/>
    <w:rsid w:val="000D21CB"/>
    <w:rsid w:val="000D3A58"/>
    <w:rsid w:val="000D42C1"/>
    <w:rsid w:val="000D4C6B"/>
    <w:rsid w:val="000D51C4"/>
    <w:rsid w:val="000D57E7"/>
    <w:rsid w:val="000D7A20"/>
    <w:rsid w:val="000E4FDD"/>
    <w:rsid w:val="000E599E"/>
    <w:rsid w:val="000E5A93"/>
    <w:rsid w:val="000E7F78"/>
    <w:rsid w:val="000F28BE"/>
    <w:rsid w:val="000F2E31"/>
    <w:rsid w:val="000F3713"/>
    <w:rsid w:val="000F37B7"/>
    <w:rsid w:val="000F4AD5"/>
    <w:rsid w:val="000F566B"/>
    <w:rsid w:val="000F5C4D"/>
    <w:rsid w:val="000F6E00"/>
    <w:rsid w:val="000F6F7F"/>
    <w:rsid w:val="001000C0"/>
    <w:rsid w:val="00101662"/>
    <w:rsid w:val="00101AFB"/>
    <w:rsid w:val="00101C3A"/>
    <w:rsid w:val="00101D3A"/>
    <w:rsid w:val="00101F01"/>
    <w:rsid w:val="001023EF"/>
    <w:rsid w:val="001036BE"/>
    <w:rsid w:val="00103C07"/>
    <w:rsid w:val="00104302"/>
    <w:rsid w:val="001047DF"/>
    <w:rsid w:val="00104BEC"/>
    <w:rsid w:val="00104C36"/>
    <w:rsid w:val="00104D4D"/>
    <w:rsid w:val="00105206"/>
    <w:rsid w:val="00111012"/>
    <w:rsid w:val="00111D78"/>
    <w:rsid w:val="001130A8"/>
    <w:rsid w:val="00114EBC"/>
    <w:rsid w:val="00115D23"/>
    <w:rsid w:val="001164E9"/>
    <w:rsid w:val="00116BE3"/>
    <w:rsid w:val="00117382"/>
    <w:rsid w:val="001177F9"/>
    <w:rsid w:val="00121C55"/>
    <w:rsid w:val="001222B6"/>
    <w:rsid w:val="00122C07"/>
    <w:rsid w:val="00123C6D"/>
    <w:rsid w:val="00124704"/>
    <w:rsid w:val="00125155"/>
    <w:rsid w:val="00125C04"/>
    <w:rsid w:val="00126A5D"/>
    <w:rsid w:val="00127C4A"/>
    <w:rsid w:val="00131F6C"/>
    <w:rsid w:val="001335DC"/>
    <w:rsid w:val="00133941"/>
    <w:rsid w:val="00133EAC"/>
    <w:rsid w:val="00134B48"/>
    <w:rsid w:val="00135880"/>
    <w:rsid w:val="001358DB"/>
    <w:rsid w:val="001364EB"/>
    <w:rsid w:val="0013650D"/>
    <w:rsid w:val="001377FA"/>
    <w:rsid w:val="001379A9"/>
    <w:rsid w:val="001402B6"/>
    <w:rsid w:val="00141662"/>
    <w:rsid w:val="00141A78"/>
    <w:rsid w:val="00142593"/>
    <w:rsid w:val="00143820"/>
    <w:rsid w:val="00144A01"/>
    <w:rsid w:val="001453C7"/>
    <w:rsid w:val="001463CA"/>
    <w:rsid w:val="00146514"/>
    <w:rsid w:val="001477AD"/>
    <w:rsid w:val="00151A22"/>
    <w:rsid w:val="00151F73"/>
    <w:rsid w:val="001524D5"/>
    <w:rsid w:val="00152E0D"/>
    <w:rsid w:val="00155B65"/>
    <w:rsid w:val="00155D11"/>
    <w:rsid w:val="00155D64"/>
    <w:rsid w:val="0015709D"/>
    <w:rsid w:val="00157586"/>
    <w:rsid w:val="00157676"/>
    <w:rsid w:val="00157F24"/>
    <w:rsid w:val="001621B5"/>
    <w:rsid w:val="00164445"/>
    <w:rsid w:val="0016529D"/>
    <w:rsid w:val="0016711E"/>
    <w:rsid w:val="001675A9"/>
    <w:rsid w:val="00167FA2"/>
    <w:rsid w:val="0017049B"/>
    <w:rsid w:val="00171BBB"/>
    <w:rsid w:val="001722CB"/>
    <w:rsid w:val="001748CB"/>
    <w:rsid w:val="00175DA2"/>
    <w:rsid w:val="001767A5"/>
    <w:rsid w:val="00177913"/>
    <w:rsid w:val="00180A4B"/>
    <w:rsid w:val="00181197"/>
    <w:rsid w:val="00181DB5"/>
    <w:rsid w:val="0018292A"/>
    <w:rsid w:val="0018308B"/>
    <w:rsid w:val="0018432E"/>
    <w:rsid w:val="001843E8"/>
    <w:rsid w:val="00186811"/>
    <w:rsid w:val="00190AEC"/>
    <w:rsid w:val="00192D20"/>
    <w:rsid w:val="00194CB6"/>
    <w:rsid w:val="00194CBE"/>
    <w:rsid w:val="001962EB"/>
    <w:rsid w:val="001969DD"/>
    <w:rsid w:val="00196E95"/>
    <w:rsid w:val="001973A5"/>
    <w:rsid w:val="001A1E01"/>
    <w:rsid w:val="001A36BF"/>
    <w:rsid w:val="001A427F"/>
    <w:rsid w:val="001A447E"/>
    <w:rsid w:val="001A57E6"/>
    <w:rsid w:val="001A5D97"/>
    <w:rsid w:val="001A7C3D"/>
    <w:rsid w:val="001A7C97"/>
    <w:rsid w:val="001B1CF7"/>
    <w:rsid w:val="001B58F8"/>
    <w:rsid w:val="001B5CA7"/>
    <w:rsid w:val="001B6354"/>
    <w:rsid w:val="001B63E0"/>
    <w:rsid w:val="001B6622"/>
    <w:rsid w:val="001B7646"/>
    <w:rsid w:val="001B7AA8"/>
    <w:rsid w:val="001B7D14"/>
    <w:rsid w:val="001C4DC0"/>
    <w:rsid w:val="001C667F"/>
    <w:rsid w:val="001C7CF6"/>
    <w:rsid w:val="001D1803"/>
    <w:rsid w:val="001D3D57"/>
    <w:rsid w:val="001D5606"/>
    <w:rsid w:val="001D5ABA"/>
    <w:rsid w:val="001D6253"/>
    <w:rsid w:val="001D65C1"/>
    <w:rsid w:val="001D7D8A"/>
    <w:rsid w:val="001E0722"/>
    <w:rsid w:val="001E13DF"/>
    <w:rsid w:val="001E2240"/>
    <w:rsid w:val="001E2B42"/>
    <w:rsid w:val="001E2BC4"/>
    <w:rsid w:val="001E5432"/>
    <w:rsid w:val="001F0E03"/>
    <w:rsid w:val="001F0E88"/>
    <w:rsid w:val="001F0F99"/>
    <w:rsid w:val="001F20FD"/>
    <w:rsid w:val="001F3730"/>
    <w:rsid w:val="001F3E13"/>
    <w:rsid w:val="00200FA5"/>
    <w:rsid w:val="0020162B"/>
    <w:rsid w:val="002026BA"/>
    <w:rsid w:val="0020566D"/>
    <w:rsid w:val="00207C5D"/>
    <w:rsid w:val="00210773"/>
    <w:rsid w:val="00210AE7"/>
    <w:rsid w:val="00210CE6"/>
    <w:rsid w:val="002113D6"/>
    <w:rsid w:val="00211A2C"/>
    <w:rsid w:val="0021288C"/>
    <w:rsid w:val="002159E0"/>
    <w:rsid w:val="0022287F"/>
    <w:rsid w:val="00224AC3"/>
    <w:rsid w:val="00225838"/>
    <w:rsid w:val="00226B12"/>
    <w:rsid w:val="00231B9A"/>
    <w:rsid w:val="00231FDC"/>
    <w:rsid w:val="00233EBE"/>
    <w:rsid w:val="002350B1"/>
    <w:rsid w:val="002365B8"/>
    <w:rsid w:val="00241569"/>
    <w:rsid w:val="00241CD5"/>
    <w:rsid w:val="00242EDF"/>
    <w:rsid w:val="00243835"/>
    <w:rsid w:val="0024390C"/>
    <w:rsid w:val="00243A89"/>
    <w:rsid w:val="00243F9B"/>
    <w:rsid w:val="002503CA"/>
    <w:rsid w:val="00250DB8"/>
    <w:rsid w:val="00251F59"/>
    <w:rsid w:val="0025200D"/>
    <w:rsid w:val="00252D22"/>
    <w:rsid w:val="002533AB"/>
    <w:rsid w:val="002544BB"/>
    <w:rsid w:val="00255D90"/>
    <w:rsid w:val="00255F41"/>
    <w:rsid w:val="002566D0"/>
    <w:rsid w:val="0026011E"/>
    <w:rsid w:val="0026048D"/>
    <w:rsid w:val="00260B83"/>
    <w:rsid w:val="00261C83"/>
    <w:rsid w:val="00262052"/>
    <w:rsid w:val="00262AFD"/>
    <w:rsid w:val="00263525"/>
    <w:rsid w:val="00264C7B"/>
    <w:rsid w:val="002668D3"/>
    <w:rsid w:val="00267868"/>
    <w:rsid w:val="00275286"/>
    <w:rsid w:val="00276126"/>
    <w:rsid w:val="00277E0D"/>
    <w:rsid w:val="0028125E"/>
    <w:rsid w:val="002825D7"/>
    <w:rsid w:val="00284E94"/>
    <w:rsid w:val="00286A77"/>
    <w:rsid w:val="0028708D"/>
    <w:rsid w:val="00291736"/>
    <w:rsid w:val="00292432"/>
    <w:rsid w:val="0029270B"/>
    <w:rsid w:val="00294CED"/>
    <w:rsid w:val="00295185"/>
    <w:rsid w:val="0029551B"/>
    <w:rsid w:val="00295D31"/>
    <w:rsid w:val="002967D5"/>
    <w:rsid w:val="002971C6"/>
    <w:rsid w:val="002A0446"/>
    <w:rsid w:val="002A0C53"/>
    <w:rsid w:val="002A0C81"/>
    <w:rsid w:val="002A13F5"/>
    <w:rsid w:val="002A35AA"/>
    <w:rsid w:val="002A509A"/>
    <w:rsid w:val="002A695B"/>
    <w:rsid w:val="002A69CA"/>
    <w:rsid w:val="002A6B9F"/>
    <w:rsid w:val="002A6EB9"/>
    <w:rsid w:val="002A6FFC"/>
    <w:rsid w:val="002B0DC0"/>
    <w:rsid w:val="002B27F4"/>
    <w:rsid w:val="002B3EE4"/>
    <w:rsid w:val="002B3FE8"/>
    <w:rsid w:val="002B4415"/>
    <w:rsid w:val="002B5255"/>
    <w:rsid w:val="002B56C6"/>
    <w:rsid w:val="002B73CC"/>
    <w:rsid w:val="002B7E7E"/>
    <w:rsid w:val="002C14EC"/>
    <w:rsid w:val="002C29DD"/>
    <w:rsid w:val="002C3DD1"/>
    <w:rsid w:val="002C4124"/>
    <w:rsid w:val="002C50BF"/>
    <w:rsid w:val="002C5ACA"/>
    <w:rsid w:val="002D04E9"/>
    <w:rsid w:val="002D0C0B"/>
    <w:rsid w:val="002D17E7"/>
    <w:rsid w:val="002D31B9"/>
    <w:rsid w:val="002D3C7B"/>
    <w:rsid w:val="002D3E91"/>
    <w:rsid w:val="002D5F6E"/>
    <w:rsid w:val="002E1A00"/>
    <w:rsid w:val="002E1D5E"/>
    <w:rsid w:val="002E412A"/>
    <w:rsid w:val="002E4E96"/>
    <w:rsid w:val="002E6555"/>
    <w:rsid w:val="002F1233"/>
    <w:rsid w:val="002F3FFD"/>
    <w:rsid w:val="002F4036"/>
    <w:rsid w:val="002F426C"/>
    <w:rsid w:val="002F4400"/>
    <w:rsid w:val="002F523D"/>
    <w:rsid w:val="002F5FEC"/>
    <w:rsid w:val="0030682B"/>
    <w:rsid w:val="0031027B"/>
    <w:rsid w:val="00310BB5"/>
    <w:rsid w:val="00313681"/>
    <w:rsid w:val="00314182"/>
    <w:rsid w:val="00314865"/>
    <w:rsid w:val="0031758A"/>
    <w:rsid w:val="0032093A"/>
    <w:rsid w:val="00322EAC"/>
    <w:rsid w:val="003252A4"/>
    <w:rsid w:val="003258F8"/>
    <w:rsid w:val="00326ACE"/>
    <w:rsid w:val="00326B48"/>
    <w:rsid w:val="00327246"/>
    <w:rsid w:val="00327544"/>
    <w:rsid w:val="003321E6"/>
    <w:rsid w:val="00333580"/>
    <w:rsid w:val="00333947"/>
    <w:rsid w:val="00334F05"/>
    <w:rsid w:val="00336D14"/>
    <w:rsid w:val="00336E59"/>
    <w:rsid w:val="00337190"/>
    <w:rsid w:val="00342511"/>
    <w:rsid w:val="0034286B"/>
    <w:rsid w:val="0034692F"/>
    <w:rsid w:val="0035064A"/>
    <w:rsid w:val="00350B57"/>
    <w:rsid w:val="00352320"/>
    <w:rsid w:val="00352508"/>
    <w:rsid w:val="00352820"/>
    <w:rsid w:val="003536CA"/>
    <w:rsid w:val="00353D7B"/>
    <w:rsid w:val="003543E0"/>
    <w:rsid w:val="00360711"/>
    <w:rsid w:val="003612F3"/>
    <w:rsid w:val="003620A4"/>
    <w:rsid w:val="00363597"/>
    <w:rsid w:val="00365E83"/>
    <w:rsid w:val="0036657B"/>
    <w:rsid w:val="00370676"/>
    <w:rsid w:val="00370DCC"/>
    <w:rsid w:val="00372D20"/>
    <w:rsid w:val="003737BC"/>
    <w:rsid w:val="00373BAE"/>
    <w:rsid w:val="00375330"/>
    <w:rsid w:val="00382C07"/>
    <w:rsid w:val="00383CAE"/>
    <w:rsid w:val="00384387"/>
    <w:rsid w:val="00384EAD"/>
    <w:rsid w:val="0038510E"/>
    <w:rsid w:val="0038662B"/>
    <w:rsid w:val="00386EFD"/>
    <w:rsid w:val="003871F3"/>
    <w:rsid w:val="003874B4"/>
    <w:rsid w:val="00387D93"/>
    <w:rsid w:val="00387EE0"/>
    <w:rsid w:val="00391485"/>
    <w:rsid w:val="00392CD3"/>
    <w:rsid w:val="00393142"/>
    <w:rsid w:val="00393421"/>
    <w:rsid w:val="00393F2F"/>
    <w:rsid w:val="00394086"/>
    <w:rsid w:val="00394998"/>
    <w:rsid w:val="00394CAA"/>
    <w:rsid w:val="00397B02"/>
    <w:rsid w:val="003A0733"/>
    <w:rsid w:val="003A0938"/>
    <w:rsid w:val="003A3492"/>
    <w:rsid w:val="003A3FB3"/>
    <w:rsid w:val="003A47A1"/>
    <w:rsid w:val="003A47CD"/>
    <w:rsid w:val="003A7047"/>
    <w:rsid w:val="003B193D"/>
    <w:rsid w:val="003B27AB"/>
    <w:rsid w:val="003B3B80"/>
    <w:rsid w:val="003B402D"/>
    <w:rsid w:val="003B538E"/>
    <w:rsid w:val="003B596F"/>
    <w:rsid w:val="003B78D8"/>
    <w:rsid w:val="003B79D4"/>
    <w:rsid w:val="003C4F98"/>
    <w:rsid w:val="003C534B"/>
    <w:rsid w:val="003C7727"/>
    <w:rsid w:val="003C77BD"/>
    <w:rsid w:val="003D007F"/>
    <w:rsid w:val="003D01C7"/>
    <w:rsid w:val="003D0D7C"/>
    <w:rsid w:val="003D1CAC"/>
    <w:rsid w:val="003D22B4"/>
    <w:rsid w:val="003D24E0"/>
    <w:rsid w:val="003D27A5"/>
    <w:rsid w:val="003D5CD8"/>
    <w:rsid w:val="003D6BD7"/>
    <w:rsid w:val="003D7ECF"/>
    <w:rsid w:val="003E0940"/>
    <w:rsid w:val="003E0A7B"/>
    <w:rsid w:val="003E13A3"/>
    <w:rsid w:val="003E1523"/>
    <w:rsid w:val="003E49A7"/>
    <w:rsid w:val="003E76CE"/>
    <w:rsid w:val="003E7EE9"/>
    <w:rsid w:val="003F11A0"/>
    <w:rsid w:val="003F12C5"/>
    <w:rsid w:val="003F141E"/>
    <w:rsid w:val="003F1AC1"/>
    <w:rsid w:val="00401B6D"/>
    <w:rsid w:val="0040253C"/>
    <w:rsid w:val="00402B85"/>
    <w:rsid w:val="00402D34"/>
    <w:rsid w:val="00403029"/>
    <w:rsid w:val="004038D3"/>
    <w:rsid w:val="00403C8A"/>
    <w:rsid w:val="00404241"/>
    <w:rsid w:val="00410219"/>
    <w:rsid w:val="00414D90"/>
    <w:rsid w:val="00415E27"/>
    <w:rsid w:val="004209C7"/>
    <w:rsid w:val="00421327"/>
    <w:rsid w:val="00423B9F"/>
    <w:rsid w:val="0042408E"/>
    <w:rsid w:val="0042463A"/>
    <w:rsid w:val="00427CA1"/>
    <w:rsid w:val="0043002C"/>
    <w:rsid w:val="00430C09"/>
    <w:rsid w:val="00432432"/>
    <w:rsid w:val="00432474"/>
    <w:rsid w:val="00432A4C"/>
    <w:rsid w:val="00432BC6"/>
    <w:rsid w:val="004334C4"/>
    <w:rsid w:val="004342CF"/>
    <w:rsid w:val="004348D5"/>
    <w:rsid w:val="004350F0"/>
    <w:rsid w:val="00440350"/>
    <w:rsid w:val="004404B8"/>
    <w:rsid w:val="004404EC"/>
    <w:rsid w:val="00442CF5"/>
    <w:rsid w:val="00443133"/>
    <w:rsid w:val="0044323C"/>
    <w:rsid w:val="004437D6"/>
    <w:rsid w:val="00443F20"/>
    <w:rsid w:val="00446059"/>
    <w:rsid w:val="004463BE"/>
    <w:rsid w:val="00447AF7"/>
    <w:rsid w:val="00447ED4"/>
    <w:rsid w:val="0045137E"/>
    <w:rsid w:val="004515BD"/>
    <w:rsid w:val="00454D10"/>
    <w:rsid w:val="00454F34"/>
    <w:rsid w:val="004616AC"/>
    <w:rsid w:val="004630BC"/>
    <w:rsid w:val="004657E7"/>
    <w:rsid w:val="00466BF5"/>
    <w:rsid w:val="00466FD4"/>
    <w:rsid w:val="00471847"/>
    <w:rsid w:val="004721A1"/>
    <w:rsid w:val="0047342E"/>
    <w:rsid w:val="004735AA"/>
    <w:rsid w:val="0047413B"/>
    <w:rsid w:val="00475BC9"/>
    <w:rsid w:val="00475C6A"/>
    <w:rsid w:val="004767C9"/>
    <w:rsid w:val="004770F2"/>
    <w:rsid w:val="004772DA"/>
    <w:rsid w:val="00477BAC"/>
    <w:rsid w:val="00481AB9"/>
    <w:rsid w:val="00481EDB"/>
    <w:rsid w:val="00482D7A"/>
    <w:rsid w:val="00482DF3"/>
    <w:rsid w:val="004850FA"/>
    <w:rsid w:val="004853AC"/>
    <w:rsid w:val="00486C12"/>
    <w:rsid w:val="00487DAC"/>
    <w:rsid w:val="00490D11"/>
    <w:rsid w:val="004916D6"/>
    <w:rsid w:val="004921C9"/>
    <w:rsid w:val="004922FA"/>
    <w:rsid w:val="00492ABE"/>
    <w:rsid w:val="00494049"/>
    <w:rsid w:val="00494067"/>
    <w:rsid w:val="0049591B"/>
    <w:rsid w:val="0049635C"/>
    <w:rsid w:val="004963C1"/>
    <w:rsid w:val="004A0002"/>
    <w:rsid w:val="004A1F34"/>
    <w:rsid w:val="004A3970"/>
    <w:rsid w:val="004A3D5E"/>
    <w:rsid w:val="004A3DA8"/>
    <w:rsid w:val="004A4017"/>
    <w:rsid w:val="004A4AC1"/>
    <w:rsid w:val="004B3FB8"/>
    <w:rsid w:val="004B4AD8"/>
    <w:rsid w:val="004B4B3C"/>
    <w:rsid w:val="004B4C6C"/>
    <w:rsid w:val="004B6252"/>
    <w:rsid w:val="004C18DC"/>
    <w:rsid w:val="004C1CC4"/>
    <w:rsid w:val="004C2B92"/>
    <w:rsid w:val="004C2F08"/>
    <w:rsid w:val="004C483E"/>
    <w:rsid w:val="004C5820"/>
    <w:rsid w:val="004C7180"/>
    <w:rsid w:val="004D0C6B"/>
    <w:rsid w:val="004D202A"/>
    <w:rsid w:val="004D291B"/>
    <w:rsid w:val="004D310A"/>
    <w:rsid w:val="004D4D90"/>
    <w:rsid w:val="004D508A"/>
    <w:rsid w:val="004D638D"/>
    <w:rsid w:val="004D6A36"/>
    <w:rsid w:val="004D7028"/>
    <w:rsid w:val="004D7829"/>
    <w:rsid w:val="004E1FFD"/>
    <w:rsid w:val="004E2445"/>
    <w:rsid w:val="004E5DCD"/>
    <w:rsid w:val="004E5E05"/>
    <w:rsid w:val="004E61F2"/>
    <w:rsid w:val="004E6620"/>
    <w:rsid w:val="004F005C"/>
    <w:rsid w:val="004F0AB0"/>
    <w:rsid w:val="004F21A2"/>
    <w:rsid w:val="004F33EA"/>
    <w:rsid w:val="004F42AC"/>
    <w:rsid w:val="004F5407"/>
    <w:rsid w:val="004F6846"/>
    <w:rsid w:val="004F78B3"/>
    <w:rsid w:val="005027BD"/>
    <w:rsid w:val="00502C54"/>
    <w:rsid w:val="005050C7"/>
    <w:rsid w:val="0050686B"/>
    <w:rsid w:val="00506A2D"/>
    <w:rsid w:val="00507EEE"/>
    <w:rsid w:val="00507F6E"/>
    <w:rsid w:val="005100C1"/>
    <w:rsid w:val="005140C8"/>
    <w:rsid w:val="00514572"/>
    <w:rsid w:val="005152E1"/>
    <w:rsid w:val="00520CEC"/>
    <w:rsid w:val="00523886"/>
    <w:rsid w:val="00524F9D"/>
    <w:rsid w:val="00525737"/>
    <w:rsid w:val="00525890"/>
    <w:rsid w:val="00530274"/>
    <w:rsid w:val="005311B7"/>
    <w:rsid w:val="005311BB"/>
    <w:rsid w:val="005314AE"/>
    <w:rsid w:val="0053285F"/>
    <w:rsid w:val="00533032"/>
    <w:rsid w:val="00534183"/>
    <w:rsid w:val="00535F6B"/>
    <w:rsid w:val="0054496A"/>
    <w:rsid w:val="00545F56"/>
    <w:rsid w:val="00547149"/>
    <w:rsid w:val="00547B92"/>
    <w:rsid w:val="00550AA6"/>
    <w:rsid w:val="005522AB"/>
    <w:rsid w:val="0055522D"/>
    <w:rsid w:val="00557072"/>
    <w:rsid w:val="005600EE"/>
    <w:rsid w:val="0056041E"/>
    <w:rsid w:val="00560883"/>
    <w:rsid w:val="00562DE2"/>
    <w:rsid w:val="0056566C"/>
    <w:rsid w:val="00566D3A"/>
    <w:rsid w:val="005706D2"/>
    <w:rsid w:val="005706E8"/>
    <w:rsid w:val="005710DD"/>
    <w:rsid w:val="00572149"/>
    <w:rsid w:val="005726A1"/>
    <w:rsid w:val="00575182"/>
    <w:rsid w:val="00577BA9"/>
    <w:rsid w:val="00580761"/>
    <w:rsid w:val="0058095A"/>
    <w:rsid w:val="00580FA4"/>
    <w:rsid w:val="005832C5"/>
    <w:rsid w:val="00583492"/>
    <w:rsid w:val="0058505D"/>
    <w:rsid w:val="005867E1"/>
    <w:rsid w:val="00586D78"/>
    <w:rsid w:val="00587036"/>
    <w:rsid w:val="00587228"/>
    <w:rsid w:val="005948DE"/>
    <w:rsid w:val="00595202"/>
    <w:rsid w:val="00595974"/>
    <w:rsid w:val="005979E9"/>
    <w:rsid w:val="005A3C19"/>
    <w:rsid w:val="005A41C1"/>
    <w:rsid w:val="005A5809"/>
    <w:rsid w:val="005A5981"/>
    <w:rsid w:val="005B2B13"/>
    <w:rsid w:val="005B3BDD"/>
    <w:rsid w:val="005B3CF0"/>
    <w:rsid w:val="005B4136"/>
    <w:rsid w:val="005B4E61"/>
    <w:rsid w:val="005B622D"/>
    <w:rsid w:val="005B6A99"/>
    <w:rsid w:val="005C1838"/>
    <w:rsid w:val="005C2E53"/>
    <w:rsid w:val="005C4100"/>
    <w:rsid w:val="005C4217"/>
    <w:rsid w:val="005C4A78"/>
    <w:rsid w:val="005C51F1"/>
    <w:rsid w:val="005C6D0C"/>
    <w:rsid w:val="005C7709"/>
    <w:rsid w:val="005C7F93"/>
    <w:rsid w:val="005D3F05"/>
    <w:rsid w:val="005D712C"/>
    <w:rsid w:val="005E1578"/>
    <w:rsid w:val="005E2646"/>
    <w:rsid w:val="005E2E3E"/>
    <w:rsid w:val="005E3ED9"/>
    <w:rsid w:val="005E4AB6"/>
    <w:rsid w:val="005F02DF"/>
    <w:rsid w:val="005F058D"/>
    <w:rsid w:val="005F2C94"/>
    <w:rsid w:val="005F3FEE"/>
    <w:rsid w:val="005F57D3"/>
    <w:rsid w:val="005F57DC"/>
    <w:rsid w:val="005F7F21"/>
    <w:rsid w:val="00603829"/>
    <w:rsid w:val="00610450"/>
    <w:rsid w:val="00610890"/>
    <w:rsid w:val="00610CB0"/>
    <w:rsid w:val="00610D64"/>
    <w:rsid w:val="006132F9"/>
    <w:rsid w:val="00613362"/>
    <w:rsid w:val="00613C7E"/>
    <w:rsid w:val="00614E65"/>
    <w:rsid w:val="00616DA8"/>
    <w:rsid w:val="00616EA9"/>
    <w:rsid w:val="00623C4C"/>
    <w:rsid w:val="006341FD"/>
    <w:rsid w:val="00636620"/>
    <w:rsid w:val="006379F5"/>
    <w:rsid w:val="006413D0"/>
    <w:rsid w:val="00641982"/>
    <w:rsid w:val="0064332F"/>
    <w:rsid w:val="00643426"/>
    <w:rsid w:val="0064584E"/>
    <w:rsid w:val="006468B9"/>
    <w:rsid w:val="006477BE"/>
    <w:rsid w:val="00650389"/>
    <w:rsid w:val="00651528"/>
    <w:rsid w:val="00656C91"/>
    <w:rsid w:val="0065751C"/>
    <w:rsid w:val="00660DBA"/>
    <w:rsid w:val="00660EF9"/>
    <w:rsid w:val="00661A82"/>
    <w:rsid w:val="00662D24"/>
    <w:rsid w:val="00663210"/>
    <w:rsid w:val="006671AB"/>
    <w:rsid w:val="00670881"/>
    <w:rsid w:val="006709C0"/>
    <w:rsid w:val="00670C89"/>
    <w:rsid w:val="0067323D"/>
    <w:rsid w:val="00673607"/>
    <w:rsid w:val="00673624"/>
    <w:rsid w:val="006737AF"/>
    <w:rsid w:val="00673D6C"/>
    <w:rsid w:val="00675D93"/>
    <w:rsid w:val="0067695C"/>
    <w:rsid w:val="0067773C"/>
    <w:rsid w:val="00677895"/>
    <w:rsid w:val="00677B92"/>
    <w:rsid w:val="00680F60"/>
    <w:rsid w:val="00681023"/>
    <w:rsid w:val="006833E7"/>
    <w:rsid w:val="00683417"/>
    <w:rsid w:val="00686ED5"/>
    <w:rsid w:val="00687518"/>
    <w:rsid w:val="006901BE"/>
    <w:rsid w:val="006902B3"/>
    <w:rsid w:val="00691053"/>
    <w:rsid w:val="00691394"/>
    <w:rsid w:val="0069462A"/>
    <w:rsid w:val="006947D0"/>
    <w:rsid w:val="00696087"/>
    <w:rsid w:val="00697C60"/>
    <w:rsid w:val="006A0C61"/>
    <w:rsid w:val="006A45FB"/>
    <w:rsid w:val="006A6855"/>
    <w:rsid w:val="006A7FDC"/>
    <w:rsid w:val="006B36E3"/>
    <w:rsid w:val="006B55D5"/>
    <w:rsid w:val="006C1406"/>
    <w:rsid w:val="006C1764"/>
    <w:rsid w:val="006C3173"/>
    <w:rsid w:val="006C7830"/>
    <w:rsid w:val="006D258A"/>
    <w:rsid w:val="006D2C34"/>
    <w:rsid w:val="006D2EF0"/>
    <w:rsid w:val="006D47FC"/>
    <w:rsid w:val="006E4307"/>
    <w:rsid w:val="006E57C3"/>
    <w:rsid w:val="006E7843"/>
    <w:rsid w:val="006E7CC0"/>
    <w:rsid w:val="006F11C6"/>
    <w:rsid w:val="006F509B"/>
    <w:rsid w:val="006F5FA9"/>
    <w:rsid w:val="006F65FE"/>
    <w:rsid w:val="00700E7A"/>
    <w:rsid w:val="00703305"/>
    <w:rsid w:val="00703FC1"/>
    <w:rsid w:val="007040D7"/>
    <w:rsid w:val="00704E84"/>
    <w:rsid w:val="00706EE6"/>
    <w:rsid w:val="00706EFD"/>
    <w:rsid w:val="00706FF7"/>
    <w:rsid w:val="00707CB0"/>
    <w:rsid w:val="00710761"/>
    <w:rsid w:val="007114E3"/>
    <w:rsid w:val="00711B03"/>
    <w:rsid w:val="007141D1"/>
    <w:rsid w:val="007150B5"/>
    <w:rsid w:val="00715883"/>
    <w:rsid w:val="00716387"/>
    <w:rsid w:val="00721F7A"/>
    <w:rsid w:val="0072234E"/>
    <w:rsid w:val="0072342F"/>
    <w:rsid w:val="007246C3"/>
    <w:rsid w:val="00725726"/>
    <w:rsid w:val="00726BB1"/>
    <w:rsid w:val="00726D45"/>
    <w:rsid w:val="0072798A"/>
    <w:rsid w:val="00727BF6"/>
    <w:rsid w:val="007308FC"/>
    <w:rsid w:val="00731C98"/>
    <w:rsid w:val="00732DE3"/>
    <w:rsid w:val="007336FA"/>
    <w:rsid w:val="00734C19"/>
    <w:rsid w:val="00735588"/>
    <w:rsid w:val="0073616F"/>
    <w:rsid w:val="00737F89"/>
    <w:rsid w:val="00740BDB"/>
    <w:rsid w:val="00742C94"/>
    <w:rsid w:val="00747696"/>
    <w:rsid w:val="0074771D"/>
    <w:rsid w:val="00751086"/>
    <w:rsid w:val="00751701"/>
    <w:rsid w:val="0075336B"/>
    <w:rsid w:val="00753FE9"/>
    <w:rsid w:val="00754573"/>
    <w:rsid w:val="00754DF8"/>
    <w:rsid w:val="00756E34"/>
    <w:rsid w:val="007570F8"/>
    <w:rsid w:val="007572F3"/>
    <w:rsid w:val="007573AD"/>
    <w:rsid w:val="00763ED5"/>
    <w:rsid w:val="00764674"/>
    <w:rsid w:val="00764C8B"/>
    <w:rsid w:val="00764F4C"/>
    <w:rsid w:val="007657FA"/>
    <w:rsid w:val="0076662A"/>
    <w:rsid w:val="00766FE4"/>
    <w:rsid w:val="00770934"/>
    <w:rsid w:val="00771410"/>
    <w:rsid w:val="00772622"/>
    <w:rsid w:val="00772705"/>
    <w:rsid w:val="00773CF5"/>
    <w:rsid w:val="007752FC"/>
    <w:rsid w:val="00776029"/>
    <w:rsid w:val="0077695C"/>
    <w:rsid w:val="00776EAC"/>
    <w:rsid w:val="00777807"/>
    <w:rsid w:val="007804A9"/>
    <w:rsid w:val="00780A94"/>
    <w:rsid w:val="00781211"/>
    <w:rsid w:val="00785B05"/>
    <w:rsid w:val="00786743"/>
    <w:rsid w:val="007873F1"/>
    <w:rsid w:val="007876C5"/>
    <w:rsid w:val="0079216D"/>
    <w:rsid w:val="00796772"/>
    <w:rsid w:val="007A1F78"/>
    <w:rsid w:val="007A2045"/>
    <w:rsid w:val="007A4422"/>
    <w:rsid w:val="007A4C90"/>
    <w:rsid w:val="007A7891"/>
    <w:rsid w:val="007B11F4"/>
    <w:rsid w:val="007B340F"/>
    <w:rsid w:val="007B3DAE"/>
    <w:rsid w:val="007B4899"/>
    <w:rsid w:val="007B4BC2"/>
    <w:rsid w:val="007B4E2A"/>
    <w:rsid w:val="007B5EF5"/>
    <w:rsid w:val="007B6874"/>
    <w:rsid w:val="007C1355"/>
    <w:rsid w:val="007C15B1"/>
    <w:rsid w:val="007C3C67"/>
    <w:rsid w:val="007C4A9E"/>
    <w:rsid w:val="007C5516"/>
    <w:rsid w:val="007C6A21"/>
    <w:rsid w:val="007C7008"/>
    <w:rsid w:val="007C767B"/>
    <w:rsid w:val="007D233D"/>
    <w:rsid w:val="007D3D1B"/>
    <w:rsid w:val="007D3EAB"/>
    <w:rsid w:val="007D421C"/>
    <w:rsid w:val="007D47D4"/>
    <w:rsid w:val="007D68B8"/>
    <w:rsid w:val="007D7C0F"/>
    <w:rsid w:val="007D7DA2"/>
    <w:rsid w:val="007E4B7D"/>
    <w:rsid w:val="007E6128"/>
    <w:rsid w:val="007E7111"/>
    <w:rsid w:val="007F0475"/>
    <w:rsid w:val="007F0BDD"/>
    <w:rsid w:val="007F1C2C"/>
    <w:rsid w:val="007F2521"/>
    <w:rsid w:val="007F2707"/>
    <w:rsid w:val="007F2721"/>
    <w:rsid w:val="007F2CBE"/>
    <w:rsid w:val="007F3168"/>
    <w:rsid w:val="007F5691"/>
    <w:rsid w:val="007F66D7"/>
    <w:rsid w:val="007F6812"/>
    <w:rsid w:val="007F6CA4"/>
    <w:rsid w:val="007F7534"/>
    <w:rsid w:val="0080154A"/>
    <w:rsid w:val="00802171"/>
    <w:rsid w:val="00802B9C"/>
    <w:rsid w:val="00803E02"/>
    <w:rsid w:val="008046B4"/>
    <w:rsid w:val="00804F7D"/>
    <w:rsid w:val="00805706"/>
    <w:rsid w:val="00806E81"/>
    <w:rsid w:val="0080749D"/>
    <w:rsid w:val="008111DF"/>
    <w:rsid w:val="00811C75"/>
    <w:rsid w:val="00811C94"/>
    <w:rsid w:val="00812CF9"/>
    <w:rsid w:val="00813332"/>
    <w:rsid w:val="00813BD3"/>
    <w:rsid w:val="00814E91"/>
    <w:rsid w:val="00814F76"/>
    <w:rsid w:val="008201BF"/>
    <w:rsid w:val="008203D3"/>
    <w:rsid w:val="00821882"/>
    <w:rsid w:val="00823B2E"/>
    <w:rsid w:val="00823B3D"/>
    <w:rsid w:val="00823BB5"/>
    <w:rsid w:val="00825942"/>
    <w:rsid w:val="0082689B"/>
    <w:rsid w:val="00827A9F"/>
    <w:rsid w:val="00830F44"/>
    <w:rsid w:val="00831D88"/>
    <w:rsid w:val="00832442"/>
    <w:rsid w:val="00834747"/>
    <w:rsid w:val="00834991"/>
    <w:rsid w:val="00835332"/>
    <w:rsid w:val="00835C11"/>
    <w:rsid w:val="008366B7"/>
    <w:rsid w:val="00837B8E"/>
    <w:rsid w:val="00837FE8"/>
    <w:rsid w:val="00840CF2"/>
    <w:rsid w:val="008425C7"/>
    <w:rsid w:val="008446AA"/>
    <w:rsid w:val="00844FD7"/>
    <w:rsid w:val="008469B9"/>
    <w:rsid w:val="00850B55"/>
    <w:rsid w:val="00851731"/>
    <w:rsid w:val="00851F83"/>
    <w:rsid w:val="00852C7F"/>
    <w:rsid w:val="00853839"/>
    <w:rsid w:val="0085532D"/>
    <w:rsid w:val="008607A7"/>
    <w:rsid w:val="0086210B"/>
    <w:rsid w:val="00862618"/>
    <w:rsid w:val="00863ED2"/>
    <w:rsid w:val="0086506D"/>
    <w:rsid w:val="00865121"/>
    <w:rsid w:val="008653A7"/>
    <w:rsid w:val="00866940"/>
    <w:rsid w:val="00866C9F"/>
    <w:rsid w:val="00870BFB"/>
    <w:rsid w:val="00873FB3"/>
    <w:rsid w:val="00874851"/>
    <w:rsid w:val="00877C2C"/>
    <w:rsid w:val="00877D71"/>
    <w:rsid w:val="008816BA"/>
    <w:rsid w:val="00881C8F"/>
    <w:rsid w:val="00882285"/>
    <w:rsid w:val="0088229F"/>
    <w:rsid w:val="00884F8E"/>
    <w:rsid w:val="008852FA"/>
    <w:rsid w:val="00885FB1"/>
    <w:rsid w:val="00886FE5"/>
    <w:rsid w:val="0088725C"/>
    <w:rsid w:val="00891D3D"/>
    <w:rsid w:val="00894678"/>
    <w:rsid w:val="008948E2"/>
    <w:rsid w:val="00896101"/>
    <w:rsid w:val="0089666E"/>
    <w:rsid w:val="008A01F5"/>
    <w:rsid w:val="008A0D6D"/>
    <w:rsid w:val="008A152F"/>
    <w:rsid w:val="008A15D2"/>
    <w:rsid w:val="008A27CA"/>
    <w:rsid w:val="008A31B5"/>
    <w:rsid w:val="008A5576"/>
    <w:rsid w:val="008A7FF0"/>
    <w:rsid w:val="008B08BC"/>
    <w:rsid w:val="008B1957"/>
    <w:rsid w:val="008B551F"/>
    <w:rsid w:val="008B755F"/>
    <w:rsid w:val="008C0F9D"/>
    <w:rsid w:val="008C1FD3"/>
    <w:rsid w:val="008C22A6"/>
    <w:rsid w:val="008C2B5F"/>
    <w:rsid w:val="008C3491"/>
    <w:rsid w:val="008C4517"/>
    <w:rsid w:val="008D1B7D"/>
    <w:rsid w:val="008D2375"/>
    <w:rsid w:val="008D47C2"/>
    <w:rsid w:val="008D638A"/>
    <w:rsid w:val="008D6EEE"/>
    <w:rsid w:val="008D73AB"/>
    <w:rsid w:val="008E0329"/>
    <w:rsid w:val="008E44ED"/>
    <w:rsid w:val="008E4801"/>
    <w:rsid w:val="008E4E5B"/>
    <w:rsid w:val="008E706C"/>
    <w:rsid w:val="008E7310"/>
    <w:rsid w:val="008F03AE"/>
    <w:rsid w:val="008F09F6"/>
    <w:rsid w:val="008F0F05"/>
    <w:rsid w:val="008F117B"/>
    <w:rsid w:val="008F20C9"/>
    <w:rsid w:val="008F3195"/>
    <w:rsid w:val="008F60BF"/>
    <w:rsid w:val="00900FE4"/>
    <w:rsid w:val="00901EFB"/>
    <w:rsid w:val="009026D1"/>
    <w:rsid w:val="009038A5"/>
    <w:rsid w:val="00904D12"/>
    <w:rsid w:val="00906C31"/>
    <w:rsid w:val="0091049C"/>
    <w:rsid w:val="00911F5C"/>
    <w:rsid w:val="00912EBF"/>
    <w:rsid w:val="009136C3"/>
    <w:rsid w:val="00913770"/>
    <w:rsid w:val="009139A8"/>
    <w:rsid w:val="009147B0"/>
    <w:rsid w:val="00916CDE"/>
    <w:rsid w:val="00916FA0"/>
    <w:rsid w:val="00917265"/>
    <w:rsid w:val="00920257"/>
    <w:rsid w:val="00922E5C"/>
    <w:rsid w:val="00924369"/>
    <w:rsid w:val="00924697"/>
    <w:rsid w:val="00925E63"/>
    <w:rsid w:val="00926796"/>
    <w:rsid w:val="00926A0F"/>
    <w:rsid w:val="00930444"/>
    <w:rsid w:val="00931BC0"/>
    <w:rsid w:val="00932982"/>
    <w:rsid w:val="009344E6"/>
    <w:rsid w:val="00934F98"/>
    <w:rsid w:val="009362F2"/>
    <w:rsid w:val="00937FBC"/>
    <w:rsid w:val="00942825"/>
    <w:rsid w:val="00942BE1"/>
    <w:rsid w:val="00943CE4"/>
    <w:rsid w:val="00943F8B"/>
    <w:rsid w:val="0094534C"/>
    <w:rsid w:val="00945BB4"/>
    <w:rsid w:val="00946048"/>
    <w:rsid w:val="00946AF1"/>
    <w:rsid w:val="00953230"/>
    <w:rsid w:val="00954C0F"/>
    <w:rsid w:val="00955D47"/>
    <w:rsid w:val="009571E5"/>
    <w:rsid w:val="00960340"/>
    <w:rsid w:val="009604B3"/>
    <w:rsid w:val="0096136A"/>
    <w:rsid w:val="00963770"/>
    <w:rsid w:val="00964A2D"/>
    <w:rsid w:val="009650E6"/>
    <w:rsid w:val="00967219"/>
    <w:rsid w:val="009702FB"/>
    <w:rsid w:val="00972634"/>
    <w:rsid w:val="00977892"/>
    <w:rsid w:val="00981B17"/>
    <w:rsid w:val="00981CC3"/>
    <w:rsid w:val="009821B8"/>
    <w:rsid w:val="009830CF"/>
    <w:rsid w:val="009844C9"/>
    <w:rsid w:val="00984FD0"/>
    <w:rsid w:val="00987097"/>
    <w:rsid w:val="00991547"/>
    <w:rsid w:val="00992B68"/>
    <w:rsid w:val="009936D3"/>
    <w:rsid w:val="00993AC3"/>
    <w:rsid w:val="0099707A"/>
    <w:rsid w:val="009A1B1D"/>
    <w:rsid w:val="009A29B4"/>
    <w:rsid w:val="009A2C79"/>
    <w:rsid w:val="009A4BCA"/>
    <w:rsid w:val="009A4CA8"/>
    <w:rsid w:val="009A73C8"/>
    <w:rsid w:val="009B066E"/>
    <w:rsid w:val="009B153C"/>
    <w:rsid w:val="009B1712"/>
    <w:rsid w:val="009B3AD2"/>
    <w:rsid w:val="009B43E7"/>
    <w:rsid w:val="009B5272"/>
    <w:rsid w:val="009B5375"/>
    <w:rsid w:val="009B5702"/>
    <w:rsid w:val="009B5764"/>
    <w:rsid w:val="009B7245"/>
    <w:rsid w:val="009B7CD5"/>
    <w:rsid w:val="009C116E"/>
    <w:rsid w:val="009C1C17"/>
    <w:rsid w:val="009C33AF"/>
    <w:rsid w:val="009C3D5E"/>
    <w:rsid w:val="009C41C7"/>
    <w:rsid w:val="009C42CC"/>
    <w:rsid w:val="009C44B8"/>
    <w:rsid w:val="009C47A3"/>
    <w:rsid w:val="009C67CE"/>
    <w:rsid w:val="009C6EB9"/>
    <w:rsid w:val="009D0C4D"/>
    <w:rsid w:val="009D23AD"/>
    <w:rsid w:val="009D488F"/>
    <w:rsid w:val="009D5DC3"/>
    <w:rsid w:val="009D6668"/>
    <w:rsid w:val="009D78BB"/>
    <w:rsid w:val="009E09BA"/>
    <w:rsid w:val="009E1611"/>
    <w:rsid w:val="009E1C57"/>
    <w:rsid w:val="009E1DD1"/>
    <w:rsid w:val="009E1F0C"/>
    <w:rsid w:val="009E27A9"/>
    <w:rsid w:val="009E3287"/>
    <w:rsid w:val="009E47DF"/>
    <w:rsid w:val="009E6CAC"/>
    <w:rsid w:val="009E70B0"/>
    <w:rsid w:val="009E73CA"/>
    <w:rsid w:val="009F01D4"/>
    <w:rsid w:val="009F0702"/>
    <w:rsid w:val="009F09D3"/>
    <w:rsid w:val="009F0C1A"/>
    <w:rsid w:val="009F2217"/>
    <w:rsid w:val="009F4FA2"/>
    <w:rsid w:val="009F72FB"/>
    <w:rsid w:val="00A016F3"/>
    <w:rsid w:val="00A0280D"/>
    <w:rsid w:val="00A044F8"/>
    <w:rsid w:val="00A05FCF"/>
    <w:rsid w:val="00A05FD0"/>
    <w:rsid w:val="00A071AE"/>
    <w:rsid w:val="00A07471"/>
    <w:rsid w:val="00A07848"/>
    <w:rsid w:val="00A07878"/>
    <w:rsid w:val="00A1031D"/>
    <w:rsid w:val="00A10C99"/>
    <w:rsid w:val="00A11544"/>
    <w:rsid w:val="00A12001"/>
    <w:rsid w:val="00A169AD"/>
    <w:rsid w:val="00A1726B"/>
    <w:rsid w:val="00A17F0C"/>
    <w:rsid w:val="00A23364"/>
    <w:rsid w:val="00A2382F"/>
    <w:rsid w:val="00A24378"/>
    <w:rsid w:val="00A24B22"/>
    <w:rsid w:val="00A30699"/>
    <w:rsid w:val="00A30D05"/>
    <w:rsid w:val="00A318F3"/>
    <w:rsid w:val="00A32195"/>
    <w:rsid w:val="00A32883"/>
    <w:rsid w:val="00A332B1"/>
    <w:rsid w:val="00A33B49"/>
    <w:rsid w:val="00A37183"/>
    <w:rsid w:val="00A3732C"/>
    <w:rsid w:val="00A40157"/>
    <w:rsid w:val="00A4152E"/>
    <w:rsid w:val="00A427EE"/>
    <w:rsid w:val="00A43AD3"/>
    <w:rsid w:val="00A44BD8"/>
    <w:rsid w:val="00A44E70"/>
    <w:rsid w:val="00A47399"/>
    <w:rsid w:val="00A5029F"/>
    <w:rsid w:val="00A51D08"/>
    <w:rsid w:val="00A5405C"/>
    <w:rsid w:val="00A552CC"/>
    <w:rsid w:val="00A567A2"/>
    <w:rsid w:val="00A56FBD"/>
    <w:rsid w:val="00A57A94"/>
    <w:rsid w:val="00A60917"/>
    <w:rsid w:val="00A62BDB"/>
    <w:rsid w:val="00A62C09"/>
    <w:rsid w:val="00A6742F"/>
    <w:rsid w:val="00A70BEA"/>
    <w:rsid w:val="00A7547D"/>
    <w:rsid w:val="00A8167B"/>
    <w:rsid w:val="00A81F98"/>
    <w:rsid w:val="00A84C82"/>
    <w:rsid w:val="00A851D1"/>
    <w:rsid w:val="00A90C4E"/>
    <w:rsid w:val="00A917C7"/>
    <w:rsid w:val="00A917D5"/>
    <w:rsid w:val="00A92501"/>
    <w:rsid w:val="00A925D5"/>
    <w:rsid w:val="00A94121"/>
    <w:rsid w:val="00A948AB"/>
    <w:rsid w:val="00AA1003"/>
    <w:rsid w:val="00AA1372"/>
    <w:rsid w:val="00AA1825"/>
    <w:rsid w:val="00AA2F43"/>
    <w:rsid w:val="00AB11BD"/>
    <w:rsid w:val="00AB3035"/>
    <w:rsid w:val="00AB303E"/>
    <w:rsid w:val="00AB60CA"/>
    <w:rsid w:val="00AB6B9D"/>
    <w:rsid w:val="00AB6FF0"/>
    <w:rsid w:val="00AB7587"/>
    <w:rsid w:val="00AC148F"/>
    <w:rsid w:val="00AC207A"/>
    <w:rsid w:val="00AC21A0"/>
    <w:rsid w:val="00AC2EFA"/>
    <w:rsid w:val="00AC51E0"/>
    <w:rsid w:val="00AC537A"/>
    <w:rsid w:val="00AC7A92"/>
    <w:rsid w:val="00AD1BF1"/>
    <w:rsid w:val="00AD5B59"/>
    <w:rsid w:val="00AD622C"/>
    <w:rsid w:val="00AD7AC6"/>
    <w:rsid w:val="00AD7AD0"/>
    <w:rsid w:val="00AE10DA"/>
    <w:rsid w:val="00AE6BEA"/>
    <w:rsid w:val="00AF10EF"/>
    <w:rsid w:val="00AF2784"/>
    <w:rsid w:val="00AF5A45"/>
    <w:rsid w:val="00AF615B"/>
    <w:rsid w:val="00B000F6"/>
    <w:rsid w:val="00B020CF"/>
    <w:rsid w:val="00B03252"/>
    <w:rsid w:val="00B0377D"/>
    <w:rsid w:val="00B045A4"/>
    <w:rsid w:val="00B07A0E"/>
    <w:rsid w:val="00B105ED"/>
    <w:rsid w:val="00B134F4"/>
    <w:rsid w:val="00B24557"/>
    <w:rsid w:val="00B24EE0"/>
    <w:rsid w:val="00B2551C"/>
    <w:rsid w:val="00B27ACD"/>
    <w:rsid w:val="00B3038B"/>
    <w:rsid w:val="00B30434"/>
    <w:rsid w:val="00B30862"/>
    <w:rsid w:val="00B30B6A"/>
    <w:rsid w:val="00B31FC5"/>
    <w:rsid w:val="00B321EB"/>
    <w:rsid w:val="00B332C6"/>
    <w:rsid w:val="00B35903"/>
    <w:rsid w:val="00B36C57"/>
    <w:rsid w:val="00B36D87"/>
    <w:rsid w:val="00B3773E"/>
    <w:rsid w:val="00B37993"/>
    <w:rsid w:val="00B40BA5"/>
    <w:rsid w:val="00B426A2"/>
    <w:rsid w:val="00B4378D"/>
    <w:rsid w:val="00B442D9"/>
    <w:rsid w:val="00B44930"/>
    <w:rsid w:val="00B450F6"/>
    <w:rsid w:val="00B46284"/>
    <w:rsid w:val="00B46908"/>
    <w:rsid w:val="00B46BFB"/>
    <w:rsid w:val="00B47724"/>
    <w:rsid w:val="00B504CF"/>
    <w:rsid w:val="00B50EF9"/>
    <w:rsid w:val="00B5122F"/>
    <w:rsid w:val="00B5200D"/>
    <w:rsid w:val="00B5312B"/>
    <w:rsid w:val="00B53C51"/>
    <w:rsid w:val="00B574EA"/>
    <w:rsid w:val="00B61D77"/>
    <w:rsid w:val="00B61E8F"/>
    <w:rsid w:val="00B6240C"/>
    <w:rsid w:val="00B63FE9"/>
    <w:rsid w:val="00B63FEF"/>
    <w:rsid w:val="00B648F6"/>
    <w:rsid w:val="00B652E0"/>
    <w:rsid w:val="00B6639C"/>
    <w:rsid w:val="00B665F7"/>
    <w:rsid w:val="00B66924"/>
    <w:rsid w:val="00B66FBC"/>
    <w:rsid w:val="00B706F7"/>
    <w:rsid w:val="00B70D98"/>
    <w:rsid w:val="00B71604"/>
    <w:rsid w:val="00B72A5A"/>
    <w:rsid w:val="00B73648"/>
    <w:rsid w:val="00B75EFF"/>
    <w:rsid w:val="00B7751E"/>
    <w:rsid w:val="00B80AFA"/>
    <w:rsid w:val="00B877F3"/>
    <w:rsid w:val="00B91556"/>
    <w:rsid w:val="00B91761"/>
    <w:rsid w:val="00B92B9F"/>
    <w:rsid w:val="00B93460"/>
    <w:rsid w:val="00BA2020"/>
    <w:rsid w:val="00BA2407"/>
    <w:rsid w:val="00BA32E3"/>
    <w:rsid w:val="00BA4E28"/>
    <w:rsid w:val="00BA4F1B"/>
    <w:rsid w:val="00BA5739"/>
    <w:rsid w:val="00BA57CA"/>
    <w:rsid w:val="00BA70C6"/>
    <w:rsid w:val="00BA76EE"/>
    <w:rsid w:val="00BB086D"/>
    <w:rsid w:val="00BB14AD"/>
    <w:rsid w:val="00BB1CC2"/>
    <w:rsid w:val="00BB2FA1"/>
    <w:rsid w:val="00BB382A"/>
    <w:rsid w:val="00BB5122"/>
    <w:rsid w:val="00BB541E"/>
    <w:rsid w:val="00BC1422"/>
    <w:rsid w:val="00BC1F0E"/>
    <w:rsid w:val="00BC3A56"/>
    <w:rsid w:val="00BC3A76"/>
    <w:rsid w:val="00BC548F"/>
    <w:rsid w:val="00BC572D"/>
    <w:rsid w:val="00BC5DA3"/>
    <w:rsid w:val="00BC694A"/>
    <w:rsid w:val="00BC7485"/>
    <w:rsid w:val="00BC7B52"/>
    <w:rsid w:val="00BD059B"/>
    <w:rsid w:val="00BD0614"/>
    <w:rsid w:val="00BD1804"/>
    <w:rsid w:val="00BD2D3A"/>
    <w:rsid w:val="00BD33C0"/>
    <w:rsid w:val="00BD363F"/>
    <w:rsid w:val="00BD48BF"/>
    <w:rsid w:val="00BD68BB"/>
    <w:rsid w:val="00BD7043"/>
    <w:rsid w:val="00BD7053"/>
    <w:rsid w:val="00BE13AC"/>
    <w:rsid w:val="00BE1DCE"/>
    <w:rsid w:val="00BE302F"/>
    <w:rsid w:val="00BE4B71"/>
    <w:rsid w:val="00BE6230"/>
    <w:rsid w:val="00BF0FC5"/>
    <w:rsid w:val="00BF0FDF"/>
    <w:rsid w:val="00BF276B"/>
    <w:rsid w:val="00BF41DB"/>
    <w:rsid w:val="00BF5A98"/>
    <w:rsid w:val="00C006F6"/>
    <w:rsid w:val="00C007D9"/>
    <w:rsid w:val="00C0131E"/>
    <w:rsid w:val="00C029DC"/>
    <w:rsid w:val="00C029E4"/>
    <w:rsid w:val="00C0441D"/>
    <w:rsid w:val="00C051A0"/>
    <w:rsid w:val="00C07862"/>
    <w:rsid w:val="00C07F6B"/>
    <w:rsid w:val="00C10F8D"/>
    <w:rsid w:val="00C13C59"/>
    <w:rsid w:val="00C14328"/>
    <w:rsid w:val="00C1447B"/>
    <w:rsid w:val="00C14C2A"/>
    <w:rsid w:val="00C15FBD"/>
    <w:rsid w:val="00C212AA"/>
    <w:rsid w:val="00C25ADD"/>
    <w:rsid w:val="00C26D96"/>
    <w:rsid w:val="00C304BD"/>
    <w:rsid w:val="00C31EB9"/>
    <w:rsid w:val="00C32F9D"/>
    <w:rsid w:val="00C35D3C"/>
    <w:rsid w:val="00C37942"/>
    <w:rsid w:val="00C40C48"/>
    <w:rsid w:val="00C43D8D"/>
    <w:rsid w:val="00C442F2"/>
    <w:rsid w:val="00C44428"/>
    <w:rsid w:val="00C46DC0"/>
    <w:rsid w:val="00C46EF6"/>
    <w:rsid w:val="00C47986"/>
    <w:rsid w:val="00C518C3"/>
    <w:rsid w:val="00C52150"/>
    <w:rsid w:val="00C52B51"/>
    <w:rsid w:val="00C53AFC"/>
    <w:rsid w:val="00C542F4"/>
    <w:rsid w:val="00C54905"/>
    <w:rsid w:val="00C61D16"/>
    <w:rsid w:val="00C6434D"/>
    <w:rsid w:val="00C672F9"/>
    <w:rsid w:val="00C67748"/>
    <w:rsid w:val="00C725E5"/>
    <w:rsid w:val="00C74227"/>
    <w:rsid w:val="00C76BC7"/>
    <w:rsid w:val="00C7746B"/>
    <w:rsid w:val="00C840ED"/>
    <w:rsid w:val="00C852E4"/>
    <w:rsid w:val="00C86DF8"/>
    <w:rsid w:val="00C91512"/>
    <w:rsid w:val="00C92490"/>
    <w:rsid w:val="00C93FFC"/>
    <w:rsid w:val="00C956FF"/>
    <w:rsid w:val="00C97D25"/>
    <w:rsid w:val="00CA0BE7"/>
    <w:rsid w:val="00CA1D91"/>
    <w:rsid w:val="00CA2029"/>
    <w:rsid w:val="00CA2771"/>
    <w:rsid w:val="00CA7549"/>
    <w:rsid w:val="00CB0627"/>
    <w:rsid w:val="00CB0B74"/>
    <w:rsid w:val="00CB3847"/>
    <w:rsid w:val="00CB4D83"/>
    <w:rsid w:val="00CB5DF8"/>
    <w:rsid w:val="00CB77FF"/>
    <w:rsid w:val="00CC36CF"/>
    <w:rsid w:val="00CC4861"/>
    <w:rsid w:val="00CC4E93"/>
    <w:rsid w:val="00CC52EE"/>
    <w:rsid w:val="00CC5362"/>
    <w:rsid w:val="00CC6001"/>
    <w:rsid w:val="00CD15B5"/>
    <w:rsid w:val="00CD1A07"/>
    <w:rsid w:val="00CD33DF"/>
    <w:rsid w:val="00CD5996"/>
    <w:rsid w:val="00CD65C1"/>
    <w:rsid w:val="00CD6C61"/>
    <w:rsid w:val="00CE4F43"/>
    <w:rsid w:val="00CE52A5"/>
    <w:rsid w:val="00CE6441"/>
    <w:rsid w:val="00CE6929"/>
    <w:rsid w:val="00CF0D01"/>
    <w:rsid w:val="00CF11E3"/>
    <w:rsid w:val="00CF15FC"/>
    <w:rsid w:val="00CF2721"/>
    <w:rsid w:val="00CF3504"/>
    <w:rsid w:val="00CF71B9"/>
    <w:rsid w:val="00CF7E8C"/>
    <w:rsid w:val="00D00036"/>
    <w:rsid w:val="00D00254"/>
    <w:rsid w:val="00D008B3"/>
    <w:rsid w:val="00D01584"/>
    <w:rsid w:val="00D01A6C"/>
    <w:rsid w:val="00D01C52"/>
    <w:rsid w:val="00D02392"/>
    <w:rsid w:val="00D02401"/>
    <w:rsid w:val="00D02E62"/>
    <w:rsid w:val="00D0464E"/>
    <w:rsid w:val="00D07FD0"/>
    <w:rsid w:val="00D105C1"/>
    <w:rsid w:val="00D110E6"/>
    <w:rsid w:val="00D1149E"/>
    <w:rsid w:val="00D14F3D"/>
    <w:rsid w:val="00D15F32"/>
    <w:rsid w:val="00D163D5"/>
    <w:rsid w:val="00D17D52"/>
    <w:rsid w:val="00D17DC9"/>
    <w:rsid w:val="00D20959"/>
    <w:rsid w:val="00D227A2"/>
    <w:rsid w:val="00D2334D"/>
    <w:rsid w:val="00D23A56"/>
    <w:rsid w:val="00D26566"/>
    <w:rsid w:val="00D3082A"/>
    <w:rsid w:val="00D3161B"/>
    <w:rsid w:val="00D32A37"/>
    <w:rsid w:val="00D33030"/>
    <w:rsid w:val="00D35AD6"/>
    <w:rsid w:val="00D35C30"/>
    <w:rsid w:val="00D36AE3"/>
    <w:rsid w:val="00D40462"/>
    <w:rsid w:val="00D4232C"/>
    <w:rsid w:val="00D42779"/>
    <w:rsid w:val="00D44830"/>
    <w:rsid w:val="00D520CD"/>
    <w:rsid w:val="00D530D2"/>
    <w:rsid w:val="00D54250"/>
    <w:rsid w:val="00D54922"/>
    <w:rsid w:val="00D5584D"/>
    <w:rsid w:val="00D55FD7"/>
    <w:rsid w:val="00D56567"/>
    <w:rsid w:val="00D636C1"/>
    <w:rsid w:val="00D63BEB"/>
    <w:rsid w:val="00D66BB4"/>
    <w:rsid w:val="00D71548"/>
    <w:rsid w:val="00D729FA"/>
    <w:rsid w:val="00D72D28"/>
    <w:rsid w:val="00D72E85"/>
    <w:rsid w:val="00D73015"/>
    <w:rsid w:val="00D73AB7"/>
    <w:rsid w:val="00D74350"/>
    <w:rsid w:val="00D747A1"/>
    <w:rsid w:val="00D749B6"/>
    <w:rsid w:val="00D7566C"/>
    <w:rsid w:val="00D7688F"/>
    <w:rsid w:val="00D76BA0"/>
    <w:rsid w:val="00D77368"/>
    <w:rsid w:val="00D77A42"/>
    <w:rsid w:val="00D80155"/>
    <w:rsid w:val="00D80618"/>
    <w:rsid w:val="00D81CBA"/>
    <w:rsid w:val="00D81D45"/>
    <w:rsid w:val="00D820B1"/>
    <w:rsid w:val="00D8222E"/>
    <w:rsid w:val="00D837C3"/>
    <w:rsid w:val="00D84A93"/>
    <w:rsid w:val="00D85BBC"/>
    <w:rsid w:val="00D85E93"/>
    <w:rsid w:val="00D85ECF"/>
    <w:rsid w:val="00D863D0"/>
    <w:rsid w:val="00D87DA9"/>
    <w:rsid w:val="00D903CA"/>
    <w:rsid w:val="00D93198"/>
    <w:rsid w:val="00D935BA"/>
    <w:rsid w:val="00D960C5"/>
    <w:rsid w:val="00D96653"/>
    <w:rsid w:val="00D97634"/>
    <w:rsid w:val="00D97EBD"/>
    <w:rsid w:val="00DA0415"/>
    <w:rsid w:val="00DA0D92"/>
    <w:rsid w:val="00DA124C"/>
    <w:rsid w:val="00DA17D9"/>
    <w:rsid w:val="00DA1968"/>
    <w:rsid w:val="00DA3E89"/>
    <w:rsid w:val="00DA40A5"/>
    <w:rsid w:val="00DA43D7"/>
    <w:rsid w:val="00DA4A1F"/>
    <w:rsid w:val="00DA6851"/>
    <w:rsid w:val="00DA6889"/>
    <w:rsid w:val="00DB02C7"/>
    <w:rsid w:val="00DB063E"/>
    <w:rsid w:val="00DB5DE1"/>
    <w:rsid w:val="00DC19A2"/>
    <w:rsid w:val="00DC3D93"/>
    <w:rsid w:val="00DC44FE"/>
    <w:rsid w:val="00DC5901"/>
    <w:rsid w:val="00DC5D62"/>
    <w:rsid w:val="00DC5DC9"/>
    <w:rsid w:val="00DC70A3"/>
    <w:rsid w:val="00DC7E43"/>
    <w:rsid w:val="00DD0ED2"/>
    <w:rsid w:val="00DD1105"/>
    <w:rsid w:val="00DD2DA6"/>
    <w:rsid w:val="00DD381E"/>
    <w:rsid w:val="00DD40EC"/>
    <w:rsid w:val="00DD485D"/>
    <w:rsid w:val="00DD5826"/>
    <w:rsid w:val="00DE0DC5"/>
    <w:rsid w:val="00DE159A"/>
    <w:rsid w:val="00DE176B"/>
    <w:rsid w:val="00DE1C73"/>
    <w:rsid w:val="00DE1E5F"/>
    <w:rsid w:val="00DE6697"/>
    <w:rsid w:val="00DE69D1"/>
    <w:rsid w:val="00DE6FCD"/>
    <w:rsid w:val="00DE7095"/>
    <w:rsid w:val="00DE765B"/>
    <w:rsid w:val="00DF0D60"/>
    <w:rsid w:val="00DF2AFE"/>
    <w:rsid w:val="00DF3E36"/>
    <w:rsid w:val="00DF53A6"/>
    <w:rsid w:val="00DF5545"/>
    <w:rsid w:val="00DF61A8"/>
    <w:rsid w:val="00DF6289"/>
    <w:rsid w:val="00DF71E2"/>
    <w:rsid w:val="00E014C6"/>
    <w:rsid w:val="00E01C2F"/>
    <w:rsid w:val="00E03220"/>
    <w:rsid w:val="00E032D6"/>
    <w:rsid w:val="00E07BC5"/>
    <w:rsid w:val="00E1343B"/>
    <w:rsid w:val="00E139AA"/>
    <w:rsid w:val="00E16CD0"/>
    <w:rsid w:val="00E16EF7"/>
    <w:rsid w:val="00E2193D"/>
    <w:rsid w:val="00E22E4C"/>
    <w:rsid w:val="00E23B67"/>
    <w:rsid w:val="00E24612"/>
    <w:rsid w:val="00E246D0"/>
    <w:rsid w:val="00E24C84"/>
    <w:rsid w:val="00E26286"/>
    <w:rsid w:val="00E270F0"/>
    <w:rsid w:val="00E3030C"/>
    <w:rsid w:val="00E30506"/>
    <w:rsid w:val="00E31C10"/>
    <w:rsid w:val="00E3278E"/>
    <w:rsid w:val="00E32BC2"/>
    <w:rsid w:val="00E33064"/>
    <w:rsid w:val="00E33FFD"/>
    <w:rsid w:val="00E348A8"/>
    <w:rsid w:val="00E34BED"/>
    <w:rsid w:val="00E3505E"/>
    <w:rsid w:val="00E35EB6"/>
    <w:rsid w:val="00E37161"/>
    <w:rsid w:val="00E40D95"/>
    <w:rsid w:val="00E40FC3"/>
    <w:rsid w:val="00E41539"/>
    <w:rsid w:val="00E47BCE"/>
    <w:rsid w:val="00E47F67"/>
    <w:rsid w:val="00E507AD"/>
    <w:rsid w:val="00E532B3"/>
    <w:rsid w:val="00E53D07"/>
    <w:rsid w:val="00E542A6"/>
    <w:rsid w:val="00E554D2"/>
    <w:rsid w:val="00E55F43"/>
    <w:rsid w:val="00E56903"/>
    <w:rsid w:val="00E57634"/>
    <w:rsid w:val="00E579D3"/>
    <w:rsid w:val="00E60D95"/>
    <w:rsid w:val="00E615BC"/>
    <w:rsid w:val="00E631CF"/>
    <w:rsid w:val="00E63E25"/>
    <w:rsid w:val="00E6667D"/>
    <w:rsid w:val="00E70283"/>
    <w:rsid w:val="00E7130F"/>
    <w:rsid w:val="00E75AF7"/>
    <w:rsid w:val="00E80C22"/>
    <w:rsid w:val="00E80C84"/>
    <w:rsid w:val="00E830A5"/>
    <w:rsid w:val="00E83FC0"/>
    <w:rsid w:val="00E85754"/>
    <w:rsid w:val="00E86BA3"/>
    <w:rsid w:val="00E87C9E"/>
    <w:rsid w:val="00E90A5D"/>
    <w:rsid w:val="00E9190E"/>
    <w:rsid w:val="00E92D69"/>
    <w:rsid w:val="00E93B85"/>
    <w:rsid w:val="00E959AB"/>
    <w:rsid w:val="00E963B6"/>
    <w:rsid w:val="00E9738D"/>
    <w:rsid w:val="00EA177F"/>
    <w:rsid w:val="00EA42DD"/>
    <w:rsid w:val="00EA4D85"/>
    <w:rsid w:val="00EA544F"/>
    <w:rsid w:val="00EA62EA"/>
    <w:rsid w:val="00EB08AF"/>
    <w:rsid w:val="00EB0C9B"/>
    <w:rsid w:val="00EB158D"/>
    <w:rsid w:val="00EB15E7"/>
    <w:rsid w:val="00EB424A"/>
    <w:rsid w:val="00EB50B1"/>
    <w:rsid w:val="00EB548A"/>
    <w:rsid w:val="00EB55E8"/>
    <w:rsid w:val="00EB74B5"/>
    <w:rsid w:val="00EC026E"/>
    <w:rsid w:val="00EC084E"/>
    <w:rsid w:val="00EC09F5"/>
    <w:rsid w:val="00EC0F6F"/>
    <w:rsid w:val="00EC1D13"/>
    <w:rsid w:val="00EC34B1"/>
    <w:rsid w:val="00EC3551"/>
    <w:rsid w:val="00EC547C"/>
    <w:rsid w:val="00EC7307"/>
    <w:rsid w:val="00ED0076"/>
    <w:rsid w:val="00ED3089"/>
    <w:rsid w:val="00ED31A1"/>
    <w:rsid w:val="00ED32D6"/>
    <w:rsid w:val="00ED3A51"/>
    <w:rsid w:val="00ED3F20"/>
    <w:rsid w:val="00ED717D"/>
    <w:rsid w:val="00ED799E"/>
    <w:rsid w:val="00EE139B"/>
    <w:rsid w:val="00EE4C62"/>
    <w:rsid w:val="00EE5940"/>
    <w:rsid w:val="00EE7B9A"/>
    <w:rsid w:val="00EF1310"/>
    <w:rsid w:val="00EF629B"/>
    <w:rsid w:val="00F00925"/>
    <w:rsid w:val="00F00FB1"/>
    <w:rsid w:val="00F04AC3"/>
    <w:rsid w:val="00F06086"/>
    <w:rsid w:val="00F07164"/>
    <w:rsid w:val="00F1091F"/>
    <w:rsid w:val="00F136E8"/>
    <w:rsid w:val="00F13E02"/>
    <w:rsid w:val="00F1431B"/>
    <w:rsid w:val="00F14334"/>
    <w:rsid w:val="00F14DE6"/>
    <w:rsid w:val="00F1547B"/>
    <w:rsid w:val="00F20E8D"/>
    <w:rsid w:val="00F20EF6"/>
    <w:rsid w:val="00F22182"/>
    <w:rsid w:val="00F22CB7"/>
    <w:rsid w:val="00F24044"/>
    <w:rsid w:val="00F2417D"/>
    <w:rsid w:val="00F25611"/>
    <w:rsid w:val="00F25D67"/>
    <w:rsid w:val="00F268D1"/>
    <w:rsid w:val="00F26966"/>
    <w:rsid w:val="00F27A9C"/>
    <w:rsid w:val="00F30083"/>
    <w:rsid w:val="00F33AB2"/>
    <w:rsid w:val="00F33BB8"/>
    <w:rsid w:val="00F35EF1"/>
    <w:rsid w:val="00F36291"/>
    <w:rsid w:val="00F4083A"/>
    <w:rsid w:val="00F40C7D"/>
    <w:rsid w:val="00F45E2C"/>
    <w:rsid w:val="00F45F7E"/>
    <w:rsid w:val="00F47F10"/>
    <w:rsid w:val="00F520DF"/>
    <w:rsid w:val="00F537E3"/>
    <w:rsid w:val="00F53A8B"/>
    <w:rsid w:val="00F55A87"/>
    <w:rsid w:val="00F560AE"/>
    <w:rsid w:val="00F637CD"/>
    <w:rsid w:val="00F6422C"/>
    <w:rsid w:val="00F6687B"/>
    <w:rsid w:val="00F6779A"/>
    <w:rsid w:val="00F70C90"/>
    <w:rsid w:val="00F713A6"/>
    <w:rsid w:val="00F714F5"/>
    <w:rsid w:val="00F716B9"/>
    <w:rsid w:val="00F73FD5"/>
    <w:rsid w:val="00F7490A"/>
    <w:rsid w:val="00F751E5"/>
    <w:rsid w:val="00F76177"/>
    <w:rsid w:val="00F76703"/>
    <w:rsid w:val="00F77470"/>
    <w:rsid w:val="00F8301D"/>
    <w:rsid w:val="00F84428"/>
    <w:rsid w:val="00F85192"/>
    <w:rsid w:val="00F87BCF"/>
    <w:rsid w:val="00F9129F"/>
    <w:rsid w:val="00F93DF0"/>
    <w:rsid w:val="00F9569C"/>
    <w:rsid w:val="00F9734E"/>
    <w:rsid w:val="00FA0B0B"/>
    <w:rsid w:val="00FA0B29"/>
    <w:rsid w:val="00FA0BA8"/>
    <w:rsid w:val="00FA0E44"/>
    <w:rsid w:val="00FA1C77"/>
    <w:rsid w:val="00FA2720"/>
    <w:rsid w:val="00FA360A"/>
    <w:rsid w:val="00FA42E3"/>
    <w:rsid w:val="00FA460E"/>
    <w:rsid w:val="00FA6237"/>
    <w:rsid w:val="00FA76AB"/>
    <w:rsid w:val="00FB0AE5"/>
    <w:rsid w:val="00FB6AD7"/>
    <w:rsid w:val="00FB75BA"/>
    <w:rsid w:val="00FC0426"/>
    <w:rsid w:val="00FD0E81"/>
    <w:rsid w:val="00FD1876"/>
    <w:rsid w:val="00FD1BF0"/>
    <w:rsid w:val="00FD3543"/>
    <w:rsid w:val="00FE0451"/>
    <w:rsid w:val="00FE0E62"/>
    <w:rsid w:val="00FE2878"/>
    <w:rsid w:val="00FE4127"/>
    <w:rsid w:val="00FE41FE"/>
    <w:rsid w:val="00FE5C85"/>
    <w:rsid w:val="00FE5E73"/>
    <w:rsid w:val="00FE7632"/>
    <w:rsid w:val="00FE7DFB"/>
    <w:rsid w:val="00FF0105"/>
    <w:rsid w:val="00FF1D00"/>
    <w:rsid w:val="00FF2A1A"/>
    <w:rsid w:val="00FF60E2"/>
    <w:rsid w:val="00FF61A0"/>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style="mso-wrap-style:none">
      <v:stroke weight="0" endcap="round"/>
      <v:textbox style="mso-column-count:0;mso-column-margin:0" inset="0,0,0,0"/>
    </o:shapedefaults>
    <o:shapelayout v:ext="edit">
      <o:idmap v:ext="edit" data="1"/>
    </o:shapelayout>
  </w:shapeDefaults>
  <w:doNotEmbedSmartTags/>
  <w:decimalSymbol w:val="."/>
  <w:listSeparator w:val=";"/>
  <w14:docId w14:val="00D89FFD"/>
  <w15:docId w15:val="{742A5238-4553-4CAB-A745-6DBC800F0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iPriority="99"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lsdException w:name="List 2" w:locked="1" w:semiHidden="1" w:unhideWhenUsed="1"/>
    <w:lsdException w:name="List 3" w:locked="1" w:semiHidden="1" w:unhideWhenUsed="1"/>
    <w:lsdException w:name="List 4" w:locked="1" w:semiHidden="1"/>
    <w:lsdException w:name="List 5" w:locked="1" w:semiHidden="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unhideWhenUsed="1"/>
    <w:lsdException w:name="List Number 3" w:locked="1" w:semiHidden="1" w:unhideWhenUsed="1"/>
    <w:lsdException w:name="List Number 4" w:locked="1" w:semiHidden="1" w:unhideWhenUsed="1"/>
    <w:lsdException w:name="List Number 5" w:locked="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locked="1"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5D90"/>
    <w:rPr>
      <w:sz w:val="24"/>
      <w:szCs w:val="24"/>
      <w:lang w:val="en-US" w:eastAsia="en-US"/>
    </w:rPr>
  </w:style>
  <w:style w:type="paragraph" w:styleId="Heading1">
    <w:name w:val="heading 1"/>
    <w:basedOn w:val="Normal"/>
    <w:next w:val="Normal"/>
    <w:link w:val="Heading1Char"/>
    <w:qFormat/>
    <w:locked/>
    <w:rsid w:val="00DF53A6"/>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locked/>
    <w:rsid w:val="00DF53A6"/>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locked/>
    <w:rsid w:val="00DF53A6"/>
    <w:pPr>
      <w:keepNext/>
      <w:spacing w:before="240" w:after="60"/>
      <w:outlineLvl w:val="2"/>
    </w:pPr>
    <w:rPr>
      <w:rFonts w:ascii="Cambria" w:hAnsi="Cambria"/>
      <w:b/>
      <w:bCs/>
      <w:sz w:val="26"/>
      <w:szCs w:val="26"/>
    </w:rPr>
  </w:style>
  <w:style w:type="paragraph" w:styleId="Heading4">
    <w:name w:val="heading 4"/>
    <w:basedOn w:val="Normal"/>
    <w:next w:val="Normal"/>
    <w:link w:val="Heading4Char"/>
    <w:qFormat/>
    <w:locked/>
    <w:rsid w:val="00DF53A6"/>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locked/>
    <w:rsid w:val="00151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middeldearcering1-accent21">
    <w:name w:val="Gemiddelde arcering 1 - accent 21"/>
    <w:uiPriority w:val="1"/>
    <w:qFormat/>
    <w:rsid w:val="00151A22"/>
    <w:rPr>
      <w:sz w:val="24"/>
      <w:szCs w:val="24"/>
      <w:lang w:val="en-US" w:eastAsia="en-US"/>
    </w:rPr>
  </w:style>
  <w:style w:type="character" w:styleId="CommentReference">
    <w:name w:val="annotation reference"/>
    <w:locked/>
    <w:rsid w:val="00F30083"/>
    <w:rPr>
      <w:sz w:val="18"/>
      <w:szCs w:val="18"/>
    </w:rPr>
  </w:style>
  <w:style w:type="paragraph" w:styleId="CommentText">
    <w:name w:val="annotation text"/>
    <w:basedOn w:val="Normal"/>
    <w:link w:val="CommentTextChar"/>
    <w:uiPriority w:val="99"/>
    <w:locked/>
    <w:rsid w:val="00F30083"/>
  </w:style>
  <w:style w:type="character" w:customStyle="1" w:styleId="CommentTextChar">
    <w:name w:val="Comment Text Char"/>
    <w:link w:val="CommentText"/>
    <w:uiPriority w:val="99"/>
    <w:rsid w:val="00F30083"/>
    <w:rPr>
      <w:sz w:val="24"/>
      <w:szCs w:val="24"/>
      <w:lang w:val="en-US" w:eastAsia="en-US"/>
    </w:rPr>
  </w:style>
  <w:style w:type="paragraph" w:styleId="BalloonText">
    <w:name w:val="Balloon Text"/>
    <w:basedOn w:val="Normal"/>
    <w:link w:val="BalloonTextChar"/>
    <w:locked/>
    <w:rsid w:val="00F30083"/>
    <w:rPr>
      <w:rFonts w:ascii="Tahoma" w:hAnsi="Tahoma"/>
      <w:sz w:val="16"/>
      <w:szCs w:val="16"/>
    </w:rPr>
  </w:style>
  <w:style w:type="character" w:customStyle="1" w:styleId="BalloonTextChar">
    <w:name w:val="Balloon Text Char"/>
    <w:link w:val="BalloonText"/>
    <w:rsid w:val="00F30083"/>
    <w:rPr>
      <w:rFonts w:ascii="Tahoma" w:hAnsi="Tahoma" w:cs="Tahoma"/>
      <w:sz w:val="16"/>
      <w:szCs w:val="16"/>
      <w:lang w:val="en-US" w:eastAsia="en-US"/>
    </w:rPr>
  </w:style>
  <w:style w:type="paragraph" w:styleId="NormalWeb">
    <w:name w:val="Normal (Web)"/>
    <w:basedOn w:val="Normal"/>
    <w:uiPriority w:val="99"/>
    <w:unhideWhenUsed/>
    <w:locked/>
    <w:rsid w:val="005C1838"/>
    <w:pPr>
      <w:spacing w:before="100" w:beforeAutospacing="1" w:after="100" w:afterAutospacing="1"/>
    </w:pPr>
    <w:rPr>
      <w:lang w:val="nl-NL" w:eastAsia="nl-NL"/>
    </w:rPr>
  </w:style>
  <w:style w:type="character" w:customStyle="1" w:styleId="Heading1Char">
    <w:name w:val="Heading 1 Char"/>
    <w:link w:val="Heading1"/>
    <w:rsid w:val="00DF53A6"/>
    <w:rPr>
      <w:rFonts w:ascii="Cambria" w:eastAsia="Times New Roman" w:hAnsi="Cambria" w:cs="Times New Roman"/>
      <w:b/>
      <w:bCs/>
      <w:kern w:val="32"/>
      <w:sz w:val="32"/>
      <w:szCs w:val="32"/>
      <w:lang w:val="en-US" w:eastAsia="en-US"/>
    </w:rPr>
  </w:style>
  <w:style w:type="character" w:customStyle="1" w:styleId="Heading2Char">
    <w:name w:val="Heading 2 Char"/>
    <w:link w:val="Heading2"/>
    <w:rsid w:val="00DF53A6"/>
    <w:rPr>
      <w:rFonts w:ascii="Cambria" w:eastAsia="Times New Roman" w:hAnsi="Cambria" w:cs="Times New Roman"/>
      <w:b/>
      <w:bCs/>
      <w:i/>
      <w:iCs/>
      <w:sz w:val="28"/>
      <w:szCs w:val="28"/>
      <w:lang w:val="en-US" w:eastAsia="en-US"/>
    </w:rPr>
  </w:style>
  <w:style w:type="character" w:customStyle="1" w:styleId="Heading3Char">
    <w:name w:val="Heading 3 Char"/>
    <w:link w:val="Heading3"/>
    <w:rsid w:val="00DF53A6"/>
    <w:rPr>
      <w:rFonts w:ascii="Cambria" w:eastAsia="Times New Roman" w:hAnsi="Cambria" w:cs="Times New Roman"/>
      <w:b/>
      <w:bCs/>
      <w:sz w:val="26"/>
      <w:szCs w:val="26"/>
      <w:lang w:val="en-US" w:eastAsia="en-US"/>
    </w:rPr>
  </w:style>
  <w:style w:type="character" w:customStyle="1" w:styleId="Heading4Char">
    <w:name w:val="Heading 4 Char"/>
    <w:link w:val="Heading4"/>
    <w:rsid w:val="00DF53A6"/>
    <w:rPr>
      <w:rFonts w:ascii="Calibri" w:eastAsia="Times New Roman" w:hAnsi="Calibri" w:cs="Times New Roman"/>
      <w:b/>
      <w:bCs/>
      <w:sz w:val="28"/>
      <w:szCs w:val="28"/>
      <w:lang w:val="en-US" w:eastAsia="en-US"/>
    </w:rPr>
  </w:style>
  <w:style w:type="paragraph" w:styleId="List">
    <w:name w:val="List"/>
    <w:basedOn w:val="Normal"/>
    <w:locked/>
    <w:rsid w:val="00DF53A6"/>
    <w:pPr>
      <w:ind w:left="283" w:hanging="283"/>
      <w:contextualSpacing/>
    </w:pPr>
  </w:style>
  <w:style w:type="paragraph" w:styleId="List2">
    <w:name w:val="List 2"/>
    <w:basedOn w:val="Normal"/>
    <w:locked/>
    <w:rsid w:val="00DF53A6"/>
    <w:pPr>
      <w:ind w:left="566" w:hanging="283"/>
      <w:contextualSpacing/>
    </w:pPr>
  </w:style>
  <w:style w:type="paragraph" w:styleId="ListBullet">
    <w:name w:val="List Bullet"/>
    <w:basedOn w:val="Normal"/>
    <w:locked/>
    <w:rsid w:val="00DF53A6"/>
    <w:pPr>
      <w:numPr>
        <w:numId w:val="4"/>
      </w:numPr>
      <w:contextualSpacing/>
    </w:pPr>
  </w:style>
  <w:style w:type="paragraph" w:styleId="Title">
    <w:name w:val="Title"/>
    <w:basedOn w:val="Normal"/>
    <w:next w:val="Normal"/>
    <w:link w:val="TitleChar"/>
    <w:qFormat/>
    <w:locked/>
    <w:rsid w:val="00DF53A6"/>
    <w:pPr>
      <w:spacing w:before="240" w:after="60"/>
      <w:jc w:val="center"/>
      <w:outlineLvl w:val="0"/>
    </w:pPr>
    <w:rPr>
      <w:rFonts w:ascii="Cambria" w:hAnsi="Cambria"/>
      <w:b/>
      <w:bCs/>
      <w:kern w:val="28"/>
      <w:sz w:val="32"/>
      <w:szCs w:val="32"/>
    </w:rPr>
  </w:style>
  <w:style w:type="character" w:customStyle="1" w:styleId="TitleChar">
    <w:name w:val="Title Char"/>
    <w:link w:val="Title"/>
    <w:rsid w:val="00DF53A6"/>
    <w:rPr>
      <w:rFonts w:ascii="Cambria" w:eastAsia="Times New Roman" w:hAnsi="Cambria" w:cs="Times New Roman"/>
      <w:b/>
      <w:bCs/>
      <w:kern w:val="28"/>
      <w:sz w:val="32"/>
      <w:szCs w:val="32"/>
      <w:lang w:val="en-US" w:eastAsia="en-US"/>
    </w:rPr>
  </w:style>
  <w:style w:type="paragraph" w:styleId="BodyText">
    <w:name w:val="Body Text"/>
    <w:basedOn w:val="Normal"/>
    <w:link w:val="BodyTextChar"/>
    <w:locked/>
    <w:rsid w:val="00DF53A6"/>
    <w:pPr>
      <w:spacing w:after="120"/>
    </w:pPr>
  </w:style>
  <w:style w:type="character" w:customStyle="1" w:styleId="BodyTextChar">
    <w:name w:val="Body Text Char"/>
    <w:link w:val="BodyText"/>
    <w:rsid w:val="00DF53A6"/>
    <w:rPr>
      <w:sz w:val="24"/>
      <w:szCs w:val="24"/>
      <w:lang w:val="en-US" w:eastAsia="en-US"/>
    </w:rPr>
  </w:style>
  <w:style w:type="paragraph" w:customStyle="1" w:styleId="Referentieregel">
    <w:name w:val="Referentieregel"/>
    <w:basedOn w:val="BodyText"/>
    <w:rsid w:val="00DF53A6"/>
  </w:style>
  <w:style w:type="paragraph" w:styleId="CommentSubject">
    <w:name w:val="annotation subject"/>
    <w:basedOn w:val="CommentText"/>
    <w:next w:val="CommentText"/>
    <w:link w:val="CommentSubjectChar"/>
    <w:locked/>
    <w:rsid w:val="006F65FE"/>
    <w:rPr>
      <w:b/>
      <w:bCs/>
    </w:rPr>
  </w:style>
  <w:style w:type="character" w:customStyle="1" w:styleId="CommentSubjectChar">
    <w:name w:val="Comment Subject Char"/>
    <w:link w:val="CommentSubject"/>
    <w:rsid w:val="006F65FE"/>
    <w:rPr>
      <w:b/>
      <w:bCs/>
      <w:sz w:val="24"/>
      <w:szCs w:val="24"/>
      <w:lang w:val="en-US" w:eastAsia="en-US"/>
    </w:rPr>
  </w:style>
  <w:style w:type="paragraph" w:customStyle="1" w:styleId="Gemiddeldraster21">
    <w:name w:val="Gemiddeld raster 21"/>
    <w:uiPriority w:val="1"/>
    <w:qFormat/>
    <w:rsid w:val="00B61E8F"/>
    <w:rPr>
      <w:sz w:val="24"/>
      <w:szCs w:val="24"/>
      <w:lang w:val="en-US" w:eastAsia="en-US"/>
    </w:rPr>
  </w:style>
  <w:style w:type="paragraph" w:styleId="Revision">
    <w:name w:val="Revision"/>
    <w:hidden/>
    <w:uiPriority w:val="99"/>
    <w:semiHidden/>
    <w:rsid w:val="00255D90"/>
    <w:rPr>
      <w:sz w:val="24"/>
      <w:szCs w:val="24"/>
      <w:lang w:val="en-US" w:eastAsia="en-US"/>
    </w:rPr>
  </w:style>
  <w:style w:type="table" w:customStyle="1" w:styleId="Lichtearcering1">
    <w:name w:val="Lichte arcering1"/>
    <w:basedOn w:val="TableNormal"/>
    <w:uiPriority w:val="60"/>
    <w:rsid w:val="00181DB5"/>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ListParagraph">
    <w:name w:val="List Paragraph"/>
    <w:basedOn w:val="Normal"/>
    <w:uiPriority w:val="34"/>
    <w:qFormat/>
    <w:rsid w:val="00B574EA"/>
    <w:pPr>
      <w:ind w:left="720"/>
      <w:contextualSpacing/>
    </w:pPr>
  </w:style>
  <w:style w:type="paragraph" w:styleId="Header">
    <w:name w:val="header"/>
    <w:basedOn w:val="Normal"/>
    <w:link w:val="HeaderChar"/>
    <w:locked/>
    <w:rsid w:val="00387EE0"/>
    <w:pPr>
      <w:tabs>
        <w:tab w:val="center" w:pos="4513"/>
        <w:tab w:val="right" w:pos="9026"/>
      </w:tabs>
    </w:pPr>
  </w:style>
  <w:style w:type="character" w:customStyle="1" w:styleId="HeaderChar">
    <w:name w:val="Header Char"/>
    <w:link w:val="Header"/>
    <w:rsid w:val="00387EE0"/>
    <w:rPr>
      <w:sz w:val="24"/>
      <w:szCs w:val="24"/>
      <w:lang w:val="en-US" w:eastAsia="en-US"/>
    </w:rPr>
  </w:style>
  <w:style w:type="paragraph" w:styleId="Footer">
    <w:name w:val="footer"/>
    <w:basedOn w:val="Normal"/>
    <w:link w:val="FooterChar"/>
    <w:uiPriority w:val="99"/>
    <w:locked/>
    <w:rsid w:val="00387EE0"/>
    <w:pPr>
      <w:tabs>
        <w:tab w:val="center" w:pos="4513"/>
        <w:tab w:val="right" w:pos="9026"/>
      </w:tabs>
    </w:pPr>
  </w:style>
  <w:style w:type="character" w:customStyle="1" w:styleId="FooterChar">
    <w:name w:val="Footer Char"/>
    <w:link w:val="Footer"/>
    <w:uiPriority w:val="99"/>
    <w:rsid w:val="00387EE0"/>
    <w:rPr>
      <w:sz w:val="24"/>
      <w:szCs w:val="24"/>
      <w:lang w:val="en-US" w:eastAsia="en-US"/>
    </w:rPr>
  </w:style>
  <w:style w:type="character" w:styleId="Emphasis">
    <w:name w:val="Emphasis"/>
    <w:uiPriority w:val="20"/>
    <w:qFormat/>
    <w:locked/>
    <w:rsid w:val="00ED3A51"/>
    <w:rPr>
      <w:i/>
      <w:iCs/>
    </w:rPr>
  </w:style>
  <w:style w:type="table" w:customStyle="1" w:styleId="LightShading1">
    <w:name w:val="Light Shading1"/>
    <w:basedOn w:val="TableNormal"/>
    <w:uiPriority w:val="60"/>
    <w:rsid w:val="00535F6B"/>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NoSpacing">
    <w:name w:val="No Spacing"/>
    <w:uiPriority w:val="1"/>
    <w:qFormat/>
    <w:rsid w:val="00696087"/>
    <w:rPr>
      <w:rFonts w:ascii="Calibri" w:eastAsia="Calibri" w:hAnsi="Calibri"/>
      <w:sz w:val="22"/>
      <w:szCs w:val="22"/>
      <w:lang w:eastAsia="en-US"/>
    </w:rPr>
  </w:style>
  <w:style w:type="character" w:styleId="Hyperlink">
    <w:name w:val="Hyperlink"/>
    <w:unhideWhenUsed/>
    <w:locked/>
    <w:rsid w:val="00696087"/>
    <w:rPr>
      <w:color w:val="0563C1"/>
      <w:u w:val="single"/>
    </w:rPr>
  </w:style>
  <w:style w:type="character" w:styleId="LineNumber">
    <w:name w:val="line number"/>
    <w:basedOn w:val="DefaultParagraphFont"/>
    <w:semiHidden/>
    <w:unhideWhenUsed/>
    <w:locked/>
    <w:rsid w:val="00A948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806345">
      <w:bodyDiv w:val="1"/>
      <w:marLeft w:val="0"/>
      <w:marRight w:val="0"/>
      <w:marTop w:val="0"/>
      <w:marBottom w:val="0"/>
      <w:divBdr>
        <w:top w:val="none" w:sz="0" w:space="0" w:color="auto"/>
        <w:left w:val="none" w:sz="0" w:space="0" w:color="auto"/>
        <w:bottom w:val="none" w:sz="0" w:space="0" w:color="auto"/>
        <w:right w:val="none" w:sz="0" w:space="0" w:color="auto"/>
      </w:divBdr>
      <w:divsChild>
        <w:div w:id="891774440">
          <w:marLeft w:val="0"/>
          <w:marRight w:val="0"/>
          <w:marTop w:val="0"/>
          <w:marBottom w:val="0"/>
          <w:divBdr>
            <w:top w:val="none" w:sz="0" w:space="0" w:color="auto"/>
            <w:left w:val="none" w:sz="0" w:space="0" w:color="auto"/>
            <w:bottom w:val="none" w:sz="0" w:space="0" w:color="auto"/>
            <w:right w:val="none" w:sz="0" w:space="0" w:color="auto"/>
          </w:divBdr>
          <w:divsChild>
            <w:div w:id="684793089">
              <w:marLeft w:val="0"/>
              <w:marRight w:val="0"/>
              <w:marTop w:val="0"/>
              <w:marBottom w:val="0"/>
              <w:divBdr>
                <w:top w:val="none" w:sz="0" w:space="0" w:color="auto"/>
                <w:left w:val="none" w:sz="0" w:space="0" w:color="auto"/>
                <w:bottom w:val="none" w:sz="0" w:space="0" w:color="auto"/>
                <w:right w:val="none" w:sz="0" w:space="0" w:color="auto"/>
              </w:divBdr>
              <w:divsChild>
                <w:div w:id="1262377097">
                  <w:marLeft w:val="0"/>
                  <w:marRight w:val="0"/>
                  <w:marTop w:val="0"/>
                  <w:marBottom w:val="0"/>
                  <w:divBdr>
                    <w:top w:val="none" w:sz="0" w:space="0" w:color="auto"/>
                    <w:left w:val="none" w:sz="0" w:space="0" w:color="auto"/>
                    <w:bottom w:val="none" w:sz="0" w:space="0" w:color="auto"/>
                    <w:right w:val="none" w:sz="0" w:space="0" w:color="auto"/>
                  </w:divBdr>
                  <w:divsChild>
                    <w:div w:id="1337802278">
                      <w:marLeft w:val="0"/>
                      <w:marRight w:val="0"/>
                      <w:marTop w:val="0"/>
                      <w:marBottom w:val="1320"/>
                      <w:divBdr>
                        <w:top w:val="none" w:sz="0" w:space="0" w:color="auto"/>
                        <w:left w:val="none" w:sz="0" w:space="0" w:color="auto"/>
                        <w:bottom w:val="none" w:sz="0" w:space="0" w:color="auto"/>
                        <w:right w:val="none" w:sz="0" w:space="0" w:color="auto"/>
                      </w:divBdr>
                      <w:divsChild>
                        <w:div w:id="656499674">
                          <w:marLeft w:val="0"/>
                          <w:marRight w:val="0"/>
                          <w:marTop w:val="0"/>
                          <w:marBottom w:val="0"/>
                          <w:divBdr>
                            <w:top w:val="none" w:sz="0" w:space="0" w:color="auto"/>
                            <w:left w:val="none" w:sz="0" w:space="0" w:color="auto"/>
                            <w:bottom w:val="none" w:sz="0" w:space="0" w:color="auto"/>
                            <w:right w:val="none" w:sz="0" w:space="0" w:color="auto"/>
                          </w:divBdr>
                          <w:divsChild>
                            <w:div w:id="1782915936">
                              <w:marLeft w:val="0"/>
                              <w:marRight w:val="0"/>
                              <w:marTop w:val="0"/>
                              <w:marBottom w:val="0"/>
                              <w:divBdr>
                                <w:top w:val="none" w:sz="0" w:space="0" w:color="auto"/>
                                <w:left w:val="none" w:sz="0" w:space="0" w:color="auto"/>
                                <w:bottom w:val="none" w:sz="0" w:space="0" w:color="auto"/>
                                <w:right w:val="none" w:sz="0" w:space="0" w:color="auto"/>
                              </w:divBdr>
                              <w:divsChild>
                                <w:div w:id="301230232">
                                  <w:marLeft w:val="0"/>
                                  <w:marRight w:val="0"/>
                                  <w:marTop w:val="0"/>
                                  <w:marBottom w:val="0"/>
                                  <w:divBdr>
                                    <w:top w:val="none" w:sz="0" w:space="0" w:color="auto"/>
                                    <w:left w:val="none" w:sz="0" w:space="0" w:color="auto"/>
                                    <w:bottom w:val="none" w:sz="0" w:space="0" w:color="auto"/>
                                    <w:right w:val="none" w:sz="0" w:space="0" w:color="auto"/>
                                  </w:divBdr>
                                </w:div>
                                <w:div w:id="453408689">
                                  <w:marLeft w:val="0"/>
                                  <w:marRight w:val="0"/>
                                  <w:marTop w:val="0"/>
                                  <w:marBottom w:val="0"/>
                                  <w:divBdr>
                                    <w:top w:val="none" w:sz="0" w:space="0" w:color="auto"/>
                                    <w:left w:val="none" w:sz="0" w:space="0" w:color="auto"/>
                                    <w:bottom w:val="none" w:sz="0" w:space="0" w:color="auto"/>
                                    <w:right w:val="none" w:sz="0" w:space="0" w:color="auto"/>
                                  </w:divBdr>
                                </w:div>
                                <w:div w:id="665287674">
                                  <w:marLeft w:val="0"/>
                                  <w:marRight w:val="0"/>
                                  <w:marTop w:val="0"/>
                                  <w:marBottom w:val="0"/>
                                  <w:divBdr>
                                    <w:top w:val="none" w:sz="0" w:space="0" w:color="auto"/>
                                    <w:left w:val="none" w:sz="0" w:space="0" w:color="auto"/>
                                    <w:bottom w:val="none" w:sz="0" w:space="0" w:color="auto"/>
                                    <w:right w:val="none" w:sz="0" w:space="0" w:color="auto"/>
                                  </w:divBdr>
                                </w:div>
                                <w:div w:id="673072570">
                                  <w:marLeft w:val="0"/>
                                  <w:marRight w:val="0"/>
                                  <w:marTop w:val="0"/>
                                  <w:marBottom w:val="0"/>
                                  <w:divBdr>
                                    <w:top w:val="none" w:sz="0" w:space="0" w:color="auto"/>
                                    <w:left w:val="none" w:sz="0" w:space="0" w:color="auto"/>
                                    <w:bottom w:val="none" w:sz="0" w:space="0" w:color="auto"/>
                                    <w:right w:val="none" w:sz="0" w:space="0" w:color="auto"/>
                                  </w:divBdr>
                                </w:div>
                                <w:div w:id="980883424">
                                  <w:marLeft w:val="0"/>
                                  <w:marRight w:val="0"/>
                                  <w:marTop w:val="0"/>
                                  <w:marBottom w:val="0"/>
                                  <w:divBdr>
                                    <w:top w:val="none" w:sz="0" w:space="0" w:color="auto"/>
                                    <w:left w:val="none" w:sz="0" w:space="0" w:color="auto"/>
                                    <w:bottom w:val="none" w:sz="0" w:space="0" w:color="auto"/>
                                    <w:right w:val="none" w:sz="0" w:space="0" w:color="auto"/>
                                  </w:divBdr>
                                </w:div>
                                <w:div w:id="1576822836">
                                  <w:marLeft w:val="0"/>
                                  <w:marRight w:val="0"/>
                                  <w:marTop w:val="0"/>
                                  <w:marBottom w:val="0"/>
                                  <w:divBdr>
                                    <w:top w:val="none" w:sz="0" w:space="0" w:color="auto"/>
                                    <w:left w:val="none" w:sz="0" w:space="0" w:color="auto"/>
                                    <w:bottom w:val="none" w:sz="0" w:space="0" w:color="auto"/>
                                    <w:right w:val="none" w:sz="0" w:space="0" w:color="auto"/>
                                  </w:divBdr>
                                </w:div>
                                <w:div w:id="1620379535">
                                  <w:marLeft w:val="0"/>
                                  <w:marRight w:val="0"/>
                                  <w:marTop w:val="0"/>
                                  <w:marBottom w:val="0"/>
                                  <w:divBdr>
                                    <w:top w:val="none" w:sz="0" w:space="0" w:color="auto"/>
                                    <w:left w:val="none" w:sz="0" w:space="0" w:color="auto"/>
                                    <w:bottom w:val="none" w:sz="0" w:space="0" w:color="auto"/>
                                    <w:right w:val="none" w:sz="0" w:space="0" w:color="auto"/>
                                  </w:divBdr>
                                </w:div>
                                <w:div w:id="193436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963955">
      <w:bodyDiv w:val="1"/>
      <w:marLeft w:val="0"/>
      <w:marRight w:val="0"/>
      <w:marTop w:val="0"/>
      <w:marBottom w:val="0"/>
      <w:divBdr>
        <w:top w:val="none" w:sz="0" w:space="0" w:color="auto"/>
        <w:left w:val="none" w:sz="0" w:space="0" w:color="auto"/>
        <w:bottom w:val="none" w:sz="0" w:space="0" w:color="auto"/>
        <w:right w:val="none" w:sz="0" w:space="0" w:color="auto"/>
      </w:divBdr>
      <w:divsChild>
        <w:div w:id="214900772">
          <w:marLeft w:val="0"/>
          <w:marRight w:val="0"/>
          <w:marTop w:val="0"/>
          <w:marBottom w:val="0"/>
          <w:divBdr>
            <w:top w:val="none" w:sz="0" w:space="0" w:color="auto"/>
            <w:left w:val="none" w:sz="0" w:space="0" w:color="auto"/>
            <w:bottom w:val="none" w:sz="0" w:space="0" w:color="auto"/>
            <w:right w:val="none" w:sz="0" w:space="0" w:color="auto"/>
          </w:divBdr>
          <w:divsChild>
            <w:div w:id="1651985854">
              <w:marLeft w:val="53"/>
              <w:marRight w:val="0"/>
              <w:marTop w:val="0"/>
              <w:marBottom w:val="0"/>
              <w:divBdr>
                <w:top w:val="none" w:sz="0" w:space="0" w:color="auto"/>
                <w:left w:val="none" w:sz="0" w:space="0" w:color="auto"/>
                <w:bottom w:val="none" w:sz="0" w:space="0" w:color="auto"/>
                <w:right w:val="none" w:sz="0" w:space="0" w:color="auto"/>
              </w:divBdr>
              <w:divsChild>
                <w:div w:id="208078517">
                  <w:marLeft w:val="0"/>
                  <w:marRight w:val="0"/>
                  <w:marTop w:val="0"/>
                  <w:marBottom w:val="0"/>
                  <w:divBdr>
                    <w:top w:val="none" w:sz="0" w:space="0" w:color="auto"/>
                    <w:left w:val="none" w:sz="0" w:space="0" w:color="auto"/>
                    <w:bottom w:val="none" w:sz="0" w:space="0" w:color="auto"/>
                    <w:right w:val="none" w:sz="0" w:space="0" w:color="auto"/>
                  </w:divBdr>
                  <w:divsChild>
                    <w:div w:id="826821704">
                      <w:marLeft w:val="0"/>
                      <w:marRight w:val="0"/>
                      <w:marTop w:val="0"/>
                      <w:marBottom w:val="107"/>
                      <w:divBdr>
                        <w:top w:val="single" w:sz="4" w:space="0" w:color="F5F5F5"/>
                        <w:left w:val="single" w:sz="4" w:space="0" w:color="F5F5F5"/>
                        <w:bottom w:val="single" w:sz="4" w:space="0" w:color="F5F5F5"/>
                        <w:right w:val="single" w:sz="4" w:space="0" w:color="F5F5F5"/>
                      </w:divBdr>
                      <w:divsChild>
                        <w:div w:id="322469097">
                          <w:marLeft w:val="0"/>
                          <w:marRight w:val="0"/>
                          <w:marTop w:val="0"/>
                          <w:marBottom w:val="0"/>
                          <w:divBdr>
                            <w:top w:val="none" w:sz="0" w:space="0" w:color="auto"/>
                            <w:left w:val="none" w:sz="0" w:space="0" w:color="auto"/>
                            <w:bottom w:val="none" w:sz="0" w:space="0" w:color="auto"/>
                            <w:right w:val="none" w:sz="0" w:space="0" w:color="auto"/>
                          </w:divBdr>
                          <w:divsChild>
                            <w:div w:id="44874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8449245">
          <w:marLeft w:val="0"/>
          <w:marRight w:val="0"/>
          <w:marTop w:val="0"/>
          <w:marBottom w:val="0"/>
          <w:divBdr>
            <w:top w:val="none" w:sz="0" w:space="0" w:color="auto"/>
            <w:left w:val="none" w:sz="0" w:space="0" w:color="auto"/>
            <w:bottom w:val="none" w:sz="0" w:space="0" w:color="auto"/>
            <w:right w:val="none" w:sz="0" w:space="0" w:color="auto"/>
          </w:divBdr>
          <w:divsChild>
            <w:div w:id="1481726294">
              <w:marLeft w:val="0"/>
              <w:marRight w:val="53"/>
              <w:marTop w:val="0"/>
              <w:marBottom w:val="0"/>
              <w:divBdr>
                <w:top w:val="none" w:sz="0" w:space="0" w:color="auto"/>
                <w:left w:val="none" w:sz="0" w:space="0" w:color="auto"/>
                <w:bottom w:val="none" w:sz="0" w:space="0" w:color="auto"/>
                <w:right w:val="none" w:sz="0" w:space="0" w:color="auto"/>
              </w:divBdr>
              <w:divsChild>
                <w:div w:id="1584994064">
                  <w:marLeft w:val="0"/>
                  <w:marRight w:val="0"/>
                  <w:marTop w:val="0"/>
                  <w:marBottom w:val="107"/>
                  <w:divBdr>
                    <w:top w:val="single" w:sz="4" w:space="0" w:color="A0A0A0"/>
                    <w:left w:val="single" w:sz="4" w:space="0" w:color="B9B9B9"/>
                    <w:bottom w:val="single" w:sz="4" w:space="0" w:color="B9B9B9"/>
                    <w:right w:val="single" w:sz="4" w:space="0" w:color="B9B9B9"/>
                  </w:divBdr>
                  <w:divsChild>
                    <w:div w:id="697245390">
                      <w:marLeft w:val="0"/>
                      <w:marRight w:val="0"/>
                      <w:marTop w:val="0"/>
                      <w:marBottom w:val="0"/>
                      <w:divBdr>
                        <w:top w:val="none" w:sz="0" w:space="0" w:color="auto"/>
                        <w:left w:val="none" w:sz="0" w:space="0" w:color="auto"/>
                        <w:bottom w:val="none" w:sz="0" w:space="0" w:color="auto"/>
                        <w:right w:val="none" w:sz="0" w:space="0" w:color="auto"/>
                      </w:divBdr>
                    </w:div>
                    <w:div w:id="151592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5102608">
      <w:bodyDiv w:val="1"/>
      <w:marLeft w:val="0"/>
      <w:marRight w:val="0"/>
      <w:marTop w:val="0"/>
      <w:marBottom w:val="0"/>
      <w:divBdr>
        <w:top w:val="none" w:sz="0" w:space="0" w:color="auto"/>
        <w:left w:val="none" w:sz="0" w:space="0" w:color="auto"/>
        <w:bottom w:val="none" w:sz="0" w:space="0" w:color="auto"/>
        <w:right w:val="none" w:sz="0" w:space="0" w:color="auto"/>
      </w:divBdr>
    </w:div>
    <w:div w:id="864320785">
      <w:bodyDiv w:val="1"/>
      <w:marLeft w:val="0"/>
      <w:marRight w:val="0"/>
      <w:marTop w:val="0"/>
      <w:marBottom w:val="0"/>
      <w:divBdr>
        <w:top w:val="none" w:sz="0" w:space="0" w:color="auto"/>
        <w:left w:val="none" w:sz="0" w:space="0" w:color="auto"/>
        <w:bottom w:val="none" w:sz="0" w:space="0" w:color="auto"/>
        <w:right w:val="none" w:sz="0" w:space="0" w:color="auto"/>
      </w:divBdr>
    </w:div>
    <w:div w:id="889266576">
      <w:bodyDiv w:val="1"/>
      <w:marLeft w:val="0"/>
      <w:marRight w:val="0"/>
      <w:marTop w:val="0"/>
      <w:marBottom w:val="0"/>
      <w:divBdr>
        <w:top w:val="none" w:sz="0" w:space="0" w:color="auto"/>
        <w:left w:val="none" w:sz="0" w:space="0" w:color="auto"/>
        <w:bottom w:val="none" w:sz="0" w:space="0" w:color="auto"/>
        <w:right w:val="none" w:sz="0" w:space="0" w:color="auto"/>
      </w:divBdr>
      <w:divsChild>
        <w:div w:id="351539823">
          <w:marLeft w:val="0"/>
          <w:marRight w:val="0"/>
          <w:marTop w:val="0"/>
          <w:marBottom w:val="0"/>
          <w:divBdr>
            <w:top w:val="none" w:sz="0" w:space="0" w:color="auto"/>
            <w:left w:val="none" w:sz="0" w:space="0" w:color="auto"/>
            <w:bottom w:val="none" w:sz="0" w:space="0" w:color="auto"/>
            <w:right w:val="none" w:sz="0" w:space="0" w:color="auto"/>
          </w:divBdr>
        </w:div>
        <w:div w:id="943730615">
          <w:marLeft w:val="0"/>
          <w:marRight w:val="0"/>
          <w:marTop w:val="0"/>
          <w:marBottom w:val="0"/>
          <w:divBdr>
            <w:top w:val="none" w:sz="0" w:space="0" w:color="auto"/>
            <w:left w:val="none" w:sz="0" w:space="0" w:color="auto"/>
            <w:bottom w:val="none" w:sz="0" w:space="0" w:color="auto"/>
            <w:right w:val="none" w:sz="0" w:space="0" w:color="auto"/>
          </w:divBdr>
        </w:div>
        <w:div w:id="1993485690">
          <w:marLeft w:val="0"/>
          <w:marRight w:val="0"/>
          <w:marTop w:val="0"/>
          <w:marBottom w:val="0"/>
          <w:divBdr>
            <w:top w:val="none" w:sz="0" w:space="0" w:color="auto"/>
            <w:left w:val="none" w:sz="0" w:space="0" w:color="auto"/>
            <w:bottom w:val="none" w:sz="0" w:space="0" w:color="auto"/>
            <w:right w:val="none" w:sz="0" w:space="0" w:color="auto"/>
          </w:divBdr>
        </w:div>
      </w:divsChild>
    </w:div>
    <w:div w:id="1027216841">
      <w:bodyDiv w:val="1"/>
      <w:marLeft w:val="0"/>
      <w:marRight w:val="0"/>
      <w:marTop w:val="0"/>
      <w:marBottom w:val="0"/>
      <w:divBdr>
        <w:top w:val="none" w:sz="0" w:space="0" w:color="auto"/>
        <w:left w:val="none" w:sz="0" w:space="0" w:color="auto"/>
        <w:bottom w:val="none" w:sz="0" w:space="0" w:color="auto"/>
        <w:right w:val="none" w:sz="0" w:space="0" w:color="auto"/>
      </w:divBdr>
    </w:div>
    <w:div w:id="1047340695">
      <w:bodyDiv w:val="1"/>
      <w:marLeft w:val="0"/>
      <w:marRight w:val="0"/>
      <w:marTop w:val="0"/>
      <w:marBottom w:val="0"/>
      <w:divBdr>
        <w:top w:val="none" w:sz="0" w:space="0" w:color="auto"/>
        <w:left w:val="none" w:sz="0" w:space="0" w:color="auto"/>
        <w:bottom w:val="none" w:sz="0" w:space="0" w:color="auto"/>
        <w:right w:val="none" w:sz="0" w:space="0" w:color="auto"/>
      </w:divBdr>
      <w:divsChild>
        <w:div w:id="217324966">
          <w:marLeft w:val="0"/>
          <w:marRight w:val="0"/>
          <w:marTop w:val="0"/>
          <w:marBottom w:val="0"/>
          <w:divBdr>
            <w:top w:val="none" w:sz="0" w:space="0" w:color="auto"/>
            <w:left w:val="none" w:sz="0" w:space="0" w:color="auto"/>
            <w:bottom w:val="none" w:sz="0" w:space="0" w:color="auto"/>
            <w:right w:val="none" w:sz="0" w:space="0" w:color="auto"/>
          </w:divBdr>
          <w:divsChild>
            <w:div w:id="478425889">
              <w:marLeft w:val="0"/>
              <w:marRight w:val="0"/>
              <w:marTop w:val="0"/>
              <w:marBottom w:val="0"/>
              <w:divBdr>
                <w:top w:val="none" w:sz="0" w:space="0" w:color="auto"/>
                <w:left w:val="none" w:sz="0" w:space="0" w:color="auto"/>
                <w:bottom w:val="none" w:sz="0" w:space="0" w:color="auto"/>
                <w:right w:val="none" w:sz="0" w:space="0" w:color="auto"/>
              </w:divBdr>
              <w:divsChild>
                <w:div w:id="1550260099">
                  <w:marLeft w:val="0"/>
                  <w:marRight w:val="0"/>
                  <w:marTop w:val="0"/>
                  <w:marBottom w:val="0"/>
                  <w:divBdr>
                    <w:top w:val="none" w:sz="0" w:space="0" w:color="auto"/>
                    <w:left w:val="none" w:sz="0" w:space="0" w:color="auto"/>
                    <w:bottom w:val="none" w:sz="0" w:space="0" w:color="auto"/>
                    <w:right w:val="none" w:sz="0" w:space="0" w:color="auto"/>
                  </w:divBdr>
                  <w:divsChild>
                    <w:div w:id="77748243">
                      <w:marLeft w:val="0"/>
                      <w:marRight w:val="0"/>
                      <w:marTop w:val="0"/>
                      <w:marBottom w:val="0"/>
                      <w:divBdr>
                        <w:top w:val="none" w:sz="0" w:space="0" w:color="auto"/>
                        <w:left w:val="none" w:sz="0" w:space="0" w:color="auto"/>
                        <w:bottom w:val="none" w:sz="0" w:space="0" w:color="auto"/>
                        <w:right w:val="none" w:sz="0" w:space="0" w:color="auto"/>
                      </w:divBdr>
                      <w:divsChild>
                        <w:div w:id="1267810258">
                          <w:marLeft w:val="0"/>
                          <w:marRight w:val="0"/>
                          <w:marTop w:val="0"/>
                          <w:marBottom w:val="0"/>
                          <w:divBdr>
                            <w:top w:val="none" w:sz="0" w:space="0" w:color="auto"/>
                            <w:left w:val="none" w:sz="0" w:space="0" w:color="auto"/>
                            <w:bottom w:val="none" w:sz="0" w:space="0" w:color="auto"/>
                            <w:right w:val="none" w:sz="0" w:space="0" w:color="auto"/>
                          </w:divBdr>
                          <w:divsChild>
                            <w:div w:id="1351177901">
                              <w:marLeft w:val="0"/>
                              <w:marRight w:val="0"/>
                              <w:marTop w:val="0"/>
                              <w:marBottom w:val="0"/>
                              <w:divBdr>
                                <w:top w:val="none" w:sz="0" w:space="0" w:color="auto"/>
                                <w:left w:val="none" w:sz="0" w:space="0" w:color="auto"/>
                                <w:bottom w:val="none" w:sz="0" w:space="0" w:color="auto"/>
                                <w:right w:val="none" w:sz="0" w:space="0" w:color="auto"/>
                              </w:divBdr>
                              <w:divsChild>
                                <w:div w:id="2099668823">
                                  <w:marLeft w:val="0"/>
                                  <w:marRight w:val="0"/>
                                  <w:marTop w:val="0"/>
                                  <w:marBottom w:val="0"/>
                                  <w:divBdr>
                                    <w:top w:val="none" w:sz="0" w:space="0" w:color="auto"/>
                                    <w:left w:val="none" w:sz="0" w:space="0" w:color="auto"/>
                                    <w:bottom w:val="none" w:sz="0" w:space="0" w:color="auto"/>
                                    <w:right w:val="none" w:sz="0" w:space="0" w:color="auto"/>
                                  </w:divBdr>
                                  <w:divsChild>
                                    <w:div w:id="1619796908">
                                      <w:marLeft w:val="0"/>
                                      <w:marRight w:val="0"/>
                                      <w:marTop w:val="0"/>
                                      <w:marBottom w:val="0"/>
                                      <w:divBdr>
                                        <w:top w:val="none" w:sz="0" w:space="0" w:color="auto"/>
                                        <w:left w:val="none" w:sz="0" w:space="0" w:color="auto"/>
                                        <w:bottom w:val="none" w:sz="0" w:space="0" w:color="auto"/>
                                        <w:right w:val="none" w:sz="0" w:space="0" w:color="auto"/>
                                      </w:divBdr>
                                      <w:divsChild>
                                        <w:div w:id="661006896">
                                          <w:marLeft w:val="0"/>
                                          <w:marRight w:val="0"/>
                                          <w:marTop w:val="0"/>
                                          <w:marBottom w:val="0"/>
                                          <w:divBdr>
                                            <w:top w:val="none" w:sz="0" w:space="0" w:color="auto"/>
                                            <w:left w:val="none" w:sz="0" w:space="0" w:color="auto"/>
                                            <w:bottom w:val="none" w:sz="0" w:space="0" w:color="auto"/>
                                            <w:right w:val="none" w:sz="0" w:space="0" w:color="auto"/>
                                          </w:divBdr>
                                          <w:divsChild>
                                            <w:div w:id="891235233">
                                              <w:marLeft w:val="0"/>
                                              <w:marRight w:val="0"/>
                                              <w:marTop w:val="0"/>
                                              <w:marBottom w:val="0"/>
                                              <w:divBdr>
                                                <w:top w:val="none" w:sz="0" w:space="0" w:color="auto"/>
                                                <w:left w:val="none" w:sz="0" w:space="0" w:color="auto"/>
                                                <w:bottom w:val="none" w:sz="0" w:space="0" w:color="auto"/>
                                                <w:right w:val="none" w:sz="0" w:space="0" w:color="auto"/>
                                              </w:divBdr>
                                              <w:divsChild>
                                                <w:div w:id="1683162501">
                                                  <w:marLeft w:val="0"/>
                                                  <w:marRight w:val="0"/>
                                                  <w:marTop w:val="0"/>
                                                  <w:marBottom w:val="0"/>
                                                  <w:divBdr>
                                                    <w:top w:val="none" w:sz="0" w:space="0" w:color="auto"/>
                                                    <w:left w:val="none" w:sz="0" w:space="0" w:color="auto"/>
                                                    <w:bottom w:val="none" w:sz="0" w:space="0" w:color="auto"/>
                                                    <w:right w:val="none" w:sz="0" w:space="0" w:color="auto"/>
                                                  </w:divBdr>
                                                  <w:divsChild>
                                                    <w:div w:id="1072696879">
                                                      <w:marLeft w:val="0"/>
                                                      <w:marRight w:val="0"/>
                                                      <w:marTop w:val="0"/>
                                                      <w:marBottom w:val="0"/>
                                                      <w:divBdr>
                                                        <w:top w:val="none" w:sz="0" w:space="0" w:color="auto"/>
                                                        <w:left w:val="none" w:sz="0" w:space="0" w:color="auto"/>
                                                        <w:bottom w:val="none" w:sz="0" w:space="0" w:color="auto"/>
                                                        <w:right w:val="none" w:sz="0" w:space="0" w:color="auto"/>
                                                      </w:divBdr>
                                                      <w:divsChild>
                                                        <w:div w:id="828400861">
                                                          <w:marLeft w:val="0"/>
                                                          <w:marRight w:val="0"/>
                                                          <w:marTop w:val="0"/>
                                                          <w:marBottom w:val="0"/>
                                                          <w:divBdr>
                                                            <w:top w:val="none" w:sz="0" w:space="0" w:color="auto"/>
                                                            <w:left w:val="none" w:sz="0" w:space="0" w:color="auto"/>
                                                            <w:bottom w:val="none" w:sz="0" w:space="0" w:color="auto"/>
                                                            <w:right w:val="none" w:sz="0" w:space="0" w:color="auto"/>
                                                          </w:divBdr>
                                                          <w:divsChild>
                                                            <w:div w:id="1110782982">
                                                              <w:marLeft w:val="0"/>
                                                              <w:marRight w:val="0"/>
                                                              <w:marTop w:val="0"/>
                                                              <w:marBottom w:val="0"/>
                                                              <w:divBdr>
                                                                <w:top w:val="none" w:sz="0" w:space="0" w:color="auto"/>
                                                                <w:left w:val="none" w:sz="0" w:space="0" w:color="auto"/>
                                                                <w:bottom w:val="none" w:sz="0" w:space="0" w:color="auto"/>
                                                                <w:right w:val="none" w:sz="0" w:space="0" w:color="auto"/>
                                                              </w:divBdr>
                                                              <w:divsChild>
                                                                <w:div w:id="2041659185">
                                                                  <w:marLeft w:val="0"/>
                                                                  <w:marRight w:val="0"/>
                                                                  <w:marTop w:val="0"/>
                                                                  <w:marBottom w:val="0"/>
                                                                  <w:divBdr>
                                                                    <w:top w:val="none" w:sz="0" w:space="0" w:color="auto"/>
                                                                    <w:left w:val="none" w:sz="0" w:space="0" w:color="auto"/>
                                                                    <w:bottom w:val="none" w:sz="0" w:space="0" w:color="auto"/>
                                                                    <w:right w:val="none" w:sz="0" w:space="0" w:color="auto"/>
                                                                  </w:divBdr>
                                                                  <w:divsChild>
                                                                    <w:div w:id="716512751">
                                                                      <w:marLeft w:val="0"/>
                                                                      <w:marRight w:val="0"/>
                                                                      <w:marTop w:val="0"/>
                                                                      <w:marBottom w:val="0"/>
                                                                      <w:divBdr>
                                                                        <w:top w:val="none" w:sz="0" w:space="0" w:color="auto"/>
                                                                        <w:left w:val="none" w:sz="0" w:space="0" w:color="auto"/>
                                                                        <w:bottom w:val="none" w:sz="0" w:space="0" w:color="auto"/>
                                                                        <w:right w:val="none" w:sz="0" w:space="0" w:color="auto"/>
                                                                      </w:divBdr>
                                                                      <w:divsChild>
                                                                        <w:div w:id="1694917911">
                                                                          <w:marLeft w:val="0"/>
                                                                          <w:marRight w:val="0"/>
                                                                          <w:marTop w:val="0"/>
                                                                          <w:marBottom w:val="0"/>
                                                                          <w:divBdr>
                                                                            <w:top w:val="none" w:sz="0" w:space="0" w:color="auto"/>
                                                                            <w:left w:val="none" w:sz="0" w:space="0" w:color="auto"/>
                                                                            <w:bottom w:val="none" w:sz="0" w:space="0" w:color="auto"/>
                                                                            <w:right w:val="none" w:sz="0" w:space="0" w:color="auto"/>
                                                                          </w:divBdr>
                                                                          <w:divsChild>
                                                                            <w:div w:id="304504761">
                                                                              <w:marLeft w:val="0"/>
                                                                              <w:marRight w:val="0"/>
                                                                              <w:marTop w:val="0"/>
                                                                              <w:marBottom w:val="0"/>
                                                                              <w:divBdr>
                                                                                <w:top w:val="none" w:sz="0" w:space="0" w:color="auto"/>
                                                                                <w:left w:val="none" w:sz="0" w:space="0" w:color="auto"/>
                                                                                <w:bottom w:val="none" w:sz="0" w:space="0" w:color="auto"/>
                                                                                <w:right w:val="none" w:sz="0" w:space="0" w:color="auto"/>
                                                                              </w:divBdr>
                                                                              <w:divsChild>
                                                                                <w:div w:id="1234388587">
                                                                                  <w:marLeft w:val="0"/>
                                                                                  <w:marRight w:val="0"/>
                                                                                  <w:marTop w:val="0"/>
                                                                                  <w:marBottom w:val="0"/>
                                                                                  <w:divBdr>
                                                                                    <w:top w:val="none" w:sz="0" w:space="0" w:color="auto"/>
                                                                                    <w:left w:val="none" w:sz="0" w:space="0" w:color="auto"/>
                                                                                    <w:bottom w:val="none" w:sz="0" w:space="0" w:color="auto"/>
                                                                                    <w:right w:val="none" w:sz="0" w:space="0" w:color="auto"/>
                                                                                  </w:divBdr>
                                                                                  <w:divsChild>
                                                                                    <w:div w:id="1504320647">
                                                                                      <w:marLeft w:val="0"/>
                                                                                      <w:marRight w:val="0"/>
                                                                                      <w:marTop w:val="0"/>
                                                                                      <w:marBottom w:val="0"/>
                                                                                      <w:divBdr>
                                                                                        <w:top w:val="none" w:sz="0" w:space="0" w:color="auto"/>
                                                                                        <w:left w:val="none" w:sz="0" w:space="0" w:color="auto"/>
                                                                                        <w:bottom w:val="none" w:sz="0" w:space="0" w:color="auto"/>
                                                                                        <w:right w:val="none" w:sz="0" w:space="0" w:color="auto"/>
                                                                                      </w:divBdr>
                                                                                      <w:divsChild>
                                                                                        <w:div w:id="764376444">
                                                                                          <w:marLeft w:val="0"/>
                                                                                          <w:marRight w:val="0"/>
                                                                                          <w:marTop w:val="0"/>
                                                                                          <w:marBottom w:val="0"/>
                                                                                          <w:divBdr>
                                                                                            <w:top w:val="none" w:sz="0" w:space="0" w:color="auto"/>
                                                                                            <w:left w:val="none" w:sz="0" w:space="0" w:color="auto"/>
                                                                                            <w:bottom w:val="none" w:sz="0" w:space="0" w:color="auto"/>
                                                                                            <w:right w:val="none" w:sz="0" w:space="0" w:color="auto"/>
                                                                                          </w:divBdr>
                                                                                          <w:divsChild>
                                                                                            <w:div w:id="1248421686">
                                                                                              <w:marLeft w:val="0"/>
                                                                                              <w:marRight w:val="0"/>
                                                                                              <w:marTop w:val="0"/>
                                                                                              <w:marBottom w:val="0"/>
                                                                                              <w:divBdr>
                                                                                                <w:top w:val="none" w:sz="0" w:space="0" w:color="auto"/>
                                                                                                <w:left w:val="none" w:sz="0" w:space="0" w:color="auto"/>
                                                                                                <w:bottom w:val="none" w:sz="0" w:space="0" w:color="auto"/>
                                                                                                <w:right w:val="none" w:sz="0" w:space="0" w:color="auto"/>
                                                                                              </w:divBdr>
                                                                                              <w:divsChild>
                                                                                                <w:div w:id="1705715859">
                                                                                                  <w:marLeft w:val="0"/>
                                                                                                  <w:marRight w:val="0"/>
                                                                                                  <w:marTop w:val="0"/>
                                                                                                  <w:marBottom w:val="0"/>
                                                                                                  <w:divBdr>
                                                                                                    <w:top w:val="none" w:sz="0" w:space="0" w:color="auto"/>
                                                                                                    <w:left w:val="none" w:sz="0" w:space="0" w:color="auto"/>
                                                                                                    <w:bottom w:val="none" w:sz="0" w:space="0" w:color="auto"/>
                                                                                                    <w:right w:val="none" w:sz="0" w:space="0" w:color="auto"/>
                                                                                                  </w:divBdr>
                                                                                                  <w:divsChild>
                                                                                                    <w:div w:id="659701084">
                                                                                                      <w:marLeft w:val="0"/>
                                                                                                      <w:marRight w:val="0"/>
                                                                                                      <w:marTop w:val="0"/>
                                                                                                      <w:marBottom w:val="0"/>
                                                                                                      <w:divBdr>
                                                                                                        <w:top w:val="none" w:sz="0" w:space="0" w:color="auto"/>
                                                                                                        <w:left w:val="none" w:sz="0" w:space="0" w:color="auto"/>
                                                                                                        <w:bottom w:val="none" w:sz="0" w:space="0" w:color="auto"/>
                                                                                                        <w:right w:val="none" w:sz="0" w:space="0" w:color="auto"/>
                                                                                                      </w:divBdr>
                                                                                                      <w:divsChild>
                                                                                                        <w:div w:id="83908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5962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6795095">
      <w:bodyDiv w:val="1"/>
      <w:marLeft w:val="0"/>
      <w:marRight w:val="0"/>
      <w:marTop w:val="0"/>
      <w:marBottom w:val="0"/>
      <w:divBdr>
        <w:top w:val="none" w:sz="0" w:space="0" w:color="auto"/>
        <w:left w:val="none" w:sz="0" w:space="0" w:color="auto"/>
        <w:bottom w:val="none" w:sz="0" w:space="0" w:color="auto"/>
        <w:right w:val="none" w:sz="0" w:space="0" w:color="auto"/>
      </w:divBdr>
    </w:div>
    <w:div w:id="1481920668">
      <w:bodyDiv w:val="1"/>
      <w:marLeft w:val="0"/>
      <w:marRight w:val="0"/>
      <w:marTop w:val="0"/>
      <w:marBottom w:val="0"/>
      <w:divBdr>
        <w:top w:val="none" w:sz="0" w:space="0" w:color="auto"/>
        <w:left w:val="none" w:sz="0" w:space="0" w:color="auto"/>
        <w:bottom w:val="none" w:sz="0" w:space="0" w:color="auto"/>
        <w:right w:val="none" w:sz="0" w:space="0" w:color="auto"/>
      </w:divBdr>
    </w:div>
    <w:div w:id="1624846891">
      <w:bodyDiv w:val="1"/>
      <w:marLeft w:val="0"/>
      <w:marRight w:val="0"/>
      <w:marTop w:val="0"/>
      <w:marBottom w:val="0"/>
      <w:divBdr>
        <w:top w:val="none" w:sz="0" w:space="0" w:color="auto"/>
        <w:left w:val="none" w:sz="0" w:space="0" w:color="auto"/>
        <w:bottom w:val="none" w:sz="0" w:space="0" w:color="auto"/>
        <w:right w:val="none" w:sz="0" w:space="0" w:color="auto"/>
      </w:divBdr>
      <w:divsChild>
        <w:div w:id="330328477">
          <w:marLeft w:val="0"/>
          <w:marRight w:val="0"/>
          <w:marTop w:val="0"/>
          <w:marBottom w:val="0"/>
          <w:divBdr>
            <w:top w:val="none" w:sz="0" w:space="0" w:color="auto"/>
            <w:left w:val="none" w:sz="0" w:space="0" w:color="auto"/>
            <w:bottom w:val="none" w:sz="0" w:space="0" w:color="auto"/>
            <w:right w:val="none" w:sz="0" w:space="0" w:color="auto"/>
          </w:divBdr>
          <w:divsChild>
            <w:div w:id="677081920">
              <w:marLeft w:val="0"/>
              <w:marRight w:val="0"/>
              <w:marTop w:val="0"/>
              <w:marBottom w:val="0"/>
              <w:divBdr>
                <w:top w:val="none" w:sz="0" w:space="0" w:color="auto"/>
                <w:left w:val="none" w:sz="0" w:space="0" w:color="auto"/>
                <w:bottom w:val="none" w:sz="0" w:space="0" w:color="auto"/>
                <w:right w:val="none" w:sz="0" w:space="0" w:color="auto"/>
              </w:divBdr>
              <w:divsChild>
                <w:div w:id="688415031">
                  <w:marLeft w:val="0"/>
                  <w:marRight w:val="0"/>
                  <w:marTop w:val="0"/>
                  <w:marBottom w:val="0"/>
                  <w:divBdr>
                    <w:top w:val="none" w:sz="0" w:space="0" w:color="auto"/>
                    <w:left w:val="none" w:sz="0" w:space="0" w:color="auto"/>
                    <w:bottom w:val="none" w:sz="0" w:space="0" w:color="auto"/>
                    <w:right w:val="none" w:sz="0" w:space="0" w:color="auto"/>
                  </w:divBdr>
                  <w:divsChild>
                    <w:div w:id="104926427">
                      <w:marLeft w:val="0"/>
                      <w:marRight w:val="0"/>
                      <w:marTop w:val="0"/>
                      <w:marBottom w:val="0"/>
                      <w:divBdr>
                        <w:top w:val="none" w:sz="0" w:space="0" w:color="auto"/>
                        <w:left w:val="none" w:sz="0" w:space="0" w:color="auto"/>
                        <w:bottom w:val="none" w:sz="0" w:space="0" w:color="auto"/>
                        <w:right w:val="none" w:sz="0" w:space="0" w:color="auto"/>
                      </w:divBdr>
                      <w:divsChild>
                        <w:div w:id="1865050650">
                          <w:marLeft w:val="0"/>
                          <w:marRight w:val="0"/>
                          <w:marTop w:val="0"/>
                          <w:marBottom w:val="0"/>
                          <w:divBdr>
                            <w:top w:val="none" w:sz="0" w:space="0" w:color="auto"/>
                            <w:left w:val="none" w:sz="0" w:space="0" w:color="auto"/>
                            <w:bottom w:val="none" w:sz="0" w:space="0" w:color="auto"/>
                            <w:right w:val="none" w:sz="0" w:space="0" w:color="auto"/>
                          </w:divBdr>
                          <w:divsChild>
                            <w:div w:id="2045862628">
                              <w:marLeft w:val="0"/>
                              <w:marRight w:val="0"/>
                              <w:marTop w:val="0"/>
                              <w:marBottom w:val="0"/>
                              <w:divBdr>
                                <w:top w:val="none" w:sz="0" w:space="0" w:color="auto"/>
                                <w:left w:val="none" w:sz="0" w:space="0" w:color="auto"/>
                                <w:bottom w:val="none" w:sz="0" w:space="0" w:color="auto"/>
                                <w:right w:val="none" w:sz="0" w:space="0" w:color="auto"/>
                              </w:divBdr>
                              <w:divsChild>
                                <w:div w:id="1893544309">
                                  <w:marLeft w:val="0"/>
                                  <w:marRight w:val="0"/>
                                  <w:marTop w:val="0"/>
                                  <w:marBottom w:val="0"/>
                                  <w:divBdr>
                                    <w:top w:val="none" w:sz="0" w:space="0" w:color="auto"/>
                                    <w:left w:val="none" w:sz="0" w:space="0" w:color="auto"/>
                                    <w:bottom w:val="none" w:sz="0" w:space="0" w:color="auto"/>
                                    <w:right w:val="none" w:sz="0" w:space="0" w:color="auto"/>
                                  </w:divBdr>
                                  <w:divsChild>
                                    <w:div w:id="1517039505">
                                      <w:marLeft w:val="0"/>
                                      <w:marRight w:val="0"/>
                                      <w:marTop w:val="0"/>
                                      <w:marBottom w:val="0"/>
                                      <w:divBdr>
                                        <w:top w:val="none" w:sz="0" w:space="0" w:color="auto"/>
                                        <w:left w:val="none" w:sz="0" w:space="0" w:color="auto"/>
                                        <w:bottom w:val="none" w:sz="0" w:space="0" w:color="auto"/>
                                        <w:right w:val="none" w:sz="0" w:space="0" w:color="auto"/>
                                      </w:divBdr>
                                      <w:divsChild>
                                        <w:div w:id="1520118562">
                                          <w:marLeft w:val="0"/>
                                          <w:marRight w:val="0"/>
                                          <w:marTop w:val="0"/>
                                          <w:marBottom w:val="0"/>
                                          <w:divBdr>
                                            <w:top w:val="none" w:sz="0" w:space="0" w:color="auto"/>
                                            <w:left w:val="none" w:sz="0" w:space="0" w:color="auto"/>
                                            <w:bottom w:val="none" w:sz="0" w:space="0" w:color="auto"/>
                                            <w:right w:val="none" w:sz="0" w:space="0" w:color="auto"/>
                                          </w:divBdr>
                                          <w:divsChild>
                                            <w:div w:id="180357573">
                                              <w:marLeft w:val="0"/>
                                              <w:marRight w:val="0"/>
                                              <w:marTop w:val="0"/>
                                              <w:marBottom w:val="0"/>
                                              <w:divBdr>
                                                <w:top w:val="none" w:sz="0" w:space="0" w:color="auto"/>
                                                <w:left w:val="none" w:sz="0" w:space="0" w:color="auto"/>
                                                <w:bottom w:val="none" w:sz="0" w:space="0" w:color="auto"/>
                                                <w:right w:val="none" w:sz="0" w:space="0" w:color="auto"/>
                                              </w:divBdr>
                                              <w:divsChild>
                                                <w:div w:id="1242527462">
                                                  <w:marLeft w:val="0"/>
                                                  <w:marRight w:val="0"/>
                                                  <w:marTop w:val="0"/>
                                                  <w:marBottom w:val="0"/>
                                                  <w:divBdr>
                                                    <w:top w:val="single" w:sz="6" w:space="0" w:color="ABABAB"/>
                                                    <w:left w:val="single" w:sz="6" w:space="0" w:color="ABABAB"/>
                                                    <w:bottom w:val="none" w:sz="0" w:space="0" w:color="auto"/>
                                                    <w:right w:val="single" w:sz="6" w:space="0" w:color="ABABAB"/>
                                                  </w:divBdr>
                                                  <w:divsChild>
                                                    <w:div w:id="1426342975">
                                                      <w:marLeft w:val="0"/>
                                                      <w:marRight w:val="0"/>
                                                      <w:marTop w:val="0"/>
                                                      <w:marBottom w:val="0"/>
                                                      <w:divBdr>
                                                        <w:top w:val="none" w:sz="0" w:space="0" w:color="auto"/>
                                                        <w:left w:val="none" w:sz="0" w:space="0" w:color="auto"/>
                                                        <w:bottom w:val="none" w:sz="0" w:space="0" w:color="auto"/>
                                                        <w:right w:val="none" w:sz="0" w:space="0" w:color="auto"/>
                                                      </w:divBdr>
                                                      <w:divsChild>
                                                        <w:div w:id="326371948">
                                                          <w:marLeft w:val="0"/>
                                                          <w:marRight w:val="0"/>
                                                          <w:marTop w:val="0"/>
                                                          <w:marBottom w:val="0"/>
                                                          <w:divBdr>
                                                            <w:top w:val="none" w:sz="0" w:space="0" w:color="auto"/>
                                                            <w:left w:val="none" w:sz="0" w:space="0" w:color="auto"/>
                                                            <w:bottom w:val="none" w:sz="0" w:space="0" w:color="auto"/>
                                                            <w:right w:val="none" w:sz="0" w:space="0" w:color="auto"/>
                                                          </w:divBdr>
                                                          <w:divsChild>
                                                            <w:div w:id="589503997">
                                                              <w:marLeft w:val="0"/>
                                                              <w:marRight w:val="0"/>
                                                              <w:marTop w:val="0"/>
                                                              <w:marBottom w:val="0"/>
                                                              <w:divBdr>
                                                                <w:top w:val="none" w:sz="0" w:space="0" w:color="auto"/>
                                                                <w:left w:val="none" w:sz="0" w:space="0" w:color="auto"/>
                                                                <w:bottom w:val="none" w:sz="0" w:space="0" w:color="auto"/>
                                                                <w:right w:val="none" w:sz="0" w:space="0" w:color="auto"/>
                                                              </w:divBdr>
                                                              <w:divsChild>
                                                                <w:div w:id="1052073528">
                                                                  <w:marLeft w:val="0"/>
                                                                  <w:marRight w:val="0"/>
                                                                  <w:marTop w:val="0"/>
                                                                  <w:marBottom w:val="0"/>
                                                                  <w:divBdr>
                                                                    <w:top w:val="none" w:sz="0" w:space="0" w:color="auto"/>
                                                                    <w:left w:val="none" w:sz="0" w:space="0" w:color="auto"/>
                                                                    <w:bottom w:val="none" w:sz="0" w:space="0" w:color="auto"/>
                                                                    <w:right w:val="none" w:sz="0" w:space="0" w:color="auto"/>
                                                                  </w:divBdr>
                                                                  <w:divsChild>
                                                                    <w:div w:id="668752327">
                                                                      <w:marLeft w:val="0"/>
                                                                      <w:marRight w:val="0"/>
                                                                      <w:marTop w:val="0"/>
                                                                      <w:marBottom w:val="0"/>
                                                                      <w:divBdr>
                                                                        <w:top w:val="none" w:sz="0" w:space="0" w:color="auto"/>
                                                                        <w:left w:val="none" w:sz="0" w:space="0" w:color="auto"/>
                                                                        <w:bottom w:val="none" w:sz="0" w:space="0" w:color="auto"/>
                                                                        <w:right w:val="none" w:sz="0" w:space="0" w:color="auto"/>
                                                                      </w:divBdr>
                                                                      <w:divsChild>
                                                                        <w:div w:id="681591754">
                                                                          <w:marLeft w:val="0"/>
                                                                          <w:marRight w:val="0"/>
                                                                          <w:marTop w:val="0"/>
                                                                          <w:marBottom w:val="0"/>
                                                                          <w:divBdr>
                                                                            <w:top w:val="none" w:sz="0" w:space="0" w:color="auto"/>
                                                                            <w:left w:val="none" w:sz="0" w:space="0" w:color="auto"/>
                                                                            <w:bottom w:val="none" w:sz="0" w:space="0" w:color="auto"/>
                                                                            <w:right w:val="none" w:sz="0" w:space="0" w:color="auto"/>
                                                                          </w:divBdr>
                                                                          <w:divsChild>
                                                                            <w:div w:id="155189916">
                                                                              <w:marLeft w:val="0"/>
                                                                              <w:marRight w:val="0"/>
                                                                              <w:marTop w:val="0"/>
                                                                              <w:marBottom w:val="0"/>
                                                                              <w:divBdr>
                                                                                <w:top w:val="none" w:sz="0" w:space="0" w:color="auto"/>
                                                                                <w:left w:val="none" w:sz="0" w:space="0" w:color="auto"/>
                                                                                <w:bottom w:val="none" w:sz="0" w:space="0" w:color="auto"/>
                                                                                <w:right w:val="none" w:sz="0" w:space="0" w:color="auto"/>
                                                                              </w:divBdr>
                                                                            </w:div>
                                                                            <w:div w:id="191842790">
                                                                              <w:marLeft w:val="0"/>
                                                                              <w:marRight w:val="0"/>
                                                                              <w:marTop w:val="0"/>
                                                                              <w:marBottom w:val="0"/>
                                                                              <w:divBdr>
                                                                                <w:top w:val="none" w:sz="0" w:space="0" w:color="auto"/>
                                                                                <w:left w:val="none" w:sz="0" w:space="0" w:color="auto"/>
                                                                                <w:bottom w:val="none" w:sz="0" w:space="0" w:color="auto"/>
                                                                                <w:right w:val="none" w:sz="0" w:space="0" w:color="auto"/>
                                                                              </w:divBdr>
                                                                            </w:div>
                                                                            <w:div w:id="243809392">
                                                                              <w:marLeft w:val="0"/>
                                                                              <w:marRight w:val="0"/>
                                                                              <w:marTop w:val="0"/>
                                                                              <w:marBottom w:val="0"/>
                                                                              <w:divBdr>
                                                                                <w:top w:val="none" w:sz="0" w:space="0" w:color="auto"/>
                                                                                <w:left w:val="none" w:sz="0" w:space="0" w:color="auto"/>
                                                                                <w:bottom w:val="none" w:sz="0" w:space="0" w:color="auto"/>
                                                                                <w:right w:val="none" w:sz="0" w:space="0" w:color="auto"/>
                                                                              </w:divBdr>
                                                                            </w:div>
                                                                            <w:div w:id="244270667">
                                                                              <w:marLeft w:val="0"/>
                                                                              <w:marRight w:val="0"/>
                                                                              <w:marTop w:val="0"/>
                                                                              <w:marBottom w:val="0"/>
                                                                              <w:divBdr>
                                                                                <w:top w:val="none" w:sz="0" w:space="0" w:color="auto"/>
                                                                                <w:left w:val="none" w:sz="0" w:space="0" w:color="auto"/>
                                                                                <w:bottom w:val="none" w:sz="0" w:space="0" w:color="auto"/>
                                                                                <w:right w:val="none" w:sz="0" w:space="0" w:color="auto"/>
                                                                              </w:divBdr>
                                                                            </w:div>
                                                                            <w:div w:id="285042813">
                                                                              <w:marLeft w:val="0"/>
                                                                              <w:marRight w:val="0"/>
                                                                              <w:marTop w:val="0"/>
                                                                              <w:marBottom w:val="0"/>
                                                                              <w:divBdr>
                                                                                <w:top w:val="none" w:sz="0" w:space="0" w:color="auto"/>
                                                                                <w:left w:val="none" w:sz="0" w:space="0" w:color="auto"/>
                                                                                <w:bottom w:val="none" w:sz="0" w:space="0" w:color="auto"/>
                                                                                <w:right w:val="none" w:sz="0" w:space="0" w:color="auto"/>
                                                                              </w:divBdr>
                                                                            </w:div>
                                                                            <w:div w:id="502160615">
                                                                              <w:marLeft w:val="0"/>
                                                                              <w:marRight w:val="0"/>
                                                                              <w:marTop w:val="0"/>
                                                                              <w:marBottom w:val="0"/>
                                                                              <w:divBdr>
                                                                                <w:top w:val="none" w:sz="0" w:space="0" w:color="auto"/>
                                                                                <w:left w:val="none" w:sz="0" w:space="0" w:color="auto"/>
                                                                                <w:bottom w:val="none" w:sz="0" w:space="0" w:color="auto"/>
                                                                                <w:right w:val="none" w:sz="0" w:space="0" w:color="auto"/>
                                                                              </w:divBdr>
                                                                            </w:div>
                                                                            <w:div w:id="739864534">
                                                                              <w:marLeft w:val="0"/>
                                                                              <w:marRight w:val="0"/>
                                                                              <w:marTop w:val="0"/>
                                                                              <w:marBottom w:val="0"/>
                                                                              <w:divBdr>
                                                                                <w:top w:val="none" w:sz="0" w:space="0" w:color="auto"/>
                                                                                <w:left w:val="none" w:sz="0" w:space="0" w:color="auto"/>
                                                                                <w:bottom w:val="none" w:sz="0" w:space="0" w:color="auto"/>
                                                                                <w:right w:val="none" w:sz="0" w:space="0" w:color="auto"/>
                                                                              </w:divBdr>
                                                                            </w:div>
                                                                            <w:div w:id="909540390">
                                                                              <w:marLeft w:val="0"/>
                                                                              <w:marRight w:val="0"/>
                                                                              <w:marTop w:val="0"/>
                                                                              <w:marBottom w:val="0"/>
                                                                              <w:divBdr>
                                                                                <w:top w:val="none" w:sz="0" w:space="0" w:color="auto"/>
                                                                                <w:left w:val="none" w:sz="0" w:space="0" w:color="auto"/>
                                                                                <w:bottom w:val="none" w:sz="0" w:space="0" w:color="auto"/>
                                                                                <w:right w:val="none" w:sz="0" w:space="0" w:color="auto"/>
                                                                              </w:divBdr>
                                                                            </w:div>
                                                                            <w:div w:id="923806786">
                                                                              <w:marLeft w:val="0"/>
                                                                              <w:marRight w:val="0"/>
                                                                              <w:marTop w:val="0"/>
                                                                              <w:marBottom w:val="0"/>
                                                                              <w:divBdr>
                                                                                <w:top w:val="none" w:sz="0" w:space="0" w:color="auto"/>
                                                                                <w:left w:val="none" w:sz="0" w:space="0" w:color="auto"/>
                                                                                <w:bottom w:val="none" w:sz="0" w:space="0" w:color="auto"/>
                                                                                <w:right w:val="none" w:sz="0" w:space="0" w:color="auto"/>
                                                                              </w:divBdr>
                                                                            </w:div>
                                                                            <w:div w:id="1005278238">
                                                                              <w:marLeft w:val="0"/>
                                                                              <w:marRight w:val="0"/>
                                                                              <w:marTop w:val="0"/>
                                                                              <w:marBottom w:val="0"/>
                                                                              <w:divBdr>
                                                                                <w:top w:val="none" w:sz="0" w:space="0" w:color="auto"/>
                                                                                <w:left w:val="none" w:sz="0" w:space="0" w:color="auto"/>
                                                                                <w:bottom w:val="none" w:sz="0" w:space="0" w:color="auto"/>
                                                                                <w:right w:val="none" w:sz="0" w:space="0" w:color="auto"/>
                                                                              </w:divBdr>
                                                                            </w:div>
                                                                            <w:div w:id="1071925767">
                                                                              <w:marLeft w:val="0"/>
                                                                              <w:marRight w:val="0"/>
                                                                              <w:marTop w:val="0"/>
                                                                              <w:marBottom w:val="0"/>
                                                                              <w:divBdr>
                                                                                <w:top w:val="none" w:sz="0" w:space="0" w:color="auto"/>
                                                                                <w:left w:val="none" w:sz="0" w:space="0" w:color="auto"/>
                                                                                <w:bottom w:val="none" w:sz="0" w:space="0" w:color="auto"/>
                                                                                <w:right w:val="none" w:sz="0" w:space="0" w:color="auto"/>
                                                                              </w:divBdr>
                                                                            </w:div>
                                                                            <w:div w:id="1193811473">
                                                                              <w:marLeft w:val="0"/>
                                                                              <w:marRight w:val="0"/>
                                                                              <w:marTop w:val="0"/>
                                                                              <w:marBottom w:val="0"/>
                                                                              <w:divBdr>
                                                                                <w:top w:val="none" w:sz="0" w:space="0" w:color="auto"/>
                                                                                <w:left w:val="none" w:sz="0" w:space="0" w:color="auto"/>
                                                                                <w:bottom w:val="none" w:sz="0" w:space="0" w:color="auto"/>
                                                                                <w:right w:val="none" w:sz="0" w:space="0" w:color="auto"/>
                                                                              </w:divBdr>
                                                                            </w:div>
                                                                            <w:div w:id="1417437609">
                                                                              <w:marLeft w:val="0"/>
                                                                              <w:marRight w:val="0"/>
                                                                              <w:marTop w:val="0"/>
                                                                              <w:marBottom w:val="0"/>
                                                                              <w:divBdr>
                                                                                <w:top w:val="none" w:sz="0" w:space="0" w:color="auto"/>
                                                                                <w:left w:val="none" w:sz="0" w:space="0" w:color="auto"/>
                                                                                <w:bottom w:val="none" w:sz="0" w:space="0" w:color="auto"/>
                                                                                <w:right w:val="none" w:sz="0" w:space="0" w:color="auto"/>
                                                                              </w:divBdr>
                                                                            </w:div>
                                                                            <w:div w:id="1849636920">
                                                                              <w:marLeft w:val="0"/>
                                                                              <w:marRight w:val="0"/>
                                                                              <w:marTop w:val="0"/>
                                                                              <w:marBottom w:val="0"/>
                                                                              <w:divBdr>
                                                                                <w:top w:val="none" w:sz="0" w:space="0" w:color="auto"/>
                                                                                <w:left w:val="none" w:sz="0" w:space="0" w:color="auto"/>
                                                                                <w:bottom w:val="none" w:sz="0" w:space="0" w:color="auto"/>
                                                                                <w:right w:val="none" w:sz="0" w:space="0" w:color="auto"/>
                                                                              </w:divBdr>
                                                                            </w:div>
                                                                            <w:div w:id="1880120470">
                                                                              <w:marLeft w:val="0"/>
                                                                              <w:marRight w:val="0"/>
                                                                              <w:marTop w:val="0"/>
                                                                              <w:marBottom w:val="0"/>
                                                                              <w:divBdr>
                                                                                <w:top w:val="none" w:sz="0" w:space="0" w:color="auto"/>
                                                                                <w:left w:val="none" w:sz="0" w:space="0" w:color="auto"/>
                                                                                <w:bottom w:val="none" w:sz="0" w:space="0" w:color="auto"/>
                                                                                <w:right w:val="none" w:sz="0" w:space="0" w:color="auto"/>
                                                                              </w:divBdr>
                                                                            </w:div>
                                                                            <w:div w:id="210864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5349713">
      <w:bodyDiv w:val="1"/>
      <w:marLeft w:val="0"/>
      <w:marRight w:val="0"/>
      <w:marTop w:val="0"/>
      <w:marBottom w:val="0"/>
      <w:divBdr>
        <w:top w:val="none" w:sz="0" w:space="0" w:color="auto"/>
        <w:left w:val="none" w:sz="0" w:space="0" w:color="auto"/>
        <w:bottom w:val="none" w:sz="0" w:space="0" w:color="auto"/>
        <w:right w:val="none" w:sz="0" w:space="0" w:color="auto"/>
      </w:divBdr>
    </w:div>
    <w:div w:id="1891569728">
      <w:bodyDiv w:val="1"/>
      <w:marLeft w:val="0"/>
      <w:marRight w:val="0"/>
      <w:marTop w:val="0"/>
      <w:marBottom w:val="0"/>
      <w:divBdr>
        <w:top w:val="none" w:sz="0" w:space="0" w:color="auto"/>
        <w:left w:val="none" w:sz="0" w:space="0" w:color="auto"/>
        <w:bottom w:val="none" w:sz="0" w:space="0" w:color="auto"/>
        <w:right w:val="none" w:sz="0" w:space="0" w:color="auto"/>
      </w:divBdr>
    </w:div>
    <w:div w:id="2049380051">
      <w:bodyDiv w:val="1"/>
      <w:marLeft w:val="0"/>
      <w:marRight w:val="0"/>
      <w:marTop w:val="0"/>
      <w:marBottom w:val="0"/>
      <w:divBdr>
        <w:top w:val="none" w:sz="0" w:space="0" w:color="auto"/>
        <w:left w:val="none" w:sz="0" w:space="0" w:color="auto"/>
        <w:bottom w:val="none" w:sz="0" w:space="0" w:color="auto"/>
        <w:right w:val="none" w:sz="0" w:space="0" w:color="auto"/>
      </w:divBdr>
    </w:div>
    <w:div w:id="20764627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gengackr@maasstadziekenhuis.n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57AF1F-FA6D-448D-BACA-9A67E95511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3918</Words>
  <Characters>23854</Characters>
  <Application>Microsoft Office Word</Application>
  <DocSecurity>0</DocSecurity>
  <Lines>198</Lines>
  <Paragraphs>55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Maasstad Ziekenhuis</Company>
  <LinksUpToDate>false</LinksUpToDate>
  <CharactersWithSpaces>27717</CharactersWithSpaces>
  <SharedDoc>false</SharedDoc>
  <HLinks>
    <vt:vector size="6" baseType="variant">
      <vt:variant>
        <vt:i4>4194427</vt:i4>
      </vt:variant>
      <vt:variant>
        <vt:i4>0</vt:i4>
      </vt:variant>
      <vt:variant>
        <vt:i4>0</vt:i4>
      </vt:variant>
      <vt:variant>
        <vt:i4>5</vt:i4>
      </vt:variant>
      <vt:variant>
        <vt:lpwstr>mailto:gigengackr@maasstadziekenhuis.nl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Bouwman</dc:creator>
  <cp:keywords/>
  <cp:lastModifiedBy>E.M.M. van Lieshout</cp:lastModifiedBy>
  <cp:revision>3</cp:revision>
  <cp:lastPrinted>2014-05-15T17:10:00Z</cp:lastPrinted>
  <dcterms:created xsi:type="dcterms:W3CDTF">2021-03-08T11:44:00Z</dcterms:created>
  <dcterms:modified xsi:type="dcterms:W3CDTF">2021-03-11T09:39:00Z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http://www.zotero.org/styles/burns</vt:lpwstr>
  </property>
  <property fmtid="{D5CDD505-2E9C-101B-9397-08002B2CF9AE}" pid="9" name="Mendeley Recent Style Name 3_1">
    <vt:lpwstr>Burns</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http://csl.mendeley.com/styles/20635931/current-opinion-v01</vt:lpwstr>
  </property>
  <property fmtid="{D5CDD505-2E9C-101B-9397-08002B2CF9AE}" pid="15" name="Mendeley Recent Style Name 6_1">
    <vt:lpwstr>Current Opinion journals - R Gigengack</vt:lpwstr>
  </property>
  <property fmtid="{D5CDD505-2E9C-101B-9397-08002B2CF9AE}" pid="16" name="Mendeley Recent Style Id 7_1">
    <vt:lpwstr>http://csl.mendeley.com/styles/20635931/current-opinion-v03</vt:lpwstr>
  </property>
  <property fmtid="{D5CDD505-2E9C-101B-9397-08002B2CF9AE}" pid="17" name="Mendeley Recent Style Name 7_1">
    <vt:lpwstr>Current Opinion v03</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https://csl.mendeley.com/styles/20635931/rtrans</vt:lpwstr>
  </property>
  <property fmtid="{D5CDD505-2E9C-101B-9397-08002B2CF9AE}" pid="21" name="Mendeley Recent Style Name 9_1">
    <vt:lpwstr>rtrans</vt:lpwstr>
  </property>
</Properties>
</file>