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4F1" w:rsidRPr="00395234" w:rsidRDefault="00E934F1" w:rsidP="00DD0F47">
      <w:pPr>
        <w:pStyle w:val="Titel"/>
        <w:spacing w:line="480" w:lineRule="auto"/>
        <w:rPr>
          <w:rStyle w:val="OndertitelChar"/>
          <w:sz w:val="44"/>
          <w:szCs w:val="44"/>
        </w:rPr>
      </w:pPr>
      <w:bookmarkStart w:id="0" w:name="_GoBack"/>
      <w:bookmarkEnd w:id="0"/>
      <w:r>
        <w:t>Cultur</w:t>
      </w:r>
      <w:r w:rsidR="00915F02">
        <w:t xml:space="preserve">al values </w:t>
      </w:r>
      <w:r w:rsidR="00A24BBD">
        <w:t xml:space="preserve">and </w:t>
      </w:r>
      <w:r w:rsidR="00B8156C">
        <w:t xml:space="preserve">population </w:t>
      </w:r>
      <w:r w:rsidR="00A24BBD">
        <w:t>health</w:t>
      </w:r>
      <w:r w:rsidR="00395234">
        <w:t xml:space="preserve"> </w:t>
      </w:r>
      <w:r w:rsidR="00395234">
        <w:br/>
      </w:r>
      <w:r w:rsidR="00A24BBD" w:rsidRPr="00395234">
        <w:rPr>
          <w:rStyle w:val="OndertitelChar"/>
          <w:sz w:val="44"/>
          <w:szCs w:val="44"/>
        </w:rPr>
        <w:t xml:space="preserve">a quantitative analysis of </w:t>
      </w:r>
      <w:r w:rsidR="001B2EDA">
        <w:rPr>
          <w:rStyle w:val="OndertitelChar"/>
          <w:sz w:val="44"/>
          <w:szCs w:val="44"/>
        </w:rPr>
        <w:t xml:space="preserve">variations in </w:t>
      </w:r>
      <w:r w:rsidR="00A24BBD" w:rsidRPr="00395234">
        <w:rPr>
          <w:rStyle w:val="OndertitelChar"/>
          <w:sz w:val="44"/>
          <w:szCs w:val="44"/>
        </w:rPr>
        <w:t xml:space="preserve">cultural </w:t>
      </w:r>
      <w:r w:rsidRPr="00395234">
        <w:rPr>
          <w:rStyle w:val="OndertitelChar"/>
          <w:sz w:val="44"/>
          <w:szCs w:val="44"/>
        </w:rPr>
        <w:t>values</w:t>
      </w:r>
      <w:r w:rsidR="00FC7E41">
        <w:rPr>
          <w:rStyle w:val="OndertitelChar"/>
          <w:sz w:val="44"/>
          <w:szCs w:val="44"/>
        </w:rPr>
        <w:t xml:space="preserve">, </w:t>
      </w:r>
      <w:r w:rsidRPr="00395234">
        <w:rPr>
          <w:rStyle w:val="OndertitelChar"/>
          <w:sz w:val="44"/>
          <w:szCs w:val="44"/>
        </w:rPr>
        <w:t>health behaviour</w:t>
      </w:r>
      <w:r w:rsidR="00E269F9">
        <w:rPr>
          <w:rStyle w:val="OndertitelChar"/>
          <w:sz w:val="44"/>
          <w:szCs w:val="44"/>
        </w:rPr>
        <w:t>s</w:t>
      </w:r>
      <w:r w:rsidR="00CC6FDD">
        <w:rPr>
          <w:rStyle w:val="OndertitelChar"/>
          <w:sz w:val="44"/>
          <w:szCs w:val="44"/>
        </w:rPr>
        <w:t>, and health outcomes</w:t>
      </w:r>
      <w:r w:rsidRPr="00395234">
        <w:rPr>
          <w:rStyle w:val="OndertitelChar"/>
          <w:sz w:val="44"/>
          <w:szCs w:val="44"/>
        </w:rPr>
        <w:t xml:space="preserve"> </w:t>
      </w:r>
      <w:r w:rsidR="001B2EDA">
        <w:rPr>
          <w:rStyle w:val="OndertitelChar"/>
          <w:sz w:val="44"/>
          <w:szCs w:val="44"/>
        </w:rPr>
        <w:t xml:space="preserve">among </w:t>
      </w:r>
      <w:r w:rsidR="00B3639D" w:rsidRPr="00395234">
        <w:rPr>
          <w:rStyle w:val="OndertitelChar"/>
          <w:sz w:val="44"/>
          <w:szCs w:val="44"/>
        </w:rPr>
        <w:t xml:space="preserve">42 </w:t>
      </w:r>
      <w:r w:rsidR="0057761A">
        <w:rPr>
          <w:rStyle w:val="OndertitelChar"/>
          <w:sz w:val="44"/>
          <w:szCs w:val="44"/>
        </w:rPr>
        <w:t xml:space="preserve">European </w:t>
      </w:r>
      <w:r w:rsidR="00B3639D" w:rsidRPr="00395234">
        <w:rPr>
          <w:rStyle w:val="OndertitelChar"/>
          <w:sz w:val="44"/>
          <w:szCs w:val="44"/>
        </w:rPr>
        <w:t>countries</w:t>
      </w:r>
      <w:r w:rsidR="00395234" w:rsidRPr="00395234">
        <w:rPr>
          <w:rStyle w:val="OndertitelChar"/>
          <w:sz w:val="44"/>
          <w:szCs w:val="44"/>
        </w:rPr>
        <w:t xml:space="preserve">  </w:t>
      </w:r>
    </w:p>
    <w:p w:rsidR="00B3639D" w:rsidRDefault="00B3639D" w:rsidP="00DD0F47">
      <w:pPr>
        <w:spacing w:line="480" w:lineRule="auto"/>
      </w:pPr>
    </w:p>
    <w:p w:rsidR="007A46D2" w:rsidRDefault="007A46D2">
      <w:r>
        <w:t>Johan P. Mackenbach</w:t>
      </w:r>
    </w:p>
    <w:p w:rsidR="007A46D2" w:rsidRDefault="007A46D2">
      <w:r>
        <w:t>Department of Public Health</w:t>
      </w:r>
    </w:p>
    <w:p w:rsidR="007A46D2" w:rsidRDefault="007A46D2">
      <w:r>
        <w:t>Erasmus MC</w:t>
      </w:r>
    </w:p>
    <w:p w:rsidR="007A46D2" w:rsidRDefault="007A46D2">
      <w:r>
        <w:t>P.O. Box 2040</w:t>
      </w:r>
    </w:p>
    <w:p w:rsidR="007A46D2" w:rsidRDefault="007A46D2">
      <w:r>
        <w:t>3000 CA Rotterdam</w:t>
      </w:r>
    </w:p>
    <w:p w:rsidR="007A46D2" w:rsidRDefault="00F022D1">
      <w:hyperlink r:id="rId8" w:history="1">
        <w:r w:rsidR="007A46D2" w:rsidRPr="006C28CE">
          <w:rPr>
            <w:rStyle w:val="Hyperlink"/>
          </w:rPr>
          <w:t>j.mackenbach@erasmusmc.nl</w:t>
        </w:r>
      </w:hyperlink>
      <w:r w:rsidR="007A46D2">
        <w:t xml:space="preserve"> </w:t>
      </w:r>
    </w:p>
    <w:p w:rsidR="007A46D2" w:rsidRDefault="007A46D2"/>
    <w:p w:rsidR="00D152A3" w:rsidRDefault="007A46D2">
      <w:pPr>
        <w:rPr>
          <w:rFonts w:asciiTheme="majorHAnsi" w:eastAsiaTheme="majorEastAsia" w:hAnsiTheme="majorHAnsi" w:cstheme="majorBidi"/>
          <w:b/>
          <w:bCs/>
          <w:color w:val="365F91" w:themeColor="accent1" w:themeShade="BF"/>
          <w:sz w:val="28"/>
          <w:szCs w:val="28"/>
        </w:rPr>
      </w:pPr>
      <w:r>
        <w:t xml:space="preserve">This paper was published as: Mackenbach JP. </w:t>
      </w:r>
      <w:r w:rsidRPr="007A46D2">
        <w:t>Cultural values and population health: a quantitative analysis of variations in cultural values, health behaviours and health outcomes among 42 European countries</w:t>
      </w:r>
      <w:r>
        <w:t xml:space="preserve">. </w:t>
      </w:r>
      <w:r w:rsidRPr="007A46D2">
        <w:t>Health &amp; Place. 2014; 28:116–132.</w:t>
      </w:r>
      <w:r w:rsidR="00D152A3">
        <w:br w:type="page"/>
      </w:r>
    </w:p>
    <w:p w:rsidR="00F405F4" w:rsidRDefault="00F405F4" w:rsidP="00DD0F47">
      <w:pPr>
        <w:pStyle w:val="Kop1"/>
        <w:spacing w:line="480" w:lineRule="auto"/>
      </w:pPr>
      <w:r>
        <w:lastRenderedPageBreak/>
        <w:t>Abstract</w:t>
      </w:r>
    </w:p>
    <w:p w:rsidR="00DD0F47" w:rsidRDefault="00DD0F47" w:rsidP="00DD0F47">
      <w:pPr>
        <w:pStyle w:val="Geenafstand"/>
        <w:spacing w:line="480" w:lineRule="auto"/>
      </w:pPr>
    </w:p>
    <w:p w:rsidR="00DD0F47" w:rsidRDefault="009E1F75" w:rsidP="00DD0F47">
      <w:pPr>
        <w:pStyle w:val="Geenafstand"/>
        <w:spacing w:line="480" w:lineRule="auto"/>
      </w:pPr>
      <w:r>
        <w:t>Variations in ‘culture’ are often invoked to explain cross-national variations in health, bu</w:t>
      </w:r>
      <w:r w:rsidR="00350380">
        <w:t>t</w:t>
      </w:r>
      <w:r>
        <w:t xml:space="preserve"> formal analyses of this relation are scarce. We studied the relation between </w:t>
      </w:r>
      <w:r w:rsidR="00441917">
        <w:t xml:space="preserve">three sets of </w:t>
      </w:r>
      <w:r>
        <w:t xml:space="preserve">cultural values and </w:t>
      </w:r>
      <w:r w:rsidR="00441917">
        <w:t xml:space="preserve">a wide range of </w:t>
      </w:r>
      <w:r>
        <w:t>health behaviour</w:t>
      </w:r>
      <w:r w:rsidR="00441917">
        <w:t>s</w:t>
      </w:r>
      <w:r>
        <w:t xml:space="preserve"> </w:t>
      </w:r>
      <w:r w:rsidR="00FC7E41">
        <w:t xml:space="preserve">and health outcomes </w:t>
      </w:r>
      <w:r>
        <w:t>in Europe</w:t>
      </w:r>
      <w:r w:rsidR="00FC7E41">
        <w:t xml:space="preserve">. </w:t>
      </w:r>
    </w:p>
    <w:p w:rsidR="00CC6FDD" w:rsidRDefault="00CC6FDD" w:rsidP="00DD0F47">
      <w:pPr>
        <w:pStyle w:val="Geenafstand"/>
        <w:spacing w:line="480" w:lineRule="auto"/>
      </w:pPr>
    </w:p>
    <w:p w:rsidR="0074751A" w:rsidRPr="0074751A" w:rsidRDefault="00FC7E41" w:rsidP="00DD0F47">
      <w:pPr>
        <w:pStyle w:val="Geenafstand"/>
        <w:spacing w:line="480" w:lineRule="auto"/>
      </w:pPr>
      <w:r>
        <w:t>Cultural</w:t>
      </w:r>
      <w:r w:rsidR="003A7E69">
        <w:t xml:space="preserve"> values </w:t>
      </w:r>
      <w:r>
        <w:t xml:space="preserve">were </w:t>
      </w:r>
      <w:r w:rsidR="00441917">
        <w:t>measured according to Inglehart’s two</w:t>
      </w:r>
      <w:r w:rsidR="0074751A">
        <w:t xml:space="preserve">, </w:t>
      </w:r>
      <w:r w:rsidR="00F868BF">
        <w:t xml:space="preserve">Hofstede’s six, and </w:t>
      </w:r>
      <w:r w:rsidR="00441917">
        <w:t>Schwartz’s seven dimensions</w:t>
      </w:r>
      <w:r>
        <w:t>. Data on</w:t>
      </w:r>
      <w:r w:rsidR="0074751A">
        <w:t xml:space="preserve"> </w:t>
      </w:r>
      <w:r w:rsidR="00CC6FDD">
        <w:t xml:space="preserve">individual and collective </w:t>
      </w:r>
      <w:r w:rsidR="0074751A">
        <w:t xml:space="preserve">health behaviours </w:t>
      </w:r>
      <w:r>
        <w:t>(30</w:t>
      </w:r>
      <w:r w:rsidR="00CC6FDD">
        <w:t xml:space="preserve"> indicators of </w:t>
      </w:r>
      <w:r w:rsidRPr="00FC7E41">
        <w:t xml:space="preserve">fertility-related behaviours, adult lifestyles, use of preventive services, prevention policies, health care policies, </w:t>
      </w:r>
      <w:r>
        <w:t xml:space="preserve">and </w:t>
      </w:r>
      <w:r w:rsidRPr="00FC7E41">
        <w:t>environmental policies</w:t>
      </w:r>
      <w:r>
        <w:t xml:space="preserve">) and </w:t>
      </w:r>
      <w:r w:rsidRPr="00FC7E41">
        <w:t xml:space="preserve">health outcomes </w:t>
      </w:r>
      <w:r>
        <w:t>(35</w:t>
      </w:r>
      <w:r w:rsidR="00CC6FDD">
        <w:t xml:space="preserve"> indicators of </w:t>
      </w:r>
      <w:r w:rsidRPr="00FC7E41">
        <w:t xml:space="preserve">general health </w:t>
      </w:r>
      <w:r w:rsidR="00CC6FDD">
        <w:t xml:space="preserve">and of </w:t>
      </w:r>
      <w:r w:rsidRPr="00FC7E41">
        <w:t xml:space="preserve">specific </w:t>
      </w:r>
      <w:r w:rsidR="00CC6FDD">
        <w:t xml:space="preserve">health problems </w:t>
      </w:r>
      <w:r w:rsidRPr="00FC7E41">
        <w:t>relating to fertility, adult lifestyles, prevention, health care, and violence</w:t>
      </w:r>
      <w:r>
        <w:t xml:space="preserve">) in </w:t>
      </w:r>
      <w:r w:rsidR="003A7E69">
        <w:t xml:space="preserve">42 European countries </w:t>
      </w:r>
      <w:r w:rsidR="00441917">
        <w:t xml:space="preserve">around the year 2010 </w:t>
      </w:r>
      <w:r w:rsidR="0074751A">
        <w:t xml:space="preserve">were extracted from harmonized international data sources. </w:t>
      </w:r>
      <w:r w:rsidR="00B85B08">
        <w:t>Multivariate r</w:t>
      </w:r>
      <w:r w:rsidR="0074751A">
        <w:t xml:space="preserve">egression analysis was used to relate health behaviours to value orientations, controlling for </w:t>
      </w:r>
      <w:r w:rsidR="006F6BD5">
        <w:t xml:space="preserve">socioeconomic </w:t>
      </w:r>
      <w:r w:rsidR="0074751A">
        <w:t xml:space="preserve">confounders. </w:t>
      </w:r>
    </w:p>
    <w:p w:rsidR="00DD0F47" w:rsidRDefault="00DD0F47" w:rsidP="00DD0F47">
      <w:pPr>
        <w:pStyle w:val="Geenafstand"/>
        <w:spacing w:line="480" w:lineRule="auto"/>
      </w:pPr>
    </w:p>
    <w:p w:rsidR="0074751A" w:rsidRDefault="00D21D71" w:rsidP="00DD0F47">
      <w:pPr>
        <w:pStyle w:val="Geenafstand"/>
        <w:spacing w:line="480" w:lineRule="auto"/>
      </w:pPr>
      <w:r w:rsidRPr="00D21D71">
        <w:t>In univariate analyses, all scales are related to health behaviour</w:t>
      </w:r>
      <w:r w:rsidR="00383C40">
        <w:t>s</w:t>
      </w:r>
      <w:r w:rsidR="00FC7E41">
        <w:t xml:space="preserve"> and most scales are related to health outcomes</w:t>
      </w:r>
      <w:r>
        <w:t xml:space="preserve">, but in multivariate analyses </w:t>
      </w:r>
      <w:r w:rsidR="00312DA4" w:rsidRPr="00312DA4">
        <w:t xml:space="preserve">Inglehart’s ‘self-expression’ </w:t>
      </w:r>
      <w:r w:rsidR="005732B6">
        <w:t xml:space="preserve">(versus ‘survival’)  </w:t>
      </w:r>
      <w:r w:rsidR="00312DA4" w:rsidRPr="00312DA4">
        <w:t xml:space="preserve">scale </w:t>
      </w:r>
      <w:r w:rsidR="00312DA4">
        <w:t xml:space="preserve">has </w:t>
      </w:r>
      <w:r w:rsidR="00E5271B">
        <w:t xml:space="preserve">by far </w:t>
      </w:r>
      <w:r w:rsidR="00F36E09" w:rsidRPr="00F36E09">
        <w:t>the</w:t>
      </w:r>
      <w:r>
        <w:t xml:space="preserve"> largest number of statistically significant associations</w:t>
      </w:r>
      <w:r w:rsidR="00FC7E41">
        <w:t>.</w:t>
      </w:r>
      <w:r w:rsidR="003B5377">
        <w:t xml:space="preserve"> </w:t>
      </w:r>
      <w:r w:rsidR="00383C40">
        <w:t xml:space="preserve">Countries with higher scores on </w:t>
      </w:r>
      <w:r w:rsidR="005732B6">
        <w:t xml:space="preserve">‘self-expression’ </w:t>
      </w:r>
      <w:r w:rsidR="00383C40">
        <w:t>have better outcomes on 1</w:t>
      </w:r>
      <w:r w:rsidR="004E567C">
        <w:t>6</w:t>
      </w:r>
      <w:r w:rsidR="00383C40">
        <w:t xml:space="preserve"> out of 30 health behaviours and </w:t>
      </w:r>
      <w:r w:rsidR="00FC7E41">
        <w:t xml:space="preserve">on 19 out of 35 health indicators, and </w:t>
      </w:r>
      <w:r w:rsidR="00383C40">
        <w:t xml:space="preserve">variations on this scale explain </w:t>
      </w:r>
      <w:r w:rsidR="00FC7E41">
        <w:t xml:space="preserve">up to </w:t>
      </w:r>
      <w:r w:rsidR="00383C40">
        <w:t xml:space="preserve">26% of </w:t>
      </w:r>
      <w:r w:rsidR="00FC7E41">
        <w:t xml:space="preserve">the </w:t>
      </w:r>
      <w:r w:rsidR="00383C40">
        <w:t xml:space="preserve">variance </w:t>
      </w:r>
      <w:r w:rsidR="00FC7E41">
        <w:t xml:space="preserve">in these outcomes </w:t>
      </w:r>
      <w:r w:rsidR="00383C40">
        <w:t xml:space="preserve">in Europe. </w:t>
      </w:r>
      <w:r w:rsidR="00FC7E41" w:rsidRPr="00FC7E41">
        <w:t xml:space="preserve">In mediation analyses the associations </w:t>
      </w:r>
      <w:r w:rsidR="00FC7E41">
        <w:t xml:space="preserve">between cultural values and health outcomes </w:t>
      </w:r>
      <w:r w:rsidR="00FC7E41" w:rsidRPr="00FC7E41">
        <w:t>are partly explained by differences in health behaviours</w:t>
      </w:r>
      <w:r w:rsidR="00CC6FDD">
        <w:t>.</w:t>
      </w:r>
      <w:r w:rsidR="00FC7E41">
        <w:t xml:space="preserve"> </w:t>
      </w:r>
      <w:r w:rsidR="005732B6">
        <w:t>V</w:t>
      </w:r>
      <w:r w:rsidR="005732B6" w:rsidRPr="005732B6">
        <w:t>ariations in cultural values</w:t>
      </w:r>
      <w:r w:rsidR="009A7D1C">
        <w:t xml:space="preserve"> </w:t>
      </w:r>
      <w:r w:rsidR="00FC7E41">
        <w:t xml:space="preserve">also </w:t>
      </w:r>
      <w:r w:rsidR="005732B6">
        <w:t xml:space="preserve">appear to account for </w:t>
      </w:r>
      <w:r w:rsidR="005732B6">
        <w:lastRenderedPageBreak/>
        <w:t>s</w:t>
      </w:r>
      <w:r w:rsidR="00E14034">
        <w:t xml:space="preserve">ome of </w:t>
      </w:r>
      <w:r w:rsidR="00480F83">
        <w:t xml:space="preserve">the </w:t>
      </w:r>
      <w:r w:rsidR="003A7E69">
        <w:t xml:space="preserve">striking </w:t>
      </w:r>
      <w:r w:rsidR="003A7E69" w:rsidRPr="003A7E69">
        <w:t>variations in health behaviour</w:t>
      </w:r>
      <w:r w:rsidR="00CC6FDD">
        <w:t xml:space="preserve">s </w:t>
      </w:r>
      <w:r w:rsidR="003A7E69" w:rsidRPr="003A7E69">
        <w:t xml:space="preserve">between </w:t>
      </w:r>
      <w:r w:rsidR="003A7E69">
        <w:t xml:space="preserve">neighbouring countries </w:t>
      </w:r>
      <w:r w:rsidR="00947791">
        <w:t xml:space="preserve">in Europe </w:t>
      </w:r>
      <w:r w:rsidR="003A7E69" w:rsidRPr="003A7E69">
        <w:t>(</w:t>
      </w:r>
      <w:r w:rsidR="00312DA4">
        <w:t xml:space="preserve">Sweden and </w:t>
      </w:r>
      <w:r w:rsidR="003A7E69" w:rsidRPr="003A7E69">
        <w:t xml:space="preserve">Denmark, </w:t>
      </w:r>
      <w:r w:rsidR="00312DA4">
        <w:t xml:space="preserve">the Netherlands and </w:t>
      </w:r>
      <w:r w:rsidR="00383C40">
        <w:t>Belgium</w:t>
      </w:r>
      <w:r w:rsidR="003A7E69" w:rsidRPr="003A7E69">
        <w:t xml:space="preserve">, </w:t>
      </w:r>
      <w:r w:rsidR="00312DA4">
        <w:t xml:space="preserve">the Czech Republic and </w:t>
      </w:r>
      <w:r w:rsidR="00383C40">
        <w:t>Slovakia</w:t>
      </w:r>
      <w:r w:rsidR="00312DA4">
        <w:t xml:space="preserve">, </w:t>
      </w:r>
      <w:r w:rsidR="003A7E69" w:rsidRPr="003A7E69">
        <w:t xml:space="preserve">and </w:t>
      </w:r>
      <w:r w:rsidR="00312DA4">
        <w:t xml:space="preserve">Estonia and </w:t>
      </w:r>
      <w:r w:rsidR="00383C40">
        <w:t>Latvia</w:t>
      </w:r>
      <w:r w:rsidR="003A7E69" w:rsidRPr="003A7E69">
        <w:t>)</w:t>
      </w:r>
      <w:r w:rsidR="005732B6">
        <w:t>.</w:t>
      </w:r>
      <w:r w:rsidR="00E5271B">
        <w:t xml:space="preserve"> </w:t>
      </w:r>
    </w:p>
    <w:p w:rsidR="00DD0F47" w:rsidRDefault="00DD0F47" w:rsidP="00DD0F47">
      <w:pPr>
        <w:pStyle w:val="Geenafstand"/>
        <w:spacing w:line="480" w:lineRule="auto"/>
      </w:pPr>
    </w:p>
    <w:p w:rsidR="00BE7696" w:rsidRPr="00BE7696" w:rsidRDefault="00551C38" w:rsidP="00DD0F47">
      <w:pPr>
        <w:pStyle w:val="Geenafstand"/>
        <w:spacing w:line="480" w:lineRule="auto"/>
      </w:pPr>
      <w:r>
        <w:t xml:space="preserve">This </w:t>
      </w:r>
      <w:r w:rsidR="000072FB">
        <w:t xml:space="preserve">study </w:t>
      </w:r>
      <w:r w:rsidR="00C04028">
        <w:t xml:space="preserve">is the first to </w:t>
      </w:r>
      <w:r w:rsidR="000072FB">
        <w:t xml:space="preserve">provide </w:t>
      </w:r>
      <w:r w:rsidR="004F3B31">
        <w:t xml:space="preserve">systematic and coherent empirical </w:t>
      </w:r>
      <w:r w:rsidR="000072FB">
        <w:t xml:space="preserve">evidence that differences between European countries in health behaviours </w:t>
      </w:r>
      <w:r w:rsidR="00FC7E41">
        <w:t xml:space="preserve">and health </w:t>
      </w:r>
      <w:r w:rsidR="00FC7E41" w:rsidRPr="007D7F01">
        <w:t xml:space="preserve">outcomes </w:t>
      </w:r>
      <w:r w:rsidR="00FF2E1A" w:rsidRPr="007D7F01">
        <w:t xml:space="preserve">may </w:t>
      </w:r>
      <w:r w:rsidR="003B5377" w:rsidRPr="007D7F01">
        <w:t xml:space="preserve">partly </w:t>
      </w:r>
      <w:r w:rsidR="00FF2E1A" w:rsidRPr="007D7F01">
        <w:t>be</w:t>
      </w:r>
      <w:r w:rsidR="00FF2E1A">
        <w:t xml:space="preserve"> </w:t>
      </w:r>
      <w:r w:rsidR="000072FB">
        <w:t>determined by variations in cultur</w:t>
      </w:r>
      <w:r w:rsidR="003B5377">
        <w:t>e</w:t>
      </w:r>
      <w:r w:rsidR="000072FB">
        <w:t>.</w:t>
      </w:r>
      <w:r w:rsidR="003B5377">
        <w:t xml:space="preserve"> </w:t>
      </w:r>
      <w:r w:rsidR="005732B6">
        <w:t xml:space="preserve">Paradoxically, a shift away from </w:t>
      </w:r>
      <w:r w:rsidR="00B44ABC">
        <w:t xml:space="preserve">traditional </w:t>
      </w:r>
      <w:r w:rsidR="005732B6">
        <w:t xml:space="preserve">‘survival’ values seems to promote behaviours that increase longevity in high income countries.  </w:t>
      </w:r>
    </w:p>
    <w:p w:rsidR="006C70AB" w:rsidRDefault="006C70AB" w:rsidP="00DD0F47">
      <w:pPr>
        <w:spacing w:line="480" w:lineRule="auto"/>
      </w:pPr>
      <w:r>
        <w:br w:type="page"/>
      </w:r>
    </w:p>
    <w:p w:rsidR="002A7B6F" w:rsidRDefault="006C70AB" w:rsidP="00DD0F47">
      <w:pPr>
        <w:pStyle w:val="Kop1"/>
        <w:spacing w:line="480" w:lineRule="auto"/>
      </w:pPr>
      <w:r>
        <w:lastRenderedPageBreak/>
        <w:t>Research highlights</w:t>
      </w:r>
    </w:p>
    <w:p w:rsidR="0021512B" w:rsidRPr="0021512B" w:rsidRDefault="0021512B" w:rsidP="00DD0F47">
      <w:pPr>
        <w:spacing w:line="480" w:lineRule="auto"/>
      </w:pPr>
    </w:p>
    <w:p w:rsidR="009F237D" w:rsidRDefault="00DD0F47" w:rsidP="00DD0F47">
      <w:pPr>
        <w:pStyle w:val="Geenafstand"/>
        <w:numPr>
          <w:ilvl w:val="0"/>
          <w:numId w:val="2"/>
        </w:numPr>
        <w:spacing w:line="480" w:lineRule="auto"/>
      </w:pPr>
      <w:r>
        <w:t>Inglehart, Hofstede, and Schwartz c</w:t>
      </w:r>
      <w:r w:rsidR="009F237D" w:rsidRPr="009F237D">
        <w:t>ultural value</w:t>
      </w:r>
      <w:r>
        <w:t>s</w:t>
      </w:r>
      <w:r w:rsidR="009F237D">
        <w:t xml:space="preserve"> </w:t>
      </w:r>
      <w:r w:rsidR="009F237D" w:rsidRPr="009F237D">
        <w:t xml:space="preserve">are </w:t>
      </w:r>
      <w:r w:rsidR="009F237D">
        <w:t xml:space="preserve">all associated with </w:t>
      </w:r>
      <w:r w:rsidR="009F237D" w:rsidRPr="009F237D">
        <w:t>health behaviours</w:t>
      </w:r>
      <w:r w:rsidR="00FC7E41">
        <w:t xml:space="preserve"> and health outcomes</w:t>
      </w:r>
      <w:r w:rsidR="009F237D">
        <w:t>.</w:t>
      </w:r>
    </w:p>
    <w:p w:rsidR="006C70AB" w:rsidRDefault="009F237D" w:rsidP="00DD0F47">
      <w:pPr>
        <w:pStyle w:val="Geenafstand"/>
        <w:numPr>
          <w:ilvl w:val="0"/>
          <w:numId w:val="2"/>
        </w:numPr>
        <w:spacing w:line="480" w:lineRule="auto"/>
      </w:pPr>
      <w:r w:rsidRPr="009F237D">
        <w:t>Inglehart’s ‘self-expression’</w:t>
      </w:r>
      <w:r>
        <w:t xml:space="preserve"> </w:t>
      </w:r>
      <w:r w:rsidRPr="009F237D">
        <w:t xml:space="preserve">scale has </w:t>
      </w:r>
      <w:r w:rsidR="00DD0F47">
        <w:t>most</w:t>
      </w:r>
      <w:r w:rsidRPr="009F237D">
        <w:t xml:space="preserve"> associations with health behaviours</w:t>
      </w:r>
      <w:r w:rsidR="00FC7E41">
        <w:t xml:space="preserve"> and health outcomes</w:t>
      </w:r>
      <w:r>
        <w:t>.</w:t>
      </w:r>
    </w:p>
    <w:p w:rsidR="009F237D" w:rsidRDefault="00DD0F47" w:rsidP="00DD0F47">
      <w:pPr>
        <w:pStyle w:val="Geenafstand"/>
        <w:numPr>
          <w:ilvl w:val="0"/>
          <w:numId w:val="2"/>
        </w:numPr>
        <w:spacing w:line="480" w:lineRule="auto"/>
      </w:pPr>
      <w:r>
        <w:t>C</w:t>
      </w:r>
      <w:r w:rsidR="009F237D" w:rsidRPr="009F237D">
        <w:t xml:space="preserve">ultural values account for </w:t>
      </w:r>
      <w:r w:rsidR="00CC6FDD">
        <w:t xml:space="preserve">some of the striking </w:t>
      </w:r>
      <w:r w:rsidR="009F237D" w:rsidRPr="009F237D">
        <w:t>variations in health behaviour between neighbouring countries</w:t>
      </w:r>
      <w:r w:rsidR="009F237D">
        <w:t>.</w:t>
      </w:r>
    </w:p>
    <w:p w:rsidR="009F237D" w:rsidRDefault="00CC6FDD" w:rsidP="00DD0F47">
      <w:pPr>
        <w:pStyle w:val="Geenafstand"/>
        <w:numPr>
          <w:ilvl w:val="0"/>
          <w:numId w:val="2"/>
        </w:numPr>
        <w:spacing w:line="480" w:lineRule="auto"/>
      </w:pPr>
      <w:r>
        <w:t>Paradoxically, a</w:t>
      </w:r>
      <w:r w:rsidR="009F237D" w:rsidRPr="009F237D">
        <w:t xml:space="preserve"> shift away from ‘survival’ values promote</w:t>
      </w:r>
      <w:r w:rsidR="00DD0F47">
        <w:t>s</w:t>
      </w:r>
      <w:r w:rsidR="009F237D" w:rsidRPr="009F237D">
        <w:t xml:space="preserve"> behaviours that increase longevity</w:t>
      </w:r>
      <w:r w:rsidR="00DD0F47">
        <w:t>.</w:t>
      </w:r>
      <w:r w:rsidR="009F237D" w:rsidRPr="009F237D">
        <w:t xml:space="preserve">  </w:t>
      </w:r>
    </w:p>
    <w:p w:rsidR="006C70AB" w:rsidRDefault="006C70AB" w:rsidP="00DD0F47">
      <w:pPr>
        <w:spacing w:line="480" w:lineRule="auto"/>
      </w:pPr>
    </w:p>
    <w:p w:rsidR="006C70AB" w:rsidRDefault="006C70AB" w:rsidP="00DD0F47">
      <w:pPr>
        <w:spacing w:line="480" w:lineRule="auto"/>
      </w:pPr>
    </w:p>
    <w:p w:rsidR="006C70AB" w:rsidRDefault="006C70AB" w:rsidP="00DD0F47">
      <w:pPr>
        <w:pStyle w:val="Kop1"/>
        <w:spacing w:line="480" w:lineRule="auto"/>
      </w:pPr>
      <w:r>
        <w:t>Keywords</w:t>
      </w:r>
    </w:p>
    <w:p w:rsidR="006C70AB" w:rsidRDefault="006C70AB" w:rsidP="00DD0F47">
      <w:pPr>
        <w:pStyle w:val="Geenafstand"/>
        <w:spacing w:line="480" w:lineRule="auto"/>
      </w:pPr>
    </w:p>
    <w:p w:rsidR="009F237D" w:rsidRDefault="009F237D" w:rsidP="00DD0F47">
      <w:pPr>
        <w:pStyle w:val="Geenafstand"/>
        <w:spacing w:line="480" w:lineRule="auto"/>
      </w:pPr>
      <w:r>
        <w:t xml:space="preserve">Culture; cultural values; health behaviour; health policy; </w:t>
      </w:r>
      <w:r w:rsidR="00FC7E41">
        <w:t xml:space="preserve">population health; </w:t>
      </w:r>
      <w:r>
        <w:t>Europe</w:t>
      </w:r>
    </w:p>
    <w:p w:rsidR="006C70AB" w:rsidRPr="006C70AB" w:rsidRDefault="006C70AB" w:rsidP="00DD0F47">
      <w:pPr>
        <w:spacing w:line="480" w:lineRule="auto"/>
      </w:pPr>
    </w:p>
    <w:p w:rsidR="000300F7" w:rsidRDefault="000300F7" w:rsidP="00DD0F47">
      <w:pPr>
        <w:spacing w:line="480" w:lineRule="auto"/>
        <w:rPr>
          <w:rFonts w:asciiTheme="majorHAnsi" w:eastAsiaTheme="majorEastAsia" w:hAnsiTheme="majorHAnsi" w:cstheme="majorBidi"/>
          <w:b/>
          <w:bCs/>
          <w:color w:val="365F91" w:themeColor="accent1" w:themeShade="BF"/>
          <w:sz w:val="28"/>
          <w:szCs w:val="28"/>
        </w:rPr>
      </w:pPr>
      <w:r>
        <w:br w:type="page"/>
      </w:r>
    </w:p>
    <w:p w:rsidR="0056098C" w:rsidRDefault="002A7B6F" w:rsidP="00DD0F47">
      <w:pPr>
        <w:pStyle w:val="Kop1"/>
        <w:spacing w:line="480" w:lineRule="auto"/>
      </w:pPr>
      <w:r>
        <w:lastRenderedPageBreak/>
        <w:t>Introduction</w:t>
      </w:r>
    </w:p>
    <w:p w:rsidR="00CC6FDD" w:rsidRDefault="00525FDF" w:rsidP="00525FDF">
      <w:pPr>
        <w:pStyle w:val="Kop2"/>
      </w:pPr>
      <w:r>
        <w:t>V</w:t>
      </w:r>
      <w:r w:rsidR="00CC6FDD" w:rsidRPr="00CC6FDD">
        <w:t xml:space="preserve">ariations </w:t>
      </w:r>
      <w:r>
        <w:t>in health between European countries</w:t>
      </w:r>
    </w:p>
    <w:p w:rsidR="00525FDF" w:rsidRPr="00525FDF" w:rsidRDefault="00525FDF" w:rsidP="00525FDF">
      <w:pPr>
        <w:pStyle w:val="Geenafstand"/>
      </w:pPr>
    </w:p>
    <w:p w:rsidR="00FC7E41" w:rsidRDefault="00FC7E41" w:rsidP="00525FDF">
      <w:pPr>
        <w:pStyle w:val="Geenafstand"/>
        <w:spacing w:line="480" w:lineRule="auto"/>
      </w:pPr>
      <w:r>
        <w:t>Europe is a subcontinent of great diversity, not only in terms of language, religion and other aspects of culture, but also in terms of population health. At the start of the 21</w:t>
      </w:r>
      <w:r w:rsidRPr="00321F1F">
        <w:rPr>
          <w:vertAlign w:val="superscript"/>
        </w:rPr>
        <w:t>st</w:t>
      </w:r>
      <w:r>
        <w:t xml:space="preserve"> century, life expectancy at birth in Europe is more unequal than it has been for decades </w:t>
      </w:r>
      <w:r>
        <w:fldChar w:fldCharType="begin"/>
      </w:r>
      <w:r>
        <w:instrText xml:space="preserve"> ADDIN EN.CITE &lt;EndNote&gt;&lt;Cite&gt;&lt;Author&gt;Mackenbach&lt;/Author&gt;&lt;Year&gt;2013&lt;/Year&gt;&lt;RecNum&gt;46&lt;/RecNum&gt;&lt;DisplayText&gt;(Mackenbach, 2013a)&lt;/DisplayText&gt;&lt;record&gt;&lt;rec-number&gt;46&lt;/rec-number&gt;&lt;foreign-keys&gt;&lt;key app="EN" db-id="xzd0pearxetze3esvzlxf2vwafa099p0tpdf"&gt;46&lt;/key&gt;&lt;/foreign-keys&gt;&lt;ref-type name="Journal Article"&gt;17&lt;/ref-type&gt;&lt;contributors&gt;&lt;authors&gt;&lt;author&gt;Mackenbach, J. P.&lt;/author&gt;&lt;/authors&gt;&lt;/contributors&gt;&lt;auth-address&gt;Department of Public Health, Erasmus MC, P.O. Box 2040, 3000 CA, Rotterdam, The Netherlands. j.mackenbach@erasmusmc.nl&lt;/auth-address&gt;&lt;titles&gt;&lt;title&gt;Convergence and divergence of life expectancy in Europe: a centennial view&lt;/title&gt;&lt;secondary-title&gt;Eur J Epidemiol&lt;/secondary-title&gt;&lt;alt-title&gt;European journal of epidemiology&lt;/alt-title&gt;&lt;/titles&gt;&lt;periodical&gt;&lt;full-title&gt;Eur J Epidemiol&lt;/full-title&gt;&lt;abbr-1&gt;European journal of epidemiology&lt;/abbr-1&gt;&lt;/periodical&gt;&lt;alt-periodical&gt;&lt;full-title&gt;Eur J Epidemiol&lt;/full-title&gt;&lt;abbr-1&gt;European journal of epidemiology&lt;/abbr-1&gt;&lt;/alt-periodical&gt;&lt;pages&gt;229-40&lt;/pages&gt;&lt;volume&gt;28&lt;/volume&gt;&lt;number&gt;3&lt;/number&gt;&lt;edition&gt;2012/11/28&lt;/edition&gt;&lt;keywords&gt;&lt;keyword&gt;Age Factors&lt;/keyword&gt;&lt;keyword&gt;Cardiovascular Diseases/mortality&lt;/keyword&gt;&lt;keyword&gt;Cause of Death/trends&lt;/keyword&gt;&lt;keyword&gt;Communicable Diseases/mortality&lt;/keyword&gt;&lt;keyword&gt;Europe/epidemiology&lt;/keyword&gt;&lt;keyword&gt;Female&lt;/keyword&gt;&lt;keyword&gt;History, 21st Century&lt;/keyword&gt;&lt;keyword&gt;Humans&lt;/keyword&gt;&lt;keyword&gt;Life Expectancy/*history/*trends&lt;/keyword&gt;&lt;keyword&gt;Male&lt;/keyword&gt;&lt;keyword&gt;Mortality/*history/*trends&lt;/keyword&gt;&lt;keyword&gt;Retrospective Studies&lt;/keyword&gt;&lt;keyword&gt;Sex Factors&lt;/keyword&gt;&lt;keyword&gt;Socioeconomic Factors&lt;/keyword&gt;&lt;/keywords&gt;&lt;dates&gt;&lt;year&gt;2013&lt;/year&gt;&lt;pub-dates&gt;&lt;date&gt;Mar&lt;/date&gt;&lt;/pub-dates&gt;&lt;/dates&gt;&lt;isbn&gt;1573-7284 (Electronic)&amp;#xD;0393-2990 (Linking)&lt;/isbn&gt;&lt;accession-num&gt;23184355&lt;/accession-num&gt;&lt;work-type&gt;Historical Article&lt;/work-type&gt;&lt;urls&gt;&lt;related-urls&gt;&lt;url&gt;http://www.ncbi.nlm.nih.gov/pubmed/23184355&lt;/url&gt;&lt;/related-urls&gt;&lt;/urls&gt;&lt;electronic-resource-num&gt;10.1007/s10654-012-9747-x&lt;/electronic-resource-num&gt;&lt;language&gt;eng&lt;/language&gt;&lt;/record&gt;&lt;/Cite&gt;&lt;/EndNote&gt;</w:instrText>
      </w:r>
      <w:r>
        <w:fldChar w:fldCharType="separate"/>
      </w:r>
      <w:r>
        <w:rPr>
          <w:noProof/>
        </w:rPr>
        <w:t>(</w:t>
      </w:r>
      <w:hyperlink w:anchor="_ENREF_41" w:tooltip="Mackenbach, 2013 #46" w:history="1">
        <w:r w:rsidR="007A46D2">
          <w:rPr>
            <w:noProof/>
          </w:rPr>
          <w:t>Mackenbach, 2013a</w:t>
        </w:r>
      </w:hyperlink>
      <w:r>
        <w:rPr>
          <w:noProof/>
        </w:rPr>
        <w:t>)</w:t>
      </w:r>
      <w:r>
        <w:fldChar w:fldCharType="end"/>
      </w:r>
      <w:r>
        <w:t xml:space="preserve">, and enormous variations between countries have been documented on all available measures of population health, including mortality from specific conditions, incidence of infectious diseases and cancer, and self-reported health and disability </w:t>
      </w:r>
      <w:r>
        <w:fldChar w:fldCharType="begin">
          <w:fldData xml:space="preserve">PEVuZE5vdGU+PENpdGU+PEF1dGhvcj5NYWNrZW5iYWNoPC9BdXRob3I+PFllYXI+MjAxMzwvWWVh
cj48UmVjTnVtPjQ8L1JlY051bT48RGlzcGxheVRleHQ+KE1hY2tlbmJhY2gsIDIwMTNiOyBNYXJt
b3QsIEFsbGVuLCBCZWxsLCBCbG9vbWVyLCAmYW1wOyBHb2xkYmxhdHQsIDIwMTI7IE1sYWRvdnNr
eSBldCBhbC4sIDIwMDkpPC9EaXNwbGF5VGV4dD48cmVjb3JkPjxyZWMtbnVtYmVyPjQ8L3JlYy1u
dW1iZXI+PGZvcmVpZ24ta2V5cz48a2V5IGFwcD0iRU4iIGRiLWlkPSJ4emQwcGVhcnhldHplM2Vz
dnpseGYydndhZmEwOTlwMHRwZGYiPjQ8L2tleT48L2ZvcmVpZ24ta2V5cz48cmVmLXR5cGUgbmFt
ZT0iSm91cm5hbCBBcnRpY2xlIj4xNzwvcmVmLXR5cGU+PGNvbnRyaWJ1dG9ycz48YXV0aG9ycz48
YXV0aG9yPk1hY2tlbmJhY2gsIEouUC48L2F1dGhvcj48L2F1dGhvcnM+PC9jb250cmlidXRvcnM+
PHRpdGxlcz48dGl0bGU+UG9saXRpY2FsIGNvbmRpdGlvbnMgYW5kIGxpZmUgZXhwZWN0YW5jeSBp
biBFdXJvcGUsIDE5MDAtMjAwODwvdGl0bGU+PHNlY29uZGFyeS10aXRsZT5Tb2NpYWwgU2NpZW5j
ZSBhbmQgTWVkaWNpbmU8L3NlY29uZGFyeS10aXRsZT48L3RpdGxlcz48cGVyaW9kaWNhbD48ZnVs
bC10aXRsZT5Tb2NpYWwgU2NpZW5jZSBhbmQgTWVkaWNpbmU8L2Z1bGwtdGl0bGU+PC9wZXJpb2Rp
Y2FsPjxwYWdlcz4xMzQtNDY8L3BhZ2VzPjx2b2x1bWU+ODI8L3ZvbHVtZT48bnVtYmVyPkFwcmls
PC9udW1iZXI+PGRhdGVzPjx5ZWFyPjIwMTM8L3llYXI+PC9kYXRlcz48dXJscz48L3VybHM+PGVs
ZWN0cm9uaWMtcmVzb3VyY2UtbnVtPmh0dHA6Ly9keC5kb2kub3JnLzEwLjEwMTYvai5zb2NzY2lt
ZWQuMjAxMi4xMi4wMjI8L2VsZWN0cm9uaWMtcmVzb3VyY2UtbnVtPjwvcmVjb3JkPjwvQ2l0ZT48
Q2l0ZT48QXV0aG9yPk1hcm1vdDwvQXV0aG9yPjxZZWFyPjIwMTI8L1llYXI+PFJlY051bT42Mzwv
UmVjTnVtPjxyZWNvcmQ+PHJlYy1udW1iZXI+NjM8L3JlYy1udW1iZXI+PGZvcmVpZ24ta2V5cz48
a2V5IGFwcD0iRU4iIGRiLWlkPSJ4emQwcGVhcnhldHplM2VzdnpseGYydndhZmEwOTlwMHRwZGYi
PjYzPC9rZXk+PC9mb3JlaWduLWtleXM+PHJlZi10eXBlIG5hbWU9IkpvdXJuYWwgQXJ0aWNsZSI+
MTc8L3JlZi10eXBlPjxjb250cmlidXRvcnM+PGF1dGhvcnM+PGF1dGhvcj5NYXJtb3QsIE0uPC9h
dXRob3I+PGF1dGhvcj5BbGxlbiwgSi48L2F1dGhvcj48YXV0aG9yPkJlbGwsIFIuPC9hdXRob3I+
PGF1dGhvcj5CbG9vbWVyLCBFLjwvYXV0aG9yPjxhdXRob3I+R29sZGJsYXR0LCBQLjwvYXV0aG9y
PjwvYXV0aG9ycz48L2NvbnRyaWJ1dG9ycz48dGl0bGVzPjx0aXRsZT5XSE8gRXVyb3BlYW4gcmV2
aWV3IG9mIHNvY2lhbCBkZXRlcm1pbmFudHMgb2YgaGVhbHRoIGFuZCB0aGUgaGVhbHRoIGRpdmlk
ZTwvdGl0bGU+PHNlY29uZGFyeS10aXRsZT5UaGUgTGFuY2V0PC9zZWNvbmRhcnktdGl0bGU+PC90
aXRsZXM+PHBlcmlvZGljYWw+PGZ1bGwtdGl0bGU+VGhlIExhbmNldDwvZnVsbC10aXRsZT48L3Bl
cmlvZGljYWw+PHBhZ2VzPjEwMTEtMTAyOTwvcGFnZXM+PHZvbHVtZT4zODA8L3ZvbHVtZT48ZGF0
ZXM+PHllYXI+MjAxMjwveWVhcj48L2RhdGVzPjxpc2JuPjAxNDAtNjczNjwvaXNibj48dXJscz48
L3VybHM+PC9yZWNvcmQ+PC9DaXRlPjxDaXRlPjxBdXRob3I+TWxhZG92c2t5PC9BdXRob3I+PFll
YXI+MjAwOTwvWWVhcj48UmVjTnVtPjY0PC9SZWNOdW0+PHJlY29yZD48cmVjLW51bWJlcj42NDwv
cmVjLW51bWJlcj48Zm9yZWlnbi1rZXlzPjxrZXkgYXBwPSJFTiIgZGItaWQ9Inh6ZDBwZWFyeGV0
emUzZXN2emx4ZjJ2d2FmYTA5OXAwdHBkZiI+NjQ8L2tleT48L2ZvcmVpZ24ta2V5cz48cmVmLXR5
cGUgbmFtZT0iQm9vayI+NjwvcmVmLXR5cGU+PGNvbnRyaWJ1dG9ycz48YXV0aG9ycz48YXV0aG9y
Pk1sYWRvdnNreSwgUC48L2F1dGhvcj48YXV0aG9yPkFsbGluLCBTLjwvYXV0aG9yPjxhdXRob3I+
TWFzc2VyaWEsIEMuPC9hdXRob3I+PGF1dGhvcj5IZXJuw6FuZGV6LVF1ZXZlZG8sIEMuPC9hdXRo
b3I+PGF1dGhvcj5NY0RhaWQsIEQuPC9hdXRob3I+PGF1dGhvcj5Nb3NzaWFsb3MsIEUuPC9hdXRo
b3I+PC9hdXRob3JzPjwvY29udHJpYnV0b3JzPjx0aXRsZXM+PHRpdGxlPkhlYWx0aCBpbiB0aGUg
RXVyb3BlYW4gVW5pb24uIFRyZW5kcyBhbmQgYW5hbHlzaXMuIDwvdGl0bGU+PC90aXRsZXM+PGRh
dGVzPjx5ZWFyPjIwMDk8L3llYXI+PC9kYXRlcz48cHViLWxvY2F0aW9uPkNvcGVuaGFnZW48L3B1
Yi1sb2NhdGlvbj48cHVibGlzaGVyPkV1cm9wZWFuIE9ic2VydmF0b3J5IG9uIEhlYWx0aCBTeXN0
ZW1zIGFuZCBQb2xpY2llcywgV0hPIFJlZ2lvbmFsIE9mZmljZSBmb3IgRXVyb3BlPC9wdWJsaXNo
ZXI+PHVybHM+PC91cmxzPjwvcmVjb3JkPjwvQ2l0ZT48L0VuZE5vdGU+
</w:fldData>
        </w:fldChar>
      </w:r>
      <w:r w:rsidR="0090129C">
        <w:instrText xml:space="preserve"> ADDIN EN.CITE </w:instrText>
      </w:r>
      <w:r w:rsidR="0090129C">
        <w:fldChar w:fldCharType="begin">
          <w:fldData xml:space="preserve">PEVuZE5vdGU+PENpdGU+PEF1dGhvcj5NYWNrZW5iYWNoPC9BdXRob3I+PFllYXI+MjAxMzwvWWVh
cj48UmVjTnVtPjQ8L1JlY051bT48RGlzcGxheVRleHQ+KE1hY2tlbmJhY2gsIDIwMTNiOyBNYXJt
b3QsIEFsbGVuLCBCZWxsLCBCbG9vbWVyLCAmYW1wOyBHb2xkYmxhdHQsIDIwMTI7IE1sYWRvdnNr
eSBldCBhbC4sIDIwMDkpPC9EaXNwbGF5VGV4dD48cmVjb3JkPjxyZWMtbnVtYmVyPjQ8L3JlYy1u
dW1iZXI+PGZvcmVpZ24ta2V5cz48a2V5IGFwcD0iRU4iIGRiLWlkPSJ4emQwcGVhcnhldHplM2Vz
dnpseGYydndhZmEwOTlwMHRwZGYiPjQ8L2tleT48L2ZvcmVpZ24ta2V5cz48cmVmLXR5cGUgbmFt
ZT0iSm91cm5hbCBBcnRpY2xlIj4xNzwvcmVmLXR5cGU+PGNvbnRyaWJ1dG9ycz48YXV0aG9ycz48
YXV0aG9yPk1hY2tlbmJhY2gsIEouUC48L2F1dGhvcj48L2F1dGhvcnM+PC9jb250cmlidXRvcnM+
PHRpdGxlcz48dGl0bGU+UG9saXRpY2FsIGNvbmRpdGlvbnMgYW5kIGxpZmUgZXhwZWN0YW5jeSBp
biBFdXJvcGUsIDE5MDAtMjAwODwvdGl0bGU+PHNlY29uZGFyeS10aXRsZT5Tb2NpYWwgU2NpZW5j
ZSBhbmQgTWVkaWNpbmU8L3NlY29uZGFyeS10aXRsZT48L3RpdGxlcz48cGVyaW9kaWNhbD48ZnVs
bC10aXRsZT5Tb2NpYWwgU2NpZW5jZSBhbmQgTWVkaWNpbmU8L2Z1bGwtdGl0bGU+PC9wZXJpb2Rp
Y2FsPjxwYWdlcz4xMzQtNDY8L3BhZ2VzPjx2b2x1bWU+ODI8L3ZvbHVtZT48bnVtYmVyPkFwcmls
PC9udW1iZXI+PGRhdGVzPjx5ZWFyPjIwMTM8L3llYXI+PC9kYXRlcz48dXJscz48L3VybHM+PGVs
ZWN0cm9uaWMtcmVzb3VyY2UtbnVtPmh0dHA6Ly9keC5kb2kub3JnLzEwLjEwMTYvai5zb2NzY2lt
ZWQuMjAxMi4xMi4wMjI8L2VsZWN0cm9uaWMtcmVzb3VyY2UtbnVtPjwvcmVjb3JkPjwvQ2l0ZT48
Q2l0ZT48QXV0aG9yPk1hcm1vdDwvQXV0aG9yPjxZZWFyPjIwMTI8L1llYXI+PFJlY051bT42Mzwv
UmVjTnVtPjxyZWNvcmQ+PHJlYy1udW1iZXI+NjM8L3JlYy1udW1iZXI+PGZvcmVpZ24ta2V5cz48
a2V5IGFwcD0iRU4iIGRiLWlkPSJ4emQwcGVhcnhldHplM2VzdnpseGYydndhZmEwOTlwMHRwZGYi
PjYzPC9rZXk+PC9mb3JlaWduLWtleXM+PHJlZi10eXBlIG5hbWU9IkpvdXJuYWwgQXJ0aWNsZSI+
MTc8L3JlZi10eXBlPjxjb250cmlidXRvcnM+PGF1dGhvcnM+PGF1dGhvcj5NYXJtb3QsIE0uPC9h
dXRob3I+PGF1dGhvcj5BbGxlbiwgSi48L2F1dGhvcj48YXV0aG9yPkJlbGwsIFIuPC9hdXRob3I+
PGF1dGhvcj5CbG9vbWVyLCBFLjwvYXV0aG9yPjxhdXRob3I+R29sZGJsYXR0LCBQLjwvYXV0aG9y
PjwvYXV0aG9ycz48L2NvbnRyaWJ1dG9ycz48dGl0bGVzPjx0aXRsZT5XSE8gRXVyb3BlYW4gcmV2
aWV3IG9mIHNvY2lhbCBkZXRlcm1pbmFudHMgb2YgaGVhbHRoIGFuZCB0aGUgaGVhbHRoIGRpdmlk
ZTwvdGl0bGU+PHNlY29uZGFyeS10aXRsZT5UaGUgTGFuY2V0PC9zZWNvbmRhcnktdGl0bGU+PC90
aXRsZXM+PHBlcmlvZGljYWw+PGZ1bGwtdGl0bGU+VGhlIExhbmNldDwvZnVsbC10aXRsZT48L3Bl
cmlvZGljYWw+PHBhZ2VzPjEwMTEtMTAyOTwvcGFnZXM+PHZvbHVtZT4zODA8L3ZvbHVtZT48ZGF0
ZXM+PHllYXI+MjAxMjwveWVhcj48L2RhdGVzPjxpc2JuPjAxNDAtNjczNjwvaXNibj48dXJscz48
L3VybHM+PC9yZWNvcmQ+PC9DaXRlPjxDaXRlPjxBdXRob3I+TWxhZG92c2t5PC9BdXRob3I+PFll
YXI+MjAwOTwvWWVhcj48UmVjTnVtPjY0PC9SZWNOdW0+PHJlY29yZD48cmVjLW51bWJlcj42NDwv
cmVjLW51bWJlcj48Zm9yZWlnbi1rZXlzPjxrZXkgYXBwPSJFTiIgZGItaWQ9Inh6ZDBwZWFyeGV0
emUzZXN2emx4ZjJ2d2FmYTA5OXAwdHBkZiI+NjQ8L2tleT48L2ZvcmVpZ24ta2V5cz48cmVmLXR5
cGUgbmFtZT0iQm9vayI+NjwvcmVmLXR5cGU+PGNvbnRyaWJ1dG9ycz48YXV0aG9ycz48YXV0aG9y
Pk1sYWRvdnNreSwgUC48L2F1dGhvcj48YXV0aG9yPkFsbGluLCBTLjwvYXV0aG9yPjxhdXRob3I+
TWFzc2VyaWEsIEMuPC9hdXRob3I+PGF1dGhvcj5IZXJuw6FuZGV6LVF1ZXZlZG8sIEMuPC9hdXRo
b3I+PGF1dGhvcj5NY0RhaWQsIEQuPC9hdXRob3I+PGF1dGhvcj5Nb3NzaWFsb3MsIEUuPC9hdXRo
b3I+PC9hdXRob3JzPjwvY29udHJpYnV0b3JzPjx0aXRsZXM+PHRpdGxlPkhlYWx0aCBpbiB0aGUg
RXVyb3BlYW4gVW5pb24uIFRyZW5kcyBhbmQgYW5hbHlzaXMuIDwvdGl0bGU+PC90aXRsZXM+PGRh
dGVzPjx5ZWFyPjIwMDk8L3llYXI+PC9kYXRlcz48cHViLWxvY2F0aW9uPkNvcGVuaGFnZW48L3B1
Yi1sb2NhdGlvbj48cHVibGlzaGVyPkV1cm9wZWFuIE9ic2VydmF0b3J5IG9uIEhlYWx0aCBTeXN0
ZW1zIGFuZCBQb2xpY2llcywgV0hPIFJlZ2lvbmFsIE9mZmljZSBmb3IgRXVyb3BlPC9wdWJsaXNo
ZXI+PHVybHM+PC91cmxzPjwvcmVjb3JkPjwvQ2l0ZT48L0VuZE5vdGU+
</w:fldData>
        </w:fldChar>
      </w:r>
      <w:r w:rsidR="0090129C">
        <w:instrText xml:space="preserve"> ADDIN EN.CITE.DATA </w:instrText>
      </w:r>
      <w:r w:rsidR="0090129C">
        <w:fldChar w:fldCharType="end"/>
      </w:r>
      <w:r>
        <w:fldChar w:fldCharType="separate"/>
      </w:r>
      <w:r w:rsidR="0090129C">
        <w:rPr>
          <w:noProof/>
        </w:rPr>
        <w:t>(</w:t>
      </w:r>
      <w:hyperlink w:anchor="_ENREF_42" w:tooltip="Mackenbach, 2013 #4" w:history="1">
        <w:r w:rsidR="007A46D2">
          <w:rPr>
            <w:noProof/>
          </w:rPr>
          <w:t>Mackenbach, 2013b</w:t>
        </w:r>
      </w:hyperlink>
      <w:r w:rsidR="0090129C">
        <w:rPr>
          <w:noProof/>
        </w:rPr>
        <w:t xml:space="preserve">; </w:t>
      </w:r>
      <w:hyperlink w:anchor="_ENREF_49" w:tooltip="Marmot, 2012 #63" w:history="1">
        <w:r w:rsidR="007A46D2">
          <w:rPr>
            <w:noProof/>
          </w:rPr>
          <w:t>Marmot, Allen, Bell, Bloomer, &amp; Goldblatt, 2012</w:t>
        </w:r>
      </w:hyperlink>
      <w:r w:rsidR="0090129C">
        <w:rPr>
          <w:noProof/>
        </w:rPr>
        <w:t xml:space="preserve">; </w:t>
      </w:r>
      <w:hyperlink w:anchor="_ENREF_57" w:tooltip="Mladovsky, 2009 #64" w:history="1">
        <w:r w:rsidR="007A46D2">
          <w:rPr>
            <w:noProof/>
          </w:rPr>
          <w:t>Mladovsky et al., 2009</w:t>
        </w:r>
      </w:hyperlink>
      <w:r w:rsidR="0090129C">
        <w:rPr>
          <w:noProof/>
        </w:rPr>
        <w:t>)</w:t>
      </w:r>
      <w:r>
        <w:fldChar w:fldCharType="end"/>
      </w:r>
      <w:r>
        <w:t xml:space="preserve">. </w:t>
      </w:r>
    </w:p>
    <w:p w:rsidR="00FC7E41" w:rsidRDefault="00FC7E41" w:rsidP="00FC7E41">
      <w:pPr>
        <w:pStyle w:val="Geenafstand"/>
        <w:spacing w:line="480" w:lineRule="auto"/>
      </w:pPr>
    </w:p>
    <w:p w:rsidR="00FC7E41" w:rsidRDefault="00FC7E41" w:rsidP="00FC7E41">
      <w:pPr>
        <w:pStyle w:val="Geenafstand"/>
        <w:spacing w:line="480" w:lineRule="auto"/>
      </w:pPr>
      <w:r>
        <w:t xml:space="preserve">The main health divide within Europe is between East and West. Over the past decades, the countries of Western Europe have experienced sustained improvements in life expectancy, with a gradual convergence of all countries towards high values. By contrast, the countries in Central and Eastern Europe have experienced stagnation and sometimes even falls in life expectancy, both before and after the fall of the Soviet empire </w:t>
      </w:r>
      <w:r>
        <w:fldChar w:fldCharType="begin">
          <w:fldData xml:space="preserve">PEVuZE5vdGU+PENpdGU+PEF1dGhvcj5NY01pY2hhZWw8L0F1dGhvcj48WWVhcj4yMDA0PC9ZZWFy
PjxSZWNOdW0+NDg8L1JlY051bT48RGlzcGxheVRleHQ+KExlb24sIDIwMTE7IE1jTWljaGFlbCwg
TWNLZWUsIFNoa29sbmlrb3YsICZhbXA7IFZhbGtvbmVuLCAyMDA0KTwvRGlzcGxheVRleHQ+PHJl
Y29yZD48cmVjLW51bWJlcj40ODwvcmVjLW51bWJlcj48Zm9yZWlnbi1rZXlzPjxrZXkgYXBwPSJF
TiIgZGItaWQ9Inh6ZDBwZWFyeGV0emUzZXN2emx4ZjJ2d2FmYTA5OXAwdHBkZiI+NDg8L2tleT48
L2ZvcmVpZ24ta2V5cz48cmVmLXR5cGUgbmFtZT0iSm91cm5hbCBBcnRpY2xlIj4xNzwvcmVmLXR5
cGU+PGNvbnRyaWJ1dG9ycz48YXV0aG9ycz48YXV0aG9yPk1jTWljaGFlbCwgQS4gSi48L2F1dGhv
cj48YXV0aG9yPk1jS2VlLCBNLjwvYXV0aG9yPjxhdXRob3I+U2hrb2xuaWtvdiwgVi48L2F1dGhv
cj48YXV0aG9yPlZhbGtvbmVuLCBULjwvYXV0aG9yPjwvYXV0aG9ycz48L2NvbnRyaWJ1dG9ycz48
YXV0aC1hZGRyZXNzPk5hdGlvbmFsIENlbnRyZSBmb3IgRXBpZGVtaW9sb2d5IGFuZCBQb3B1bGF0
aW9uIEhlYWx0aCwgVGhlIEF1c3RyYWxpYW4gTmF0aW9uYWwgVW5pdmVyc2l0eSwgQ2FuYmVycmEs
IEFDVCwgQXVzdHJhbGlhIDAyMDAuIHRvbnkubWNtaWNoYWVsQGFudS5lZHUuYXU8L2F1dGgtYWRk
cmVzcz48dGl0bGVzPjx0aXRsZT5Nb3J0YWxpdHkgdHJlbmRzIGFuZCBzZXRiYWNrczogZ2xvYmFs
IGNvbnZlcmdlbmNlIG9yIGRpdmVyZ2VuY2U/PC90aXRsZT48c2Vjb25kYXJ5LXRpdGxlPkxhbmNl
dDwvc2Vjb25kYXJ5LXRpdGxlPjwvdGl0bGVzPjxwZXJpb2RpY2FsPjxmdWxsLXRpdGxlPkxhbmNl
dDwvZnVsbC10aXRsZT48YWJici0xPkxhbmNldDwvYWJici0xPjwvcGVyaW9kaWNhbD48cGFnZXM+
MTE1NS05PC9wYWdlcz48dm9sdW1lPjM2Mzwvdm9sdW1lPjxudW1iZXI+OTQxNTwvbnVtYmVyPjxk
YXRlcz48eWVhcj4yMDA0PC95ZWFyPjwvZGF0ZXM+PGFjY2Vzc2lvbi1udW0+MTUwNjQwMzc8L2Fj
Y2Vzc2lvbi1udW0+PHVybHM+PHJlbGF0ZWQtdXJscz48dXJsPmh0dHA6Ly93d3cubmNiaS5ubG0u
bmloLmdvdi9wdWJtZWQvMTUwNjQwMzc8L3VybD48L3JlbGF0ZWQtdXJscz48L3VybHM+PGxhbmd1
YWdlPmVuZzwvbGFuZ3VhZ2U+PC9yZWNvcmQ+PC9DaXRlPjxDaXRlPjxBdXRob3I+TGVvbjwvQXV0
aG9yPjxZZWFyPjIwMTE8L1llYXI+PFJlY051bT42NTwvUmVjTnVtPjxyZWNvcmQ+PHJlYy1udW1i
ZXI+NjU8L3JlYy1udW1iZXI+PGZvcmVpZ24ta2V5cz48a2V5IGFwcD0iRU4iIGRiLWlkPSJ4emQw
cGVhcnhldHplM2VzdnpseGYydndhZmEwOTlwMHRwZGYiPjY1PC9rZXk+PC9mb3JlaWduLWtleXM+
PHJlZi10eXBlIG5hbWU9IkpvdXJuYWwgQXJ0aWNsZSI+MTc8L3JlZi10eXBlPjxjb250cmlidXRv
cnM+PGF1dGhvcnM+PGF1dGhvcj5MZW9uLCBELiBBLjwvYXV0aG9yPjwvYXV0aG9ycz48L2NvbnRy
aWJ1dG9ycz48dGl0bGVzPjx0aXRsZT5UcmVuZHMgaW4gRXVyb3BlYW4gbGlmZSBleHBlY3RhbmN5
OiBhIHNhbHV0YXJ5IHZpZXc8L3RpdGxlPjxzZWNvbmRhcnktdGl0bGU+SW50IEogRXBpZGVtaW9s
PC9zZWNvbmRhcnktdGl0bGU+PGFsdC10aXRsZT5JbnRlcm5hdGlvbmFsIGpvdXJuYWwgb2YgZXBp
ZGVtaW9sb2d5PC9hbHQtdGl0bGU+PC90aXRsZXM+PHBlcmlvZGljYWw+PGZ1bGwtdGl0bGU+SW50
IEogRXBpZGVtaW9sPC9mdWxsLXRpdGxlPjxhYmJyLTE+SW50ZXJuYXRpb25hbCBqb3VybmFsIG9m
IGVwaWRlbWlvbG9neTwvYWJici0xPjwvcGVyaW9kaWNhbD48YWx0LXBlcmlvZGljYWw+PGZ1bGwt
dGl0bGU+SW50IEogRXBpZGVtaW9sPC9mdWxsLXRpdGxlPjxhYmJyLTE+SW50ZXJuYXRpb25hbCBq
b3VybmFsIG9mIGVwaWRlbWlvbG9neTwvYWJici0xPjwvYWx0LXBlcmlvZGljYWw+PHBhZ2VzPjI3
MS03PC9wYWdlcz48dm9sdW1lPjQwPC92b2x1bWU+PG51bWJlcj4yPC9udW1iZXI+PGVkaXRpb24+
MjAxMS8wMy8xOTwvZWRpdGlvbj48a2V5d29yZHM+PGtleXdvcmQ+RXVyb3BlPC9rZXl3b3JkPjxr
ZXl3b3JkPkZlbWFsZTwva2V5d29yZD48a2V5d29yZD5IdW1hbnM8L2tleXdvcmQ+PGtleXdvcmQ+
SmFwYW48L2tleXdvcmQ+PGtleXdvcmQ+TGlmZSBFeHBlY3RhbmN5Lyp0cmVuZHM8L2tleXdvcmQ+
PGtleXdvcmQ+VW5pdGVkIFN0YXRlczwva2V5d29yZD48L2tleXdvcmRzPjxkYXRlcz48eWVhcj4y
MDExPC95ZWFyPjxwdWItZGF0ZXM+PGRhdGU+QXByPC9kYXRlPjwvcHViLWRhdGVzPjwvZGF0ZXM+
PGlzYm4+MTQ2NC0zNjg1IChFbGVjdHJvbmljKSYjeEQ7MDMwMC01NzcxIChMaW5raW5nKTwvaXNi
bj48YWNjZXNzaW9uLW51bT4yMTQxNTAwMDwvYWNjZXNzaW9uLW51bT48d29yay10eXBlPkVkaXRv
cmlhbDwvd29yay10eXBlPjx1cmxzPjxyZWxhdGVkLXVybHM+PHVybD5odHRwOi8vd3d3Lm5jYmku
bmxtLm5paC5nb3YvcHVibWVkLzIxNDE1MDAwPC91cmw+PC9yZWxhdGVkLXVybHM+PC91cmxzPjxl
bGVjdHJvbmljLXJlc291cmNlLW51bT4xMC4xMDkzL2lqZS9keXIwNjE8L2VsZWN0cm9uaWMtcmVz
b3VyY2UtbnVtPjxsYW5ndWFnZT5lbmc8L2xhbmd1YWdlPjwvcmVjb3JkPjwvQ2l0ZT48L0VuZE5v
dGU+AG==
</w:fldData>
        </w:fldChar>
      </w:r>
      <w:r w:rsidR="003F3856">
        <w:instrText xml:space="preserve"> ADDIN EN.CITE </w:instrText>
      </w:r>
      <w:r w:rsidR="003F3856">
        <w:fldChar w:fldCharType="begin">
          <w:fldData xml:space="preserve">PEVuZE5vdGU+PENpdGU+PEF1dGhvcj5NY01pY2hhZWw8L0F1dGhvcj48WWVhcj4yMDA0PC9ZZWFy
PjxSZWNOdW0+NDg8L1JlY051bT48RGlzcGxheVRleHQ+KExlb24sIDIwMTE7IE1jTWljaGFlbCwg
TWNLZWUsIFNoa29sbmlrb3YsICZhbXA7IFZhbGtvbmVuLCAyMDA0KTwvRGlzcGxheVRleHQ+PHJl
Y29yZD48cmVjLW51bWJlcj40ODwvcmVjLW51bWJlcj48Zm9yZWlnbi1rZXlzPjxrZXkgYXBwPSJF
TiIgZGItaWQ9Inh6ZDBwZWFyeGV0emUzZXN2emx4ZjJ2d2FmYTA5OXAwdHBkZiI+NDg8L2tleT48
L2ZvcmVpZ24ta2V5cz48cmVmLXR5cGUgbmFtZT0iSm91cm5hbCBBcnRpY2xlIj4xNzwvcmVmLXR5
cGU+PGNvbnRyaWJ1dG9ycz48YXV0aG9ycz48YXV0aG9yPk1jTWljaGFlbCwgQS4gSi48L2F1dGhv
cj48YXV0aG9yPk1jS2VlLCBNLjwvYXV0aG9yPjxhdXRob3I+U2hrb2xuaWtvdiwgVi48L2F1dGhv
cj48YXV0aG9yPlZhbGtvbmVuLCBULjwvYXV0aG9yPjwvYXV0aG9ycz48L2NvbnRyaWJ1dG9ycz48
YXV0aC1hZGRyZXNzPk5hdGlvbmFsIENlbnRyZSBmb3IgRXBpZGVtaW9sb2d5IGFuZCBQb3B1bGF0
aW9uIEhlYWx0aCwgVGhlIEF1c3RyYWxpYW4gTmF0aW9uYWwgVW5pdmVyc2l0eSwgQ2FuYmVycmEs
IEFDVCwgQXVzdHJhbGlhIDAyMDAuIHRvbnkubWNtaWNoYWVsQGFudS5lZHUuYXU8L2F1dGgtYWRk
cmVzcz48dGl0bGVzPjx0aXRsZT5Nb3J0YWxpdHkgdHJlbmRzIGFuZCBzZXRiYWNrczogZ2xvYmFs
IGNvbnZlcmdlbmNlIG9yIGRpdmVyZ2VuY2U/PC90aXRsZT48c2Vjb25kYXJ5LXRpdGxlPkxhbmNl
dDwvc2Vjb25kYXJ5LXRpdGxlPjwvdGl0bGVzPjxwZXJpb2RpY2FsPjxmdWxsLXRpdGxlPkxhbmNl
dDwvZnVsbC10aXRsZT48YWJici0xPkxhbmNldDwvYWJici0xPjwvcGVyaW9kaWNhbD48cGFnZXM+
MTE1NS05PC9wYWdlcz48dm9sdW1lPjM2Mzwvdm9sdW1lPjxudW1iZXI+OTQxNTwvbnVtYmVyPjxk
YXRlcz48eWVhcj4yMDA0PC95ZWFyPjwvZGF0ZXM+PGFjY2Vzc2lvbi1udW0+MTUwNjQwMzc8L2Fj
Y2Vzc2lvbi1udW0+PHVybHM+PHJlbGF0ZWQtdXJscz48dXJsPmh0dHA6Ly93d3cubmNiaS5ubG0u
bmloLmdvdi9wdWJtZWQvMTUwNjQwMzc8L3VybD48L3JlbGF0ZWQtdXJscz48L3VybHM+PGxhbmd1
YWdlPmVuZzwvbGFuZ3VhZ2U+PC9yZWNvcmQ+PC9DaXRlPjxDaXRlPjxBdXRob3I+TGVvbjwvQXV0
aG9yPjxZZWFyPjIwMTE8L1llYXI+PFJlY051bT42NTwvUmVjTnVtPjxyZWNvcmQ+PHJlYy1udW1i
ZXI+NjU8L3JlYy1udW1iZXI+PGZvcmVpZ24ta2V5cz48a2V5IGFwcD0iRU4iIGRiLWlkPSJ4emQw
cGVhcnhldHplM2VzdnpseGYydndhZmEwOTlwMHRwZGYiPjY1PC9rZXk+PC9mb3JlaWduLWtleXM+
PHJlZi10eXBlIG5hbWU9IkpvdXJuYWwgQXJ0aWNsZSI+MTc8L3JlZi10eXBlPjxjb250cmlidXRv
cnM+PGF1dGhvcnM+PGF1dGhvcj5MZW9uLCBELiBBLjwvYXV0aG9yPjwvYXV0aG9ycz48L2NvbnRy
aWJ1dG9ycz48dGl0bGVzPjx0aXRsZT5UcmVuZHMgaW4gRXVyb3BlYW4gbGlmZSBleHBlY3RhbmN5
OiBhIHNhbHV0YXJ5IHZpZXc8L3RpdGxlPjxzZWNvbmRhcnktdGl0bGU+SW50IEogRXBpZGVtaW9s
PC9zZWNvbmRhcnktdGl0bGU+PGFsdC10aXRsZT5JbnRlcm5hdGlvbmFsIGpvdXJuYWwgb2YgZXBp
ZGVtaW9sb2d5PC9hbHQtdGl0bGU+PC90aXRsZXM+PHBlcmlvZGljYWw+PGZ1bGwtdGl0bGU+SW50
IEogRXBpZGVtaW9sPC9mdWxsLXRpdGxlPjxhYmJyLTE+SW50ZXJuYXRpb25hbCBqb3VybmFsIG9m
IGVwaWRlbWlvbG9neTwvYWJici0xPjwvcGVyaW9kaWNhbD48YWx0LXBlcmlvZGljYWw+PGZ1bGwt
dGl0bGU+SW50IEogRXBpZGVtaW9sPC9mdWxsLXRpdGxlPjxhYmJyLTE+SW50ZXJuYXRpb25hbCBq
b3VybmFsIG9mIGVwaWRlbWlvbG9neTwvYWJici0xPjwvYWx0LXBlcmlvZGljYWw+PHBhZ2VzPjI3
MS03PC9wYWdlcz48dm9sdW1lPjQwPC92b2x1bWU+PG51bWJlcj4yPC9udW1iZXI+PGVkaXRpb24+
MjAxMS8wMy8xOTwvZWRpdGlvbj48a2V5d29yZHM+PGtleXdvcmQ+RXVyb3BlPC9rZXl3b3JkPjxr
ZXl3b3JkPkZlbWFsZTwva2V5d29yZD48a2V5d29yZD5IdW1hbnM8L2tleXdvcmQ+PGtleXdvcmQ+
SmFwYW48L2tleXdvcmQ+PGtleXdvcmQ+TGlmZSBFeHBlY3RhbmN5Lyp0cmVuZHM8L2tleXdvcmQ+
PGtleXdvcmQ+VW5pdGVkIFN0YXRlczwva2V5d29yZD48L2tleXdvcmRzPjxkYXRlcz48eWVhcj4y
MDExPC95ZWFyPjxwdWItZGF0ZXM+PGRhdGU+QXByPC9kYXRlPjwvcHViLWRhdGVzPjwvZGF0ZXM+
PGlzYm4+MTQ2NC0zNjg1IChFbGVjdHJvbmljKSYjeEQ7MDMwMC01NzcxIChMaW5raW5nKTwvaXNi
bj48YWNjZXNzaW9uLW51bT4yMTQxNTAwMDwvYWNjZXNzaW9uLW51bT48d29yay10eXBlPkVkaXRv
cmlhbDwvd29yay10eXBlPjx1cmxzPjxyZWxhdGVkLXVybHM+PHVybD5odHRwOi8vd3d3Lm5jYmku
bmxtLm5paC5nb3YvcHVibWVkLzIxNDE1MDAwPC91cmw+PC9yZWxhdGVkLXVybHM+PC91cmxzPjxl
bGVjdHJvbmljLXJlc291cmNlLW51bT4xMC4xMDkzL2lqZS9keXIwNjE8L2VsZWN0cm9uaWMtcmVz
b3VyY2UtbnVtPjxsYW5ndWFnZT5lbmc8L2xhbmd1YWdlPjwvcmVjb3JkPjwvQ2l0ZT48L0VuZE5v
dGU+AG==
</w:fldData>
        </w:fldChar>
      </w:r>
      <w:r w:rsidR="003F3856">
        <w:instrText xml:space="preserve"> ADDIN EN.CITE.DATA </w:instrText>
      </w:r>
      <w:r w:rsidR="003F3856">
        <w:fldChar w:fldCharType="end"/>
      </w:r>
      <w:r>
        <w:fldChar w:fldCharType="separate"/>
      </w:r>
      <w:r>
        <w:rPr>
          <w:noProof/>
        </w:rPr>
        <w:t>(</w:t>
      </w:r>
      <w:hyperlink w:anchor="_ENREF_38" w:tooltip="Leon, 2011 #65" w:history="1">
        <w:r w:rsidR="007A46D2">
          <w:rPr>
            <w:noProof/>
          </w:rPr>
          <w:t>Leon, 2011</w:t>
        </w:r>
      </w:hyperlink>
      <w:r>
        <w:rPr>
          <w:noProof/>
        </w:rPr>
        <w:t xml:space="preserve">; </w:t>
      </w:r>
      <w:hyperlink w:anchor="_ENREF_52" w:tooltip="McMichael, 2004 #48" w:history="1">
        <w:r w:rsidR="007A46D2">
          <w:rPr>
            <w:noProof/>
          </w:rPr>
          <w:t>McMichael, McKee, Shkolnikov, &amp; Valkonen, 2004</w:t>
        </w:r>
      </w:hyperlink>
      <w:r>
        <w:rPr>
          <w:noProof/>
        </w:rPr>
        <w:t>)</w:t>
      </w:r>
      <w:r>
        <w:fldChar w:fldCharType="end"/>
      </w:r>
      <w:r>
        <w:t xml:space="preserve">. Although many specific health indicators also vary along an East-West axis, some other patterns can be noted as well, such as the low levels of mortality from ischemic heart disease in Southern Europe </w:t>
      </w:r>
      <w:r>
        <w:fldChar w:fldCharType="begin"/>
      </w:r>
      <w:r w:rsidR="007A46D2">
        <w:instrText xml:space="preserve"> ADDIN EN.CITE &lt;EndNote&gt;&lt;Cite&gt;&lt;Author&gt;Mackenbach&lt;/Author&gt;&lt;Year&gt;2013&lt;/Year&gt;&lt;RecNum&gt;6&lt;/RecNum&gt;&lt;DisplayText&gt;(Mackenbach, Karanikolos, &amp;amp; McKee, 2013)&lt;/DisplayText&gt;&lt;record&gt;&lt;rec-number&gt;6&lt;/rec-number&gt;&lt;foreign-keys&gt;&lt;key app="EN" db-id="t222zpet70zfaoexwt45zptcfz0strv5spsa"&gt;6&lt;/key&gt;&lt;/foreign-keys&gt;&lt;ref-type name="Journal Article"&gt;17&lt;/ref-type&gt;&lt;contributors&gt;&lt;authors&gt;&lt;author&gt;Mackenbach, J. P.&lt;/author&gt;&lt;author&gt;Karanikolos, M.&lt;/author&gt;&lt;author&gt;McKee, M.&lt;/author&gt;&lt;/authors&gt;&lt;/contributors&gt;&lt;auth-address&gt;Department of Public Health, Erasmus MC, PO Box 2040, 3000 CA Rotterdam, Netherlands. j.mackenbach@erasmusmc.nl&lt;/auth-address&gt;&lt;titles&gt;&lt;title&gt;Health policy in Europe: factors critical for success&lt;/title&gt;&lt;secondary-title&gt;BMJ&lt;/secondary-title&gt;&lt;alt-title&gt;Bmj&lt;/alt-title&gt;&lt;/titles&gt;&lt;periodical&gt;&lt;full-title&gt;BMJ&lt;/full-title&gt;&lt;/periodical&gt;&lt;alt-periodical&gt;&lt;full-title&gt;BMJ&lt;/full-title&gt;&lt;/alt-periodical&gt;&lt;pages&gt;f533&lt;/pages&gt;&lt;volume&gt;346&lt;/volume&gt;&lt;dates&gt;&lt;year&gt;2013&lt;/year&gt;&lt;/dates&gt;&lt;accession-num&gt;23516259&lt;/accession-num&gt;&lt;urls&gt;&lt;related-urls&gt;&lt;url&gt;http://www.ncbi.nlm.nih.gov/pubmed/23516259&lt;/url&gt;&lt;/related-urls&gt;&lt;/urls&gt;&lt;electronic-resource-num&gt;10.1136/bmj.f533&lt;/electronic-resource-num&gt;&lt;language&gt;eng&lt;/language&gt;&lt;/record&gt;&lt;/Cite&gt;&lt;/EndNote&gt;</w:instrText>
      </w:r>
      <w:r>
        <w:fldChar w:fldCharType="separate"/>
      </w:r>
      <w:r w:rsidR="007A46D2">
        <w:rPr>
          <w:noProof/>
        </w:rPr>
        <w:t>(</w:t>
      </w:r>
      <w:hyperlink w:anchor="_ENREF_45" w:tooltip="Mackenbach, 2013 #6" w:history="1">
        <w:r w:rsidR="007A46D2">
          <w:rPr>
            <w:noProof/>
          </w:rPr>
          <w:t>Mackenbach, Karanikolos, &amp; McKee, 2013</w:t>
        </w:r>
      </w:hyperlink>
      <w:r w:rsidR="007A46D2">
        <w:rPr>
          <w:noProof/>
        </w:rPr>
        <w:t>)</w:t>
      </w:r>
      <w:r>
        <w:fldChar w:fldCharType="end"/>
      </w:r>
      <w:r>
        <w:t xml:space="preserve">. </w:t>
      </w:r>
    </w:p>
    <w:p w:rsidR="00FC7E41" w:rsidRDefault="00FC7E41" w:rsidP="00FC7E41">
      <w:pPr>
        <w:pStyle w:val="Geenafstand"/>
        <w:spacing w:line="480" w:lineRule="auto"/>
      </w:pPr>
    </w:p>
    <w:p w:rsidR="00FC7E41" w:rsidRPr="007D7F01" w:rsidRDefault="00FC7E41" w:rsidP="00FC7E41">
      <w:pPr>
        <w:pStyle w:val="Geenafstand"/>
        <w:spacing w:line="480" w:lineRule="auto"/>
      </w:pPr>
      <w:r>
        <w:t xml:space="preserve">The explanation of these patterns of variation is undoubtedly complex, and is likely to include a wide range of factors. East-West patterns may be related to recent political history, when countries in Central and Eastern Europe lived for decades under autocratic, communist </w:t>
      </w:r>
      <w:r>
        <w:lastRenderedPageBreak/>
        <w:t xml:space="preserve">regimes </w:t>
      </w:r>
      <w:r>
        <w:fldChar w:fldCharType="begin">
          <w:fldData xml:space="preserve">PEVuZE5vdGU+PENpdGU+PEF1dGhvcj5NYWNrZW5iYWNoPC9BdXRob3I+PFllYXI+MjAxMzwvWWVh
cj48UmVjTnVtPjQ5PC9SZWNOdW0+PERpc3BsYXlUZXh0PihNYWNrZW5iYWNoLCAyMDEzYzsgTWFj
a2VuYmFjaCwgSHUsICZhbXA7IExvb21hbiwgMjAxMzsgTWNLZWUgJmFtcDsgTm9sdGUsIDIwMDQp
PC9EaXNwbGF5VGV4dD48cmVjb3JkPjxyZWMtbnVtYmVyPjQ5PC9yZWMtbnVtYmVyPjxmb3JlaWdu
LWtleXM+PGtleSBhcHA9IkVOIiBkYi1pZD0ieHpkMHBlYXJ4ZXR6ZTNlc3Z6bHhmMnZ3YWZhMDk5
cDB0cGRmIj40OTwva2V5PjwvZm9yZWlnbi1rZXlzPjxyZWYtdHlwZSBuYW1lPSJKb3VybmFsIEFy
dGljbGUiPjE3PC9yZWYtdHlwZT48Y29udHJpYnV0b3JzPjxhdXRob3JzPjxhdXRob3I+TWFja2Vu
YmFjaCwgSi4gUC48L2F1dGhvcj48L2F1dGhvcnM+PC9jb250cmlidXRvcnM+PGF1dGgtYWRkcmVz
cz5EZXBhcnRtZW50IG9mIFB1YmxpYyBIZWFsdGgsIEVyYXNtdXMgTUMsIFAuTy4gQm94IDIwNDAs
IDMwMDAgQ0EgUm90dGVyZGFtLCBOZXRoZXJsYW5kcy4gai5tYWNrZW5iYWNoQGVyYXNtdXNtYy5u
bDwvYXV0aC1hZGRyZXNzPjx0aXRsZXM+PHRpdGxlPlBvbGl0aWNhbCBjb25kaXRpb25zIGFuZCBs
aWZlIGV4cGVjdGFuY3kgaW4gRXVyb3BlLCAxOTAwLTIwMDg8L3RpdGxlPjxzZWNvbmRhcnktdGl0
bGU+U29jIFNjaSBNZWQ8L3NlY29uZGFyeS10aXRsZT48YWx0LXRpdGxlPlNvY2lhbCBzY2llbmNl
ICZhbXA7IG1lZGljaW5lPC9hbHQtdGl0bGU+PC90aXRsZXM+PHBlcmlvZGljYWw+PGZ1bGwtdGl0
bGU+U29jIFNjaSBNZWQ8L2Z1bGwtdGl0bGU+PGFiYnItMT5Tb2NpYWwgc2NpZW5jZSAmYW1wOyBt
ZWRpY2luZTwvYWJici0xPjwvcGVyaW9kaWNhbD48YWx0LXBlcmlvZGljYWw+PGZ1bGwtdGl0bGU+
U29jIFNjaSBNZWQ8L2Z1bGwtdGl0bGU+PGFiYnItMT5Tb2NpYWwgc2NpZW5jZSAmYW1wOyBtZWRp
Y2luZTwvYWJici0xPjwvYWx0LXBlcmlvZGljYWw+PHBhZ2VzPjEzNC00NjwvcGFnZXM+PHZvbHVt
ZT44Mjwvdm9sdW1lPjxlZGl0aW9uPjIwMTMvMDEvMjM8L2VkaXRpb24+PGtleXdvcmRzPjxrZXl3
b3JkPkFnZWQ8L2tleXdvcmQ+PGtleXdvcmQ+QWdlZCwgODAgYW5kIG92ZXI8L2tleXdvcmQ+PGtl
eXdvcmQ+Q2F1c2Ugb2YgRGVhdGgvdHJlbmRzPC9rZXl3b3JkPjxrZXl3b3JkPkV1cm9wZS9lcGlk
ZW1pb2xvZ3k8L2tleXdvcmQ+PGtleXdvcmQ+RmVtYWxlPC9rZXl3b3JkPjxrZXl3b3JkPkhpc3Rv
cnksIDE5dGggQ2VudHVyeTwva2V5d29yZD48a2V5d29yZD5IaXN0b3J5LCAyMHRoIENlbnR1cnk8
L2tleXdvcmQ+PGtleXdvcmQ+SGlzdG9yeSwgMjFzdCBDZW50dXJ5PC9rZXl3b3JkPjxrZXl3b3Jk
Pkh1bWFuczwva2V5d29yZD48a2V5d29yZD5MaWZlIEV4cGVjdGFuY3kvKmhpc3RvcnkvKnRyZW5k
czwva2V5d29yZD48a2V5d29yZD5NYWxlPC9rZXl3b3JkPjxrZXl3b3JkPk1pZGRsZSBBZ2VkPC9r
ZXl3b3JkPjxrZXl3b3JkPipQb2xpdGljczwva2V5d29yZD48L2tleXdvcmRzPjxkYXRlcz48eWVh
cj4yMDEzPC95ZWFyPjxwdWItZGF0ZXM+PGRhdGU+QXByPC9kYXRlPjwvcHViLWRhdGVzPjwvZGF0
ZXM+PGlzYm4+MTg3My01MzQ3IChFbGVjdHJvbmljKSYjeEQ7MDI3Ny05NTM2IChMaW5raW5nKTwv
aXNibj48YWNjZXNzaW9uLW51bT4yMzMzNzgzMTwvYWNjZXNzaW9uLW51bT48d29yay10eXBlPkhp
c3RvcmljYWwgQXJ0aWNsZTwvd29yay10eXBlPjx1cmxzPjxyZWxhdGVkLXVybHM+PHVybD5odHRw
Oi8vd3d3Lm5jYmkubmxtLm5paC5nb3YvcHVibWVkLzIzMzM3ODMxPC91cmw+PC9yZWxhdGVkLXVy
bHM+PC91cmxzPjxlbGVjdHJvbmljLXJlc291cmNlLW51bT4xMC4xMDE2L2ouc29jc2NpbWVkLjIw
MTIuMTIuMDIyPC9lbGVjdHJvbmljLXJlc291cmNlLW51bT48bGFuZ3VhZ2U+ZW5nPC9sYW5ndWFn
ZT48L3JlY29yZD48L0NpdGU+PENpdGU+PEF1dGhvcj5NYWNrZW5iYWNoPC9BdXRob3I+PFllYXI+
MjAxMzwvWWVhcj48UmVjTnVtPjUwPC9SZWNOdW0+PHJlY29yZD48cmVjLW51bWJlcj41MDwvcmVj
LW51bWJlcj48Zm9yZWlnbi1rZXlzPjxrZXkgYXBwPSJFTiIgZGItaWQ9Inh6ZDBwZWFyeGV0emUz
ZXN2emx4ZjJ2d2FmYTA5OXAwdHBkZiI+NTA8L2tleT48L2ZvcmVpZ24ta2V5cz48cmVmLXR5cGUg
bmFtZT0iSm91cm5hbCBBcnRpY2xlIj4xNzwvcmVmLXR5cGU+PGNvbnRyaWJ1dG9ycz48YXV0aG9y
cz48YXV0aG9yPk1hY2tlbmJhY2gsIEouIFAuPC9hdXRob3I+PGF1dGhvcj5IdSwgWS48L2F1dGhv
cj48YXV0aG9yPkxvb21hbiwgQy4gVy48L2F1dGhvcj48L2F1dGhvcnM+PC9jb250cmlidXRvcnM+
PGF1dGgtYWRkcmVzcz5EZXBhcnRtZW50IG9mIFB1YmxpYyBIZWFsdGgsIEVyYXNtdXMgTUMsIFJv
dHRlcmRhbSwgTmV0aGVybGFuZHMuIEVsZWN0cm9uaWMgYWRkcmVzczogai5tYWNrZW5iYWNoQGVy
YXNtdXNtYy5ubC48L2F1dGgtYWRkcmVzcz48dGl0bGVzPjx0aXRsZT5EZW1vY3JhdGl6YXRpb24g
YW5kIGxpZmUgZXhwZWN0YW5jeSBpbiBFdXJvcGUsIDE5NjAtMjAwODwvdGl0bGU+PHNlY29uZGFy
eS10aXRsZT5Tb2MgU2NpIE1lZDwvc2Vjb25kYXJ5LXRpdGxlPjxhbHQtdGl0bGU+U29jaWFsIHNj
aWVuY2UgJmFtcDsgbWVkaWNpbmU8L2FsdC10aXRsZT48L3RpdGxlcz48cGVyaW9kaWNhbD48ZnVs
bC10aXRsZT5Tb2MgU2NpIE1lZDwvZnVsbC10aXRsZT48YWJici0xPlNvY2lhbCBzY2llbmNlICZh
bXA7IG1lZGljaW5lPC9hYmJyLTE+PC9wZXJpb2RpY2FsPjxhbHQtcGVyaW9kaWNhbD48ZnVsbC10
aXRsZT5Tb2MgU2NpIE1lZDwvZnVsbC10aXRsZT48YWJici0xPlNvY2lhbCBzY2llbmNlICZhbXA7
IG1lZGljaW5lPC9hYmJyLTE+PC9hbHQtcGVyaW9kaWNhbD48cGFnZXM+MTY2LTc1PC9wYWdlcz48
dm9sdW1lPjkzPC92b2x1bWU+PGVkaXRpb24+MjAxMy8wNi8yNTwvZWRpdGlvbj48ZGF0ZXM+PHll
YXI+MjAxMzwveWVhcj48cHViLWRhdGVzPjxkYXRlPlNlcDwvZGF0ZT48L3B1Yi1kYXRlcz48L2Rh
dGVzPjxpc2JuPjE4NzMtNTM0NyAoRWxlY3Ryb25pYykmI3hEOzAyNzctOTUzNiAoTGlua2luZyk8
L2lzYm4+PGFjY2Vzc2lvbi1udW0+MjM3OTExMzg8L2FjY2Vzc2lvbi1udW0+PHVybHM+PHJlbGF0
ZWQtdXJscz48dXJsPmh0dHA6Ly93d3cubmNiaS5ubG0ubmloLmdvdi9wdWJtZWQvMjM3OTExMzg8
L3VybD48L3JlbGF0ZWQtdXJscz48L3VybHM+PGVsZWN0cm9uaWMtcmVzb3VyY2UtbnVtPjEwLjEw
MTYvai5zb2NzY2ltZWQuMjAxMy4wNS4wMTA8L2VsZWN0cm9uaWMtcmVzb3VyY2UtbnVtPjxsYW5n
dWFnZT5lbmc8L2xhbmd1YWdlPjwvcmVjb3JkPjwvQ2l0ZT48Q2l0ZT48QXV0aG9yPk1jS2VlPC9B
dXRob3I+PFllYXI+MjAwNDwvWWVhcj48UmVjTnVtPjY2PC9SZWNOdW0+PHJlY29yZD48cmVjLW51
bWJlcj42NjwvcmVjLW51bWJlcj48Zm9yZWlnbi1rZXlzPjxrZXkgYXBwPSJFTiIgZGItaWQ9Inh6
ZDBwZWFyeGV0emUzZXN2emx4ZjJ2d2FmYTA5OXAwdHBkZiI+NjY8L2tleT48L2ZvcmVpZ24ta2V5
cz48cmVmLXR5cGUgbmFtZT0iSm91cm5hbCBBcnRpY2xlIj4xNzwvcmVmLXR5cGU+PGNvbnRyaWJ1
dG9ycz48YXV0aG9ycz48YXV0aG9yPk1jS2VlLCBNLjwvYXV0aG9yPjxhdXRob3I+Tm9sdGUsIEUu
PC9hdXRob3I+PC9hdXRob3JzPjwvY29udHJpYnV0b3JzPjxhdXRoLWFkZHJlc3M+RXVyb3BlYW4g
Q2VudHJlIG9uIEhlYWx0aCBvZiBTb2NpZXRpZXMgaW4gVHJhbnNpdGlvbiwgTG9uZG9uIFNjaG9v
bCBvZiBIeWdpZW5lIGFuZCBUcm9waWNhbCBNZWRpY2luZSwgTG9uZG9uIFdDMUUgN0hULiBtYXJ0
aW4ubWNrZWVAbHNodG0uYWMudWs8L2F1dGgtYWRkcmVzcz48dGl0bGVzPjx0aXRsZT5MZXNzb25z
IGZyb20gaGVhbHRoIGR1cmluZyB0aGUgdHJhbnNpdGlvbiBmcm9tIGNvbW11bmlzbTwvdGl0bGU+
PHNlY29uZGFyeS10aXRsZT5CTUo8L3NlY29uZGFyeS10aXRsZT48YWx0LXRpdGxlPkJtajwvYWx0
LXRpdGxlPjwvdGl0bGVzPjxwZXJpb2RpY2FsPjxmdWxsLXRpdGxlPkJNSjwvZnVsbC10aXRsZT48
YWJici0xPkJtajwvYWJici0xPjwvcGVyaW9kaWNhbD48YWx0LXBlcmlvZGljYWw+PGZ1bGwtdGl0
bGU+Qk1KPC9mdWxsLXRpdGxlPjxhYmJyLTE+Qm1qPC9hYmJyLTE+PC9hbHQtcGVyaW9kaWNhbD48
cGFnZXM+MTQyOC05PC9wYWdlcz48dm9sdW1lPjMyOTwvdm9sdW1lPjxudW1iZXI+NzQ4MDwvbnVt
YmVyPjxlZGl0aW9uPjIwMDQvMTIvMTg8L2VkaXRpb24+PGtleXdvcmRzPjxrZXl3b3JkPkNvbW1l
cmNlPC9rZXl3b3JkPjxrZXl3b3JkPipDb21tdW5pc208L2tleXdvcmQ+PGtleXdvcmQ+RGVsaXZl
cnkgb2YgSGVhbHRoIENhcmU8L2tleXdvcmQ+PGtleXdvcmQ+KkRlbW9jcmFjeTwva2V5d29yZD48
a2V5d29yZD4qSGVhbHRoIFN0YXR1czwva2V5d29yZD48a2V5d29yZD5IdW1hbnM8L2tleXdvcmQ+
PGtleXdvcmQ+TWFya2V0aW5nPC9rZXl3b3JkPjwva2V5d29yZHM+PGRhdGVzPjx5ZWFyPjIwMDQ8
L3llYXI+PHB1Yi1kYXRlcz48ZGF0ZT5EZWMgMTg8L2RhdGU+PC9wdWItZGF0ZXM+PC9kYXRlcz48
aXNibj4xNzU2LTE4MzMgKEVsZWN0cm9uaWMpJiN4RDswOTU5LTUzNVggKExpbmtpbmcpPC9pc2Ju
PjxhY2Nlc3Npb24tbnVtPjE1NjA0MTcwPC9hY2Nlc3Npb24tbnVtPjx1cmxzPjxyZWxhdGVkLXVy
bHM+PHVybD5odHRwOi8vd3d3Lm5jYmkubmxtLm5paC5nb3YvcHVibWVkLzE1NjA0MTcwPC91cmw+
PC9yZWxhdGVkLXVybHM+PC91cmxzPjxjdXN0b20yPjUzNTk2MzwvY3VzdG9tMj48ZWxlY3Ryb25p
Yy1yZXNvdXJjZS1udW0+MTAuMTEzNi9ibWouMzI5Ljc0ODAuMTQyODwvZWxlY3Ryb25pYy1yZXNv
dXJjZS1udW0+PGxhbmd1YWdlPmVuZzwvbGFuZ3VhZ2U+PC9yZWNvcmQ+PC9DaXRlPjwvRW5kTm90
ZT5=
</w:fldData>
        </w:fldChar>
      </w:r>
      <w:r w:rsidR="007A46D2">
        <w:instrText xml:space="preserve"> ADDIN EN.CITE </w:instrText>
      </w:r>
      <w:r w:rsidR="007A46D2">
        <w:fldChar w:fldCharType="begin">
          <w:fldData xml:space="preserve">PEVuZE5vdGU+PENpdGU+PEF1dGhvcj5NYWNrZW5iYWNoPC9BdXRob3I+PFllYXI+MjAxMzwvWWVh
cj48UmVjTnVtPjQ5PC9SZWNOdW0+PERpc3BsYXlUZXh0PihNYWNrZW5iYWNoLCAyMDEzYzsgTWFj
a2VuYmFjaCwgSHUsICZhbXA7IExvb21hbiwgMjAxMzsgTWNLZWUgJmFtcDsgTm9sdGUsIDIwMDQp
PC9EaXNwbGF5VGV4dD48cmVjb3JkPjxyZWMtbnVtYmVyPjQ5PC9yZWMtbnVtYmVyPjxmb3JlaWdu
LWtleXM+PGtleSBhcHA9IkVOIiBkYi1pZD0ieHpkMHBlYXJ4ZXR6ZTNlc3Z6bHhmMnZ3YWZhMDk5
cDB0cGRmIj40OTwva2V5PjwvZm9yZWlnbi1rZXlzPjxyZWYtdHlwZSBuYW1lPSJKb3VybmFsIEFy
dGljbGUiPjE3PC9yZWYtdHlwZT48Y29udHJpYnV0b3JzPjxhdXRob3JzPjxhdXRob3I+TWFja2Vu
YmFjaCwgSi4gUC48L2F1dGhvcj48L2F1dGhvcnM+PC9jb250cmlidXRvcnM+PGF1dGgtYWRkcmVz
cz5EZXBhcnRtZW50IG9mIFB1YmxpYyBIZWFsdGgsIEVyYXNtdXMgTUMsIFAuTy4gQm94IDIwNDAs
IDMwMDAgQ0EgUm90dGVyZGFtLCBOZXRoZXJsYW5kcy4gai5tYWNrZW5iYWNoQGVyYXNtdXNtYy5u
bDwvYXV0aC1hZGRyZXNzPjx0aXRsZXM+PHRpdGxlPlBvbGl0aWNhbCBjb25kaXRpb25zIGFuZCBs
aWZlIGV4cGVjdGFuY3kgaW4gRXVyb3BlLCAxOTAwLTIwMDg8L3RpdGxlPjxzZWNvbmRhcnktdGl0
bGU+U29jIFNjaSBNZWQ8L3NlY29uZGFyeS10aXRsZT48YWx0LXRpdGxlPlNvY2lhbCBzY2llbmNl
ICZhbXA7IG1lZGljaW5lPC9hbHQtdGl0bGU+PC90aXRsZXM+PHBlcmlvZGljYWw+PGZ1bGwtdGl0
bGU+U29jIFNjaSBNZWQ8L2Z1bGwtdGl0bGU+PGFiYnItMT5Tb2NpYWwgc2NpZW5jZSAmYW1wOyBt
ZWRpY2luZTwvYWJici0xPjwvcGVyaW9kaWNhbD48YWx0LXBlcmlvZGljYWw+PGZ1bGwtdGl0bGU+
U29jIFNjaSBNZWQ8L2Z1bGwtdGl0bGU+PGFiYnItMT5Tb2NpYWwgc2NpZW5jZSAmYW1wOyBtZWRp
Y2luZTwvYWJici0xPjwvYWx0LXBlcmlvZGljYWw+PHBhZ2VzPjEzNC00NjwvcGFnZXM+PHZvbHVt
ZT44Mjwvdm9sdW1lPjxlZGl0aW9uPjIwMTMvMDEvMjM8L2VkaXRpb24+PGtleXdvcmRzPjxrZXl3
b3JkPkFnZWQ8L2tleXdvcmQ+PGtleXdvcmQ+QWdlZCwgODAgYW5kIG92ZXI8L2tleXdvcmQ+PGtl
eXdvcmQ+Q2F1c2Ugb2YgRGVhdGgvdHJlbmRzPC9rZXl3b3JkPjxrZXl3b3JkPkV1cm9wZS9lcGlk
ZW1pb2xvZ3k8L2tleXdvcmQ+PGtleXdvcmQ+RmVtYWxlPC9rZXl3b3JkPjxrZXl3b3JkPkhpc3Rv
cnksIDE5dGggQ2VudHVyeTwva2V5d29yZD48a2V5d29yZD5IaXN0b3J5LCAyMHRoIENlbnR1cnk8
L2tleXdvcmQ+PGtleXdvcmQ+SGlzdG9yeSwgMjFzdCBDZW50dXJ5PC9rZXl3b3JkPjxrZXl3b3Jk
Pkh1bWFuczwva2V5d29yZD48a2V5d29yZD5MaWZlIEV4cGVjdGFuY3kvKmhpc3RvcnkvKnRyZW5k
czwva2V5d29yZD48a2V5d29yZD5NYWxlPC9rZXl3b3JkPjxrZXl3b3JkPk1pZGRsZSBBZ2VkPC9r
ZXl3b3JkPjxrZXl3b3JkPipQb2xpdGljczwva2V5d29yZD48L2tleXdvcmRzPjxkYXRlcz48eWVh
cj4yMDEzPC95ZWFyPjxwdWItZGF0ZXM+PGRhdGU+QXByPC9kYXRlPjwvcHViLWRhdGVzPjwvZGF0
ZXM+PGlzYm4+MTg3My01MzQ3IChFbGVjdHJvbmljKSYjeEQ7MDI3Ny05NTM2IChMaW5raW5nKTwv
aXNibj48YWNjZXNzaW9uLW51bT4yMzMzNzgzMTwvYWNjZXNzaW9uLW51bT48d29yay10eXBlPkhp
c3RvcmljYWwgQXJ0aWNsZTwvd29yay10eXBlPjx1cmxzPjxyZWxhdGVkLXVybHM+PHVybD5odHRw
Oi8vd3d3Lm5jYmkubmxtLm5paC5nb3YvcHVibWVkLzIzMzM3ODMxPC91cmw+PC9yZWxhdGVkLXVy
bHM+PC91cmxzPjxlbGVjdHJvbmljLXJlc291cmNlLW51bT4xMC4xMDE2L2ouc29jc2NpbWVkLjIw
MTIuMTIuMDIyPC9lbGVjdHJvbmljLXJlc291cmNlLW51bT48bGFuZ3VhZ2U+ZW5nPC9sYW5ndWFn
ZT48L3JlY29yZD48L0NpdGU+PENpdGU+PEF1dGhvcj5NYWNrZW5iYWNoPC9BdXRob3I+PFllYXI+
MjAxMzwvWWVhcj48UmVjTnVtPjUwPC9SZWNOdW0+PHJlY29yZD48cmVjLW51bWJlcj41MDwvcmVj
LW51bWJlcj48Zm9yZWlnbi1rZXlzPjxrZXkgYXBwPSJFTiIgZGItaWQ9Inh6ZDBwZWFyeGV0emUz
ZXN2emx4ZjJ2d2FmYTA5OXAwdHBkZiI+NTA8L2tleT48L2ZvcmVpZ24ta2V5cz48cmVmLXR5cGUg
bmFtZT0iSm91cm5hbCBBcnRpY2xlIj4xNzwvcmVmLXR5cGU+PGNvbnRyaWJ1dG9ycz48YXV0aG9y
cz48YXV0aG9yPk1hY2tlbmJhY2gsIEouIFAuPC9hdXRob3I+PGF1dGhvcj5IdSwgWS48L2F1dGhv
cj48YXV0aG9yPkxvb21hbiwgQy4gVy48L2F1dGhvcj48L2F1dGhvcnM+PC9jb250cmlidXRvcnM+
PGF1dGgtYWRkcmVzcz5EZXBhcnRtZW50IG9mIFB1YmxpYyBIZWFsdGgsIEVyYXNtdXMgTUMsIFJv
dHRlcmRhbSwgTmV0aGVybGFuZHMuIEVsZWN0cm9uaWMgYWRkcmVzczogai5tYWNrZW5iYWNoQGVy
YXNtdXNtYy5ubC48L2F1dGgtYWRkcmVzcz48dGl0bGVzPjx0aXRsZT5EZW1vY3JhdGl6YXRpb24g
YW5kIGxpZmUgZXhwZWN0YW5jeSBpbiBFdXJvcGUsIDE5NjAtMjAwODwvdGl0bGU+PHNlY29uZGFy
eS10aXRsZT5Tb2MgU2NpIE1lZDwvc2Vjb25kYXJ5LXRpdGxlPjxhbHQtdGl0bGU+U29jaWFsIHNj
aWVuY2UgJmFtcDsgbWVkaWNpbmU8L2FsdC10aXRsZT48L3RpdGxlcz48cGVyaW9kaWNhbD48ZnVs
bC10aXRsZT5Tb2MgU2NpIE1lZDwvZnVsbC10aXRsZT48YWJici0xPlNvY2lhbCBzY2llbmNlICZh
bXA7IG1lZGljaW5lPC9hYmJyLTE+PC9wZXJpb2RpY2FsPjxhbHQtcGVyaW9kaWNhbD48ZnVsbC10
aXRsZT5Tb2MgU2NpIE1lZDwvZnVsbC10aXRsZT48YWJici0xPlNvY2lhbCBzY2llbmNlICZhbXA7
IG1lZGljaW5lPC9hYmJyLTE+PC9hbHQtcGVyaW9kaWNhbD48cGFnZXM+MTY2LTc1PC9wYWdlcz48
dm9sdW1lPjkzPC92b2x1bWU+PGVkaXRpb24+MjAxMy8wNi8yNTwvZWRpdGlvbj48ZGF0ZXM+PHll
YXI+MjAxMzwveWVhcj48cHViLWRhdGVzPjxkYXRlPlNlcDwvZGF0ZT48L3B1Yi1kYXRlcz48L2Rh
dGVzPjxpc2JuPjE4NzMtNTM0NyAoRWxlY3Ryb25pYykmI3hEOzAyNzctOTUzNiAoTGlua2luZyk8
L2lzYm4+PGFjY2Vzc2lvbi1udW0+MjM3OTExMzg8L2FjY2Vzc2lvbi1udW0+PHVybHM+PHJlbGF0
ZWQtdXJscz48dXJsPmh0dHA6Ly93d3cubmNiaS5ubG0ubmloLmdvdi9wdWJtZWQvMjM3OTExMzg8
L3VybD48L3JlbGF0ZWQtdXJscz48L3VybHM+PGVsZWN0cm9uaWMtcmVzb3VyY2UtbnVtPjEwLjEw
MTYvai5zb2NzY2ltZWQuMjAxMy4wNS4wMTA8L2VsZWN0cm9uaWMtcmVzb3VyY2UtbnVtPjxsYW5n
dWFnZT5lbmc8L2xhbmd1YWdlPjwvcmVjb3JkPjwvQ2l0ZT48Q2l0ZT48QXV0aG9yPk1jS2VlPC9B
dXRob3I+PFllYXI+MjAwNDwvWWVhcj48UmVjTnVtPjY2PC9SZWNOdW0+PHJlY29yZD48cmVjLW51
bWJlcj42NjwvcmVjLW51bWJlcj48Zm9yZWlnbi1rZXlzPjxrZXkgYXBwPSJFTiIgZGItaWQ9Inh6
ZDBwZWFyeGV0emUzZXN2emx4ZjJ2d2FmYTA5OXAwdHBkZiI+NjY8L2tleT48L2ZvcmVpZ24ta2V5
cz48cmVmLXR5cGUgbmFtZT0iSm91cm5hbCBBcnRpY2xlIj4xNzwvcmVmLXR5cGU+PGNvbnRyaWJ1
dG9ycz48YXV0aG9ycz48YXV0aG9yPk1jS2VlLCBNLjwvYXV0aG9yPjxhdXRob3I+Tm9sdGUsIEUu
PC9hdXRob3I+PC9hdXRob3JzPjwvY29udHJpYnV0b3JzPjxhdXRoLWFkZHJlc3M+RXVyb3BlYW4g
Q2VudHJlIG9uIEhlYWx0aCBvZiBTb2NpZXRpZXMgaW4gVHJhbnNpdGlvbiwgTG9uZG9uIFNjaG9v
bCBvZiBIeWdpZW5lIGFuZCBUcm9waWNhbCBNZWRpY2luZSwgTG9uZG9uIFdDMUUgN0hULiBtYXJ0
aW4ubWNrZWVAbHNodG0uYWMudWs8L2F1dGgtYWRkcmVzcz48dGl0bGVzPjx0aXRsZT5MZXNzb25z
IGZyb20gaGVhbHRoIGR1cmluZyB0aGUgdHJhbnNpdGlvbiBmcm9tIGNvbW11bmlzbTwvdGl0bGU+
PHNlY29uZGFyeS10aXRsZT5CTUo8L3NlY29uZGFyeS10aXRsZT48YWx0LXRpdGxlPkJtajwvYWx0
LXRpdGxlPjwvdGl0bGVzPjxwZXJpb2RpY2FsPjxmdWxsLXRpdGxlPkJNSjwvZnVsbC10aXRsZT48
YWJici0xPkJtajwvYWJici0xPjwvcGVyaW9kaWNhbD48YWx0LXBlcmlvZGljYWw+PGZ1bGwtdGl0
bGU+Qk1KPC9mdWxsLXRpdGxlPjxhYmJyLTE+Qm1qPC9hYmJyLTE+PC9hbHQtcGVyaW9kaWNhbD48
cGFnZXM+MTQyOC05PC9wYWdlcz48dm9sdW1lPjMyOTwvdm9sdW1lPjxudW1iZXI+NzQ4MDwvbnVt
YmVyPjxlZGl0aW9uPjIwMDQvMTIvMTg8L2VkaXRpb24+PGtleXdvcmRzPjxrZXl3b3JkPkNvbW1l
cmNlPC9rZXl3b3JkPjxrZXl3b3JkPipDb21tdW5pc208L2tleXdvcmQ+PGtleXdvcmQ+RGVsaXZl
cnkgb2YgSGVhbHRoIENhcmU8L2tleXdvcmQ+PGtleXdvcmQ+KkRlbW9jcmFjeTwva2V5d29yZD48
a2V5d29yZD4qSGVhbHRoIFN0YXR1czwva2V5d29yZD48a2V5d29yZD5IdW1hbnM8L2tleXdvcmQ+
PGtleXdvcmQ+TWFya2V0aW5nPC9rZXl3b3JkPjwva2V5d29yZHM+PGRhdGVzPjx5ZWFyPjIwMDQ8
L3llYXI+PHB1Yi1kYXRlcz48ZGF0ZT5EZWMgMTg8L2RhdGU+PC9wdWItZGF0ZXM+PC9kYXRlcz48
aXNibj4xNzU2LTE4MzMgKEVsZWN0cm9uaWMpJiN4RDswOTU5LTUzNVggKExpbmtpbmcpPC9pc2Ju
PjxhY2Nlc3Npb24tbnVtPjE1NjA0MTcwPC9hY2Nlc3Npb24tbnVtPjx1cmxzPjxyZWxhdGVkLXVy
bHM+PHVybD5odHRwOi8vd3d3Lm5jYmkubmxtLm5paC5nb3YvcHVibWVkLzE1NjA0MTcwPC91cmw+
PC9yZWxhdGVkLXVybHM+PC91cmxzPjxjdXN0b20yPjUzNTk2MzwvY3VzdG9tMj48ZWxlY3Ryb25p
Yy1yZXNvdXJjZS1udW0+MTAuMTEzNi9ibWouMzI5Ljc0ODAuMTQyODwvZWxlY3Ryb25pYy1yZXNv
dXJjZS1udW0+PGxhbmd1YWdlPmVuZzwvbGFuZ3VhZ2U+PC9yZWNvcmQ+PC9DaXRlPjwvRW5kTm90
ZT5=
</w:fldData>
        </w:fldChar>
      </w:r>
      <w:r w:rsidR="007A46D2">
        <w:instrText xml:space="preserve"> ADDIN EN.CITE.DATA </w:instrText>
      </w:r>
      <w:r w:rsidR="007A46D2">
        <w:fldChar w:fldCharType="end"/>
      </w:r>
      <w:r>
        <w:fldChar w:fldCharType="separate"/>
      </w:r>
      <w:r w:rsidR="007A46D2">
        <w:rPr>
          <w:noProof/>
        </w:rPr>
        <w:t>(</w:t>
      </w:r>
      <w:hyperlink w:anchor="_ENREF_43" w:tooltip="Mackenbach, 2013 #49" w:history="1">
        <w:r w:rsidR="007A46D2">
          <w:rPr>
            <w:noProof/>
          </w:rPr>
          <w:t>Mackenbach, 2013c</w:t>
        </w:r>
      </w:hyperlink>
      <w:r w:rsidR="007A46D2">
        <w:rPr>
          <w:noProof/>
        </w:rPr>
        <w:t xml:space="preserve">; </w:t>
      </w:r>
      <w:hyperlink w:anchor="_ENREF_44" w:tooltip="Mackenbach, 2013 #50" w:history="1">
        <w:r w:rsidR="007A46D2">
          <w:rPr>
            <w:noProof/>
          </w:rPr>
          <w:t>Mackenbach, Hu, &amp; Looman, 2013</w:t>
        </w:r>
      </w:hyperlink>
      <w:r w:rsidR="007A46D2">
        <w:rPr>
          <w:noProof/>
        </w:rPr>
        <w:t xml:space="preserve">; </w:t>
      </w:r>
      <w:hyperlink w:anchor="_ENREF_51" w:tooltip="McKee, 2004 #66" w:history="1">
        <w:r w:rsidR="007A46D2">
          <w:rPr>
            <w:noProof/>
          </w:rPr>
          <w:t>McKee &amp; Nolte, 2004</w:t>
        </w:r>
      </w:hyperlink>
      <w:r w:rsidR="007A46D2">
        <w:rPr>
          <w:noProof/>
        </w:rPr>
        <w:t>)</w:t>
      </w:r>
      <w:r>
        <w:fldChar w:fldCharType="end"/>
      </w:r>
      <w:r>
        <w:t xml:space="preserve">. </w:t>
      </w:r>
      <w:r w:rsidRPr="007D7F01">
        <w:t xml:space="preserve">More specific explanations are likely to be involved as well, such as variations in economic conditions, health-related behaviours, access to health care, and effectiveness of health policies </w:t>
      </w:r>
      <w:r w:rsidRPr="007D7F01">
        <w:fldChar w:fldCharType="begin">
          <w:fldData xml:space="preserve">PEVuZE5vdGU+PENpdGU+PEF1dGhvcj5NYWNrZW5iYWNoPC9BdXRob3I+PFllYXI+MjAxMzwvWWVh
cj48UmVjTnVtPjMzPC9SZWNOdW0+PERpc3BsYXlUZXh0PihCb2JhaywgTXVycGh5LCBSb3NlLCAm
YW1wOyBNYXJtb3QsIDIwMDc7IE1hY2tlbmJhY2ggJmFtcDsgTWNLZWUsIDIwMTNhOyBOb2x0ZSwg
U2Nob2x6LCAmYW1wOyBNY0tlZSwgMjAwNDsgU3R1Y2tsZXIsIEtpbmcsICZhbXA7IE1jS2VlLCAy
MDA5KTwvRGlzcGxheVRleHQ+PHJlY29yZD48cmVjLW51bWJlcj4zMzwvcmVjLW51bWJlcj48Zm9y
ZWlnbi1rZXlzPjxrZXkgYXBwPSJFTiIgZGItaWQ9Inh6ZDBwZWFyeGV0emUzZXN2emx4ZjJ2d2Fm
YTA5OXAwdHBkZiI+MzM8L2tleT48L2ZvcmVpZ24ta2V5cz48cmVmLXR5cGUgbmFtZT0iSm91cm5h
bCBBcnRpY2xlIj4xNzwvcmVmLXR5cGU+PGNvbnRyaWJ1dG9ycz48YXV0aG9ycz48YXV0aG9yPk1h
Y2tlbmJhY2gsIEouUC48L2F1dGhvcj48YXV0aG9yPk1jS2VlLCBNLjwvYXV0aG9yPjwvYXV0aG9y
cz48L2NvbnRyaWJ1dG9ycz48YXV0aC1hZGRyZXNzPkRlcGFydG1lbnQgb2YgUHVibGljIEhlYWx0
aCwgRXJhc211cyBNQywgUm90dGVyZGFtLCBUaGUgTmV0aGVybGFuZHMuIGoubWFja2VuYmFjaEBl
cmFzbXVzbWMubmw8L2F1dGgtYWRkcmVzcz48dGl0bGVzPjx0aXRsZT5BIGNvbXBhcmF0aXZlIGFu
YWx5c2lzIG9mIGhlYWx0aCBwb2xpY3kgcGVyZm9ybWFuY2UgaW4gNDMgRXVyb3BlYW4gY291bnRy
aWVzPC90aXRsZT48c2Vjb25kYXJ5LXRpdGxlPkV1ciBKIFB1YmxpYyBIZWFsdGg8L3NlY29uZGFy
eS10aXRsZT48YWx0LXRpdGxlPkV1cm9wZWFuIGpvdXJuYWwgb2YgcHVibGljIGhlYWx0aDwvYWx0
LXRpdGxlPjwvdGl0bGVzPjxwZXJpb2RpY2FsPjxmdWxsLXRpdGxlPkV1ciBKIFB1YmxpYyBIZWFs
dGg8L2Z1bGwtdGl0bGU+PGFiYnItMT5FdXJvcGVhbiBqb3VybmFsIG9mIHB1YmxpYyBoZWFsdGg8
L2FiYnItMT48L3BlcmlvZGljYWw+PGFsdC1wZXJpb2RpY2FsPjxmdWxsLXRpdGxlPkV1ciBKIFB1
YmxpYyBIZWFsdGg8L2Z1bGwtdGl0bGU+PGFiYnItMT5FdXJvcGVhbiBqb3VybmFsIG9mIHB1Ymxp
YyBoZWFsdGg8L2FiYnItMT48L2FsdC1wZXJpb2RpY2FsPjxwYWdlcz4xOTUtMjAxPC9wYWdlcz48
dm9sdW1lPjIzPC92b2x1bWU+PG51bWJlcj4yPC9udW1iZXI+PGVkaXRpb24+MjAxMy8wMi8xNDwv
ZWRpdGlvbj48ZGF0ZXM+PHllYXI+MjAxMzwveWVhcj48cHViLWRhdGVzPjxkYXRlPkFwcjwvZGF0
ZT48L3B1Yi1kYXRlcz48L2RhdGVzPjxpc2JuPjE0NjQtMzYwWCAoRWxlY3Ryb25pYykmI3hEOzEx
MDEtMTI2MiAoTGlua2luZyk8L2lzYm4+PGFjY2Vzc2lvbi1udW0+MjM0MDI4MDY8L2FjY2Vzc2lv
bi1udW0+PHVybHM+PHJlbGF0ZWQtdXJscz48dXJsPmh0dHA6Ly93d3cubmNiaS5ubG0ubmloLmdv
di9wdWJtZWQvMjM0MDI4MDY8L3VybD48L3JlbGF0ZWQtdXJscz48L3VybHM+PGVsZWN0cm9uaWMt
cmVzb3VyY2UtbnVtPjEwLjEwOTMvZXVycHViL2NrczE5MjwvZWxlY3Ryb25pYy1yZXNvdXJjZS1u
dW0+PGxhbmd1YWdlPmVuZzwvbGFuZ3VhZ2U+PC9yZWNvcmQ+PC9DaXRlPjxDaXRlPjxBdXRob3I+
Tm9sdGU8L0F1dGhvcj48WWVhcj4yMDA0PC9ZZWFyPjxSZWNOdW0+Njc8L1JlY051bT48cmVjb3Jk
PjxyZWMtbnVtYmVyPjY3PC9yZWMtbnVtYmVyPjxmb3JlaWduLWtleXM+PGtleSBhcHA9IkVOIiBk
Yi1pZD0ieHpkMHBlYXJ4ZXR6ZTNlc3Z6bHhmMnZ3YWZhMDk5cDB0cGRmIj42Nzwva2V5PjwvZm9y
ZWlnbi1rZXlzPjxyZWYtdHlwZSBuYW1lPSJKb3VybmFsIEFydGljbGUiPjE3PC9yZWYtdHlwZT48
Y29udHJpYnV0b3JzPjxhdXRob3JzPjxhdXRob3I+Tm9sdGUsIEUuPC9hdXRob3I+PGF1dGhvcj5T
Y2hvbHosIFIuPC9hdXRob3I+PGF1dGhvcj5NY0tlZSwgTS48L2F1dGhvcj48L2F1dGhvcnM+PC9j
b250cmlidXRvcnM+PHRpdGxlcz48dGl0bGU+UHJvZ3Jlc3MgaW4gaGVhbHRoIGNhcmUsIHByb2dy
ZXNzIGluIGhlYWx0aD8gUGF0dGVybnMgb2YgYW1lbmFibGUgbW9ydGFsaXR5IGluIGNlbnRyYWwg
YW5kIGVhc3Rlcm4gRXVyb3BlIGJlZm9yZSBhbmQgYWZ0ZXIgcG9saXRpY2FsIHRyYW5zaXRpb248
L3RpdGxlPjxzZWNvbmRhcnktdGl0bGU+RGVtb2dyYXBoaWMgcmVzZWFyY2g8L3NlY29uZGFyeS10
aXRsZT48L3RpdGxlcz48cGVyaW9kaWNhbD48ZnVsbC10aXRsZT5EZW1vZ3JhcGhpYyByZXNlYXJj
aDwvZnVsbC10aXRsZT48L3BlcmlvZGljYWw+PHBhZ2VzPjEzOS0xNjI8L3BhZ2VzPjx2b2x1bWU+
PHN0eWxlIGZhY2U9Im5vcm1hbCIgZm9udD0iZGVmYXVsdCIgY2hhcnNldD0iMiIgc2l6ZT0iMTAw
JSI+U3BlY2lhbCBjb2xsZWN0aW9uIDIsIGFydGljbGUgNjwvc3R5bGU+PC92b2x1bWU+PGRhdGVz
Pjx5ZWFyPjIwMDQ8L3llYXI+PC9kYXRlcz48dXJscz48L3VybHM+PC9yZWNvcmQ+PC9DaXRlPjxD
aXRlPjxBdXRob3I+Qm9iYWs8L0F1dGhvcj48WWVhcj4yMDA3PC9ZZWFyPjxSZWNOdW0+Njg8L1Jl
Y051bT48cmVjb3JkPjxyZWMtbnVtYmVyPjY4PC9yZWMtbnVtYmVyPjxmb3JlaWduLWtleXM+PGtl
eSBhcHA9IkVOIiBkYi1pZD0ieHpkMHBlYXJ4ZXR6ZTNlc3Z6bHhmMnZ3YWZhMDk5cDB0cGRmIj42
ODwva2V5PjwvZm9yZWlnbi1rZXlzPjxyZWYtdHlwZSBuYW1lPSJKb3VybmFsIEFydGljbGUiPjE3
PC9yZWYtdHlwZT48Y29udHJpYnV0b3JzPjxhdXRob3JzPjxhdXRob3I+Qm9iYWssIE0uPC9hdXRo
b3I+PGF1dGhvcj5NdXJwaHksIE0uPC9hdXRob3I+PGF1dGhvcj5Sb3NlLCBSLjwvYXV0aG9yPjxh
dXRob3I+TWFybW90LCBNLjwvYXV0aG9yPjwvYXV0aG9ycz48L2NvbnRyaWJ1dG9ycz48YXV0aC1h
ZGRyZXNzPlVDTCBJbnRlcm5hdGlvbmFsIEluc2l0dXRlIGZvciBTb2NpZXR5IGFuZCBIZWFsdGgs
IFVuaXZlcnNpdHkgQ29sbGVnZSBMb25kb24sIDEtMTkgVG9ycmluZ3RvbiBQbGFjZSwgTG9uZG9u
IFdDMUUgNkJULCBVSy4gbS5ib2Jha0B1Y2wuYWMudWs8L2F1dGgtYWRkcmVzcz48dGl0bGVzPjx0
aXRsZT5Tb2NpZXRhbCBjaGFyYWN0ZXJpc3RpY3MgYW5kIGhlYWx0aCBpbiB0aGUgZm9ybWVyIGNv
bW11bmlzdCBjb3VudHJpZXMgb2YgQ2VudHJhbCBhbmQgRWFzdGVybiBFdXJvcGUgYW5kIHRoZSBm
b3JtZXIgU292aWV0IFVuaW9uOiBhIG11bHRpbGV2ZWwgYW5hbHlzaXM8L3RpdGxlPjxzZWNvbmRh
cnktdGl0bGU+SiBFcGlkZW1pb2wgQ29tbXVuaXR5IEhlYWx0aDwvc2Vjb25kYXJ5LXRpdGxlPjwv
dGl0bGVzPjxwZXJpb2RpY2FsPjxmdWxsLXRpdGxlPkogRXBpZGVtaW9sIENvbW11bml0eSBIZWFs
dGg8L2Z1bGwtdGl0bGU+PGFiYnItMT5Kb3VybmFsIG9mIGVwaWRlbWlvbG9neSBhbmQgY29tbXVu
aXR5IGhlYWx0aDwvYWJici0xPjwvcGVyaW9kaWNhbD48cGFnZXM+OTkwLTY8L3BhZ2VzPjx2b2x1
bWU+NjE8L3ZvbHVtZT48bnVtYmVyPjExPC9udW1iZXI+PGRhdGVzPjx5ZWFyPjIwMDc8L3llYXI+
PC9kYXRlcz48dXJscz48cmVsYXRlZC11cmxzPjx1cmw+aHR0cDovL3d3dy5uY2JpLm5sbS5uaWgu
Z292L3B1Ym1lZC8xNzkzMzk1ODwvdXJsPjwvcmVsYXRlZC11cmxzPjwvdXJscz48Y3VzdG9tMj4y
NDY1NjA3PC9jdXN0b20yPjxsYW5ndWFnZT5lbmc8L2xhbmd1YWdlPjwvcmVjb3JkPjwvQ2l0ZT48
Q2l0ZT48QXV0aG9yPlN0dWNrbGVyPC9BdXRob3I+PFllYXI+MjAwOTwvWWVhcj48UmVjTnVtPjc0
PC9SZWNOdW0+PHJlY29yZD48cmVjLW51bWJlcj43NDwvcmVjLW51bWJlcj48Zm9yZWlnbi1rZXlz
PjxrZXkgYXBwPSJFTiIgZGItaWQ9Inh6ZDBwZWFyeGV0emUzZXN2emx4ZjJ2d2FmYTA5OXAwdHBk
ZiI+NzQ8L2tleT48L2ZvcmVpZ24ta2V5cz48cmVmLXR5cGUgbmFtZT0iSm91cm5hbCBBcnRpY2xl
Ij4xNzwvcmVmLXR5cGU+PGNvbnRyaWJ1dG9ycz48YXV0aG9ycz48YXV0aG9yPlN0dWNrbGVyLCBE
LjwvYXV0aG9yPjxhdXRob3I+S2luZywgTC48L2F1dGhvcj48YXV0aG9yPk1jS2VlLCBNLjwvYXV0
aG9yPjwvYXV0aG9ycz48L2NvbnRyaWJ1dG9ycz48YXV0aC1hZGRyZXNzPlVuaXZlcnNpdHkgb2Yg
Q2FtYnJpZGdlLCBEZXBhcnRtZW50IG9mIFNvY2lvbG9neSwgRmFjdWx0eSBvZiBTb2NpYWwgYW5k
IFBvbGl0aWNhbCBTY2llbmNlcywgQ2FtYnJpZGdlLCBVSy48L2F1dGgtYWRkcmVzcz48dGl0bGVz
Pjx0aXRsZT5NYXNzIHByaXZhdGlzYXRpb24gYW5kIHRoZSBwb3N0LWNvbW11bmlzdCBtb3J0YWxp
dHkgY3Jpc2lzOiBhIGNyb3NzLW5hdGlvbmFsIGFuYWx5c2lzPC90aXRsZT48c2Vjb25kYXJ5LXRp
dGxlPkxhbmNldDwvc2Vjb25kYXJ5LXRpdGxlPjxhbHQtdGl0bGU+TGFuY2V0PC9hbHQtdGl0bGU+
PC90aXRsZXM+PHBlcmlvZGljYWw+PGZ1bGwtdGl0bGU+TGFuY2V0PC9mdWxsLXRpdGxlPjxhYmJy
LTE+TGFuY2V0PC9hYmJyLTE+PC9wZXJpb2RpY2FsPjxhbHQtcGVyaW9kaWNhbD48ZnVsbC10aXRs
ZT5MYW5jZXQ8L2Z1bGwtdGl0bGU+PGFiYnItMT5MYW5jZXQ8L2FiYnItMT48L2FsdC1wZXJpb2Rp
Y2FsPjxwYWdlcz4zOTktNDA3PC9wYWdlcz48dm9sdW1lPjM3Mzwvdm9sdW1lPjxudW1iZXI+OTY2
MTwvbnVtYmVyPjxlZGl0aW9uPjIwMDkvMDEvMjA8L2VkaXRpb24+PGtleXdvcmRzPjxrZXl3b3Jk
PkFkb2xlc2NlbnQ8L2tleXdvcmQ+PGtleXdvcmQ+QWR1bHQ8L2tleXdvcmQ+PGtleXdvcmQ+Q2x1
c3RlciBBbmFseXNpczwva2V5d29yZD48a2V5d29yZD5FdXJvcGUsIEVhc3Rlcm48L2tleXdvcmQ+
PGtleXdvcmQ+SHVtYW5zPC9rZXl3b3JkPjxrZXl3b3JkPk1hbGU8L2tleXdvcmQ+PGtleXdvcmQ+
TWlkZGxlIEFnZWQ8L2tleXdvcmQ+PGtleXdvcmQ+TW9ydGFsaXR5Lyp0cmVuZHM8L2tleXdvcmQ+
PGtleXdvcmQ+KlByaXZhdGl6YXRpb24vZWNvbm9taWNzL3N0YXRpc3RpY3MgJmFtcDsgbnVtZXJp
Y2FsIGRhdGEvdHJlbmRzPC9rZXl3b3JkPjxrZXl3b3JkPlJ1c3NpYTwva2V5d29yZD48a2V5d29y
ZD5VbmVtcGxveW1lbnQvKnN0YXRpc3RpY3MgJmFtcDsgbnVtZXJpY2FsIGRhdGE8L2tleXdvcmQ+
PGtleXdvcmQ+WW91bmcgQWR1bHQ8L2tleXdvcmQ+PC9rZXl3b3Jkcz48ZGF0ZXM+PHllYXI+MjAw
OTwveWVhcj48cHViLWRhdGVzPjxkYXRlPkphbiAzMTwvZGF0ZT48L3B1Yi1kYXRlcz48L2RhdGVz
Pjxpc2JuPjE0NzQtNTQ3WCAoRWxlY3Ryb25pYykmI3hEOzAxNDAtNjczNiAoTGlua2luZyk8L2lz
Ym4+PGFjY2Vzc2lvbi1udW0+MTkxNTAxMzI8L2FjY2Vzc2lvbi1udW0+PHVybHM+PHJlbGF0ZWQt
dXJscz48dXJsPmh0dHA6Ly93d3cubmNiaS5ubG0ubmloLmdvdi9wdWJtZWQvMTkxNTAxMzI8L3Vy
bD48L3JlbGF0ZWQtdXJscz48L3VybHM+PGVsZWN0cm9uaWMtcmVzb3VyY2UtbnVtPjEwLjEwMTYv
UzAxNDAtNjczNigwOSk2MDAwNS0yPC9lbGVjdHJvbmljLXJlc291cmNlLW51bT48bGFuZ3VhZ2U+
ZW5nPC9sYW5ndWFnZT48L3JlY29yZD48L0NpdGU+PC9FbmROb3RlPgB=
</w:fldData>
        </w:fldChar>
      </w:r>
      <w:r w:rsidR="003F3856" w:rsidRPr="007D7F01">
        <w:instrText xml:space="preserve"> ADDIN EN.CITE </w:instrText>
      </w:r>
      <w:r w:rsidR="003F3856" w:rsidRPr="007D7F01">
        <w:fldChar w:fldCharType="begin">
          <w:fldData xml:space="preserve">PEVuZE5vdGU+PENpdGU+PEF1dGhvcj5NYWNrZW5iYWNoPC9BdXRob3I+PFllYXI+MjAxMzwvWWVh
cj48UmVjTnVtPjMzPC9SZWNOdW0+PERpc3BsYXlUZXh0PihCb2JhaywgTXVycGh5LCBSb3NlLCAm
YW1wOyBNYXJtb3QsIDIwMDc7IE1hY2tlbmJhY2ggJmFtcDsgTWNLZWUsIDIwMTNhOyBOb2x0ZSwg
U2Nob2x6LCAmYW1wOyBNY0tlZSwgMjAwNDsgU3R1Y2tsZXIsIEtpbmcsICZhbXA7IE1jS2VlLCAy
MDA5KTwvRGlzcGxheVRleHQ+PHJlY29yZD48cmVjLW51bWJlcj4zMzwvcmVjLW51bWJlcj48Zm9y
ZWlnbi1rZXlzPjxrZXkgYXBwPSJFTiIgZGItaWQ9Inh6ZDBwZWFyeGV0emUzZXN2emx4ZjJ2d2Fm
YTA5OXAwdHBkZiI+MzM8L2tleT48L2ZvcmVpZ24ta2V5cz48cmVmLXR5cGUgbmFtZT0iSm91cm5h
bCBBcnRpY2xlIj4xNzwvcmVmLXR5cGU+PGNvbnRyaWJ1dG9ycz48YXV0aG9ycz48YXV0aG9yPk1h
Y2tlbmJhY2gsIEouUC48L2F1dGhvcj48YXV0aG9yPk1jS2VlLCBNLjwvYXV0aG9yPjwvYXV0aG9y
cz48L2NvbnRyaWJ1dG9ycz48YXV0aC1hZGRyZXNzPkRlcGFydG1lbnQgb2YgUHVibGljIEhlYWx0
aCwgRXJhc211cyBNQywgUm90dGVyZGFtLCBUaGUgTmV0aGVybGFuZHMuIGoubWFja2VuYmFjaEBl
cmFzbXVzbWMubmw8L2F1dGgtYWRkcmVzcz48dGl0bGVzPjx0aXRsZT5BIGNvbXBhcmF0aXZlIGFu
YWx5c2lzIG9mIGhlYWx0aCBwb2xpY3kgcGVyZm9ybWFuY2UgaW4gNDMgRXVyb3BlYW4gY291bnRy
aWVzPC90aXRsZT48c2Vjb25kYXJ5LXRpdGxlPkV1ciBKIFB1YmxpYyBIZWFsdGg8L3NlY29uZGFy
eS10aXRsZT48YWx0LXRpdGxlPkV1cm9wZWFuIGpvdXJuYWwgb2YgcHVibGljIGhlYWx0aDwvYWx0
LXRpdGxlPjwvdGl0bGVzPjxwZXJpb2RpY2FsPjxmdWxsLXRpdGxlPkV1ciBKIFB1YmxpYyBIZWFs
dGg8L2Z1bGwtdGl0bGU+PGFiYnItMT5FdXJvcGVhbiBqb3VybmFsIG9mIHB1YmxpYyBoZWFsdGg8
L2FiYnItMT48L3BlcmlvZGljYWw+PGFsdC1wZXJpb2RpY2FsPjxmdWxsLXRpdGxlPkV1ciBKIFB1
YmxpYyBIZWFsdGg8L2Z1bGwtdGl0bGU+PGFiYnItMT5FdXJvcGVhbiBqb3VybmFsIG9mIHB1Ymxp
YyBoZWFsdGg8L2FiYnItMT48L2FsdC1wZXJpb2RpY2FsPjxwYWdlcz4xOTUtMjAxPC9wYWdlcz48
dm9sdW1lPjIzPC92b2x1bWU+PG51bWJlcj4yPC9udW1iZXI+PGVkaXRpb24+MjAxMy8wMi8xNDwv
ZWRpdGlvbj48ZGF0ZXM+PHllYXI+MjAxMzwveWVhcj48cHViLWRhdGVzPjxkYXRlPkFwcjwvZGF0
ZT48L3B1Yi1kYXRlcz48L2RhdGVzPjxpc2JuPjE0NjQtMzYwWCAoRWxlY3Ryb25pYykmI3hEOzEx
MDEtMTI2MiAoTGlua2luZyk8L2lzYm4+PGFjY2Vzc2lvbi1udW0+MjM0MDI4MDY8L2FjY2Vzc2lv
bi1udW0+PHVybHM+PHJlbGF0ZWQtdXJscz48dXJsPmh0dHA6Ly93d3cubmNiaS5ubG0ubmloLmdv
di9wdWJtZWQvMjM0MDI4MDY8L3VybD48L3JlbGF0ZWQtdXJscz48L3VybHM+PGVsZWN0cm9uaWMt
cmVzb3VyY2UtbnVtPjEwLjEwOTMvZXVycHViL2NrczE5MjwvZWxlY3Ryb25pYy1yZXNvdXJjZS1u
dW0+PGxhbmd1YWdlPmVuZzwvbGFuZ3VhZ2U+PC9yZWNvcmQ+PC9DaXRlPjxDaXRlPjxBdXRob3I+
Tm9sdGU8L0F1dGhvcj48WWVhcj4yMDA0PC9ZZWFyPjxSZWNOdW0+Njc8L1JlY051bT48cmVjb3Jk
PjxyZWMtbnVtYmVyPjY3PC9yZWMtbnVtYmVyPjxmb3JlaWduLWtleXM+PGtleSBhcHA9IkVOIiBk
Yi1pZD0ieHpkMHBlYXJ4ZXR6ZTNlc3Z6bHhmMnZ3YWZhMDk5cDB0cGRmIj42Nzwva2V5PjwvZm9y
ZWlnbi1rZXlzPjxyZWYtdHlwZSBuYW1lPSJKb3VybmFsIEFydGljbGUiPjE3PC9yZWYtdHlwZT48
Y29udHJpYnV0b3JzPjxhdXRob3JzPjxhdXRob3I+Tm9sdGUsIEUuPC9hdXRob3I+PGF1dGhvcj5T
Y2hvbHosIFIuPC9hdXRob3I+PGF1dGhvcj5NY0tlZSwgTS48L2F1dGhvcj48L2F1dGhvcnM+PC9j
b250cmlidXRvcnM+PHRpdGxlcz48dGl0bGU+UHJvZ3Jlc3MgaW4gaGVhbHRoIGNhcmUsIHByb2dy
ZXNzIGluIGhlYWx0aD8gUGF0dGVybnMgb2YgYW1lbmFibGUgbW9ydGFsaXR5IGluIGNlbnRyYWwg
YW5kIGVhc3Rlcm4gRXVyb3BlIGJlZm9yZSBhbmQgYWZ0ZXIgcG9saXRpY2FsIHRyYW5zaXRpb248
L3RpdGxlPjxzZWNvbmRhcnktdGl0bGU+RGVtb2dyYXBoaWMgcmVzZWFyY2g8L3NlY29uZGFyeS10
aXRsZT48L3RpdGxlcz48cGVyaW9kaWNhbD48ZnVsbC10aXRsZT5EZW1vZ3JhcGhpYyByZXNlYXJj
aDwvZnVsbC10aXRsZT48L3BlcmlvZGljYWw+PHBhZ2VzPjEzOS0xNjI8L3BhZ2VzPjx2b2x1bWU+
PHN0eWxlIGZhY2U9Im5vcm1hbCIgZm9udD0iZGVmYXVsdCIgY2hhcnNldD0iMiIgc2l6ZT0iMTAw
JSI+U3BlY2lhbCBjb2xsZWN0aW9uIDIsIGFydGljbGUgNjwvc3R5bGU+PC92b2x1bWU+PGRhdGVz
Pjx5ZWFyPjIwMDQ8L3llYXI+PC9kYXRlcz48dXJscz48L3VybHM+PC9yZWNvcmQ+PC9DaXRlPjxD
aXRlPjxBdXRob3I+Qm9iYWs8L0F1dGhvcj48WWVhcj4yMDA3PC9ZZWFyPjxSZWNOdW0+Njg8L1Jl
Y051bT48cmVjb3JkPjxyZWMtbnVtYmVyPjY4PC9yZWMtbnVtYmVyPjxmb3JlaWduLWtleXM+PGtl
eSBhcHA9IkVOIiBkYi1pZD0ieHpkMHBlYXJ4ZXR6ZTNlc3Z6bHhmMnZ3YWZhMDk5cDB0cGRmIj42
ODwva2V5PjwvZm9yZWlnbi1rZXlzPjxyZWYtdHlwZSBuYW1lPSJKb3VybmFsIEFydGljbGUiPjE3
PC9yZWYtdHlwZT48Y29udHJpYnV0b3JzPjxhdXRob3JzPjxhdXRob3I+Qm9iYWssIE0uPC9hdXRo
b3I+PGF1dGhvcj5NdXJwaHksIE0uPC9hdXRob3I+PGF1dGhvcj5Sb3NlLCBSLjwvYXV0aG9yPjxh
dXRob3I+TWFybW90LCBNLjwvYXV0aG9yPjwvYXV0aG9ycz48L2NvbnRyaWJ1dG9ycz48YXV0aC1h
ZGRyZXNzPlVDTCBJbnRlcm5hdGlvbmFsIEluc2l0dXRlIGZvciBTb2NpZXR5IGFuZCBIZWFsdGgs
IFVuaXZlcnNpdHkgQ29sbGVnZSBMb25kb24sIDEtMTkgVG9ycmluZ3RvbiBQbGFjZSwgTG9uZG9u
IFdDMUUgNkJULCBVSy4gbS5ib2Jha0B1Y2wuYWMudWs8L2F1dGgtYWRkcmVzcz48dGl0bGVzPjx0
aXRsZT5Tb2NpZXRhbCBjaGFyYWN0ZXJpc3RpY3MgYW5kIGhlYWx0aCBpbiB0aGUgZm9ybWVyIGNv
bW11bmlzdCBjb3VudHJpZXMgb2YgQ2VudHJhbCBhbmQgRWFzdGVybiBFdXJvcGUgYW5kIHRoZSBm
b3JtZXIgU292aWV0IFVuaW9uOiBhIG11bHRpbGV2ZWwgYW5hbHlzaXM8L3RpdGxlPjxzZWNvbmRh
cnktdGl0bGU+SiBFcGlkZW1pb2wgQ29tbXVuaXR5IEhlYWx0aDwvc2Vjb25kYXJ5LXRpdGxlPjwv
dGl0bGVzPjxwZXJpb2RpY2FsPjxmdWxsLXRpdGxlPkogRXBpZGVtaW9sIENvbW11bml0eSBIZWFs
dGg8L2Z1bGwtdGl0bGU+PGFiYnItMT5Kb3VybmFsIG9mIGVwaWRlbWlvbG9neSBhbmQgY29tbXVu
aXR5IGhlYWx0aDwvYWJici0xPjwvcGVyaW9kaWNhbD48cGFnZXM+OTkwLTY8L3BhZ2VzPjx2b2x1
bWU+NjE8L3ZvbHVtZT48bnVtYmVyPjExPC9udW1iZXI+PGRhdGVzPjx5ZWFyPjIwMDc8L3llYXI+
PC9kYXRlcz48dXJscz48cmVsYXRlZC11cmxzPjx1cmw+aHR0cDovL3d3dy5uY2JpLm5sbS5uaWgu
Z292L3B1Ym1lZC8xNzkzMzk1ODwvdXJsPjwvcmVsYXRlZC11cmxzPjwvdXJscz48Y3VzdG9tMj4y
NDY1NjA3PC9jdXN0b20yPjxsYW5ndWFnZT5lbmc8L2xhbmd1YWdlPjwvcmVjb3JkPjwvQ2l0ZT48
Q2l0ZT48QXV0aG9yPlN0dWNrbGVyPC9BdXRob3I+PFllYXI+MjAwOTwvWWVhcj48UmVjTnVtPjc0
PC9SZWNOdW0+PHJlY29yZD48cmVjLW51bWJlcj43NDwvcmVjLW51bWJlcj48Zm9yZWlnbi1rZXlz
PjxrZXkgYXBwPSJFTiIgZGItaWQ9Inh6ZDBwZWFyeGV0emUzZXN2emx4ZjJ2d2FmYTA5OXAwdHBk
ZiI+NzQ8L2tleT48L2ZvcmVpZ24ta2V5cz48cmVmLXR5cGUgbmFtZT0iSm91cm5hbCBBcnRpY2xl
Ij4xNzwvcmVmLXR5cGU+PGNvbnRyaWJ1dG9ycz48YXV0aG9ycz48YXV0aG9yPlN0dWNrbGVyLCBE
LjwvYXV0aG9yPjxhdXRob3I+S2luZywgTC48L2F1dGhvcj48YXV0aG9yPk1jS2VlLCBNLjwvYXV0
aG9yPjwvYXV0aG9ycz48L2NvbnRyaWJ1dG9ycz48YXV0aC1hZGRyZXNzPlVuaXZlcnNpdHkgb2Yg
Q2FtYnJpZGdlLCBEZXBhcnRtZW50IG9mIFNvY2lvbG9neSwgRmFjdWx0eSBvZiBTb2NpYWwgYW5k
IFBvbGl0aWNhbCBTY2llbmNlcywgQ2FtYnJpZGdlLCBVSy48L2F1dGgtYWRkcmVzcz48dGl0bGVz
Pjx0aXRsZT5NYXNzIHByaXZhdGlzYXRpb24gYW5kIHRoZSBwb3N0LWNvbW11bmlzdCBtb3J0YWxp
dHkgY3Jpc2lzOiBhIGNyb3NzLW5hdGlvbmFsIGFuYWx5c2lzPC90aXRsZT48c2Vjb25kYXJ5LXRp
dGxlPkxhbmNldDwvc2Vjb25kYXJ5LXRpdGxlPjxhbHQtdGl0bGU+TGFuY2V0PC9hbHQtdGl0bGU+
PC90aXRsZXM+PHBlcmlvZGljYWw+PGZ1bGwtdGl0bGU+TGFuY2V0PC9mdWxsLXRpdGxlPjxhYmJy
LTE+TGFuY2V0PC9hYmJyLTE+PC9wZXJpb2RpY2FsPjxhbHQtcGVyaW9kaWNhbD48ZnVsbC10aXRs
ZT5MYW5jZXQ8L2Z1bGwtdGl0bGU+PGFiYnItMT5MYW5jZXQ8L2FiYnItMT48L2FsdC1wZXJpb2Rp
Y2FsPjxwYWdlcz4zOTktNDA3PC9wYWdlcz48dm9sdW1lPjM3Mzwvdm9sdW1lPjxudW1iZXI+OTY2
MTwvbnVtYmVyPjxlZGl0aW9uPjIwMDkvMDEvMjA8L2VkaXRpb24+PGtleXdvcmRzPjxrZXl3b3Jk
PkFkb2xlc2NlbnQ8L2tleXdvcmQ+PGtleXdvcmQ+QWR1bHQ8L2tleXdvcmQ+PGtleXdvcmQ+Q2x1
c3RlciBBbmFseXNpczwva2V5d29yZD48a2V5d29yZD5FdXJvcGUsIEVhc3Rlcm48L2tleXdvcmQ+
PGtleXdvcmQ+SHVtYW5zPC9rZXl3b3JkPjxrZXl3b3JkPk1hbGU8L2tleXdvcmQ+PGtleXdvcmQ+
TWlkZGxlIEFnZWQ8L2tleXdvcmQ+PGtleXdvcmQ+TW9ydGFsaXR5Lyp0cmVuZHM8L2tleXdvcmQ+
PGtleXdvcmQ+KlByaXZhdGl6YXRpb24vZWNvbm9taWNzL3N0YXRpc3RpY3MgJmFtcDsgbnVtZXJp
Y2FsIGRhdGEvdHJlbmRzPC9rZXl3b3JkPjxrZXl3b3JkPlJ1c3NpYTwva2V5d29yZD48a2V5d29y
ZD5VbmVtcGxveW1lbnQvKnN0YXRpc3RpY3MgJmFtcDsgbnVtZXJpY2FsIGRhdGE8L2tleXdvcmQ+
PGtleXdvcmQ+WW91bmcgQWR1bHQ8L2tleXdvcmQ+PC9rZXl3b3Jkcz48ZGF0ZXM+PHllYXI+MjAw
OTwveWVhcj48cHViLWRhdGVzPjxkYXRlPkphbiAzMTwvZGF0ZT48L3B1Yi1kYXRlcz48L2RhdGVz
Pjxpc2JuPjE0NzQtNTQ3WCAoRWxlY3Ryb25pYykmI3hEOzAxNDAtNjczNiAoTGlua2luZyk8L2lz
Ym4+PGFjY2Vzc2lvbi1udW0+MTkxNTAxMzI8L2FjY2Vzc2lvbi1udW0+PHVybHM+PHJlbGF0ZWQt
dXJscz48dXJsPmh0dHA6Ly93d3cubmNiaS5ubG0ubmloLmdvdi9wdWJtZWQvMTkxNTAxMzI8L3Vy
bD48L3JlbGF0ZWQtdXJscz48L3VybHM+PGVsZWN0cm9uaWMtcmVzb3VyY2UtbnVtPjEwLjEwMTYv
UzAxNDAtNjczNigwOSk2MDAwNS0yPC9lbGVjdHJvbmljLXJlc291cmNlLW51bT48bGFuZ3VhZ2U+
ZW5nPC9sYW5ndWFnZT48L3JlY29yZD48L0NpdGU+PC9FbmROb3RlPgB=
</w:fldData>
        </w:fldChar>
      </w:r>
      <w:r w:rsidR="003F3856" w:rsidRPr="007D7F01">
        <w:instrText xml:space="preserve"> ADDIN EN.CITE.DATA </w:instrText>
      </w:r>
      <w:r w:rsidR="003F3856" w:rsidRPr="007D7F01">
        <w:fldChar w:fldCharType="end"/>
      </w:r>
      <w:r w:rsidRPr="007D7F01">
        <w:fldChar w:fldCharType="separate"/>
      </w:r>
      <w:r w:rsidR="00DE1EF1" w:rsidRPr="007D7F01">
        <w:rPr>
          <w:noProof/>
        </w:rPr>
        <w:t>(</w:t>
      </w:r>
      <w:hyperlink w:anchor="_ENREF_6" w:tooltip="Bobak, 2007 #68" w:history="1">
        <w:r w:rsidR="007A46D2" w:rsidRPr="007D7F01">
          <w:rPr>
            <w:noProof/>
          </w:rPr>
          <w:t>Bobak, Murphy, Rose, &amp; Marmot, 2007</w:t>
        </w:r>
      </w:hyperlink>
      <w:r w:rsidR="00DE1EF1" w:rsidRPr="007D7F01">
        <w:rPr>
          <w:noProof/>
        </w:rPr>
        <w:t xml:space="preserve">; </w:t>
      </w:r>
      <w:hyperlink w:anchor="_ENREF_46" w:tooltip="Mackenbach, 2013 #33" w:history="1">
        <w:r w:rsidR="007A46D2" w:rsidRPr="007D7F01">
          <w:rPr>
            <w:noProof/>
          </w:rPr>
          <w:t>Mackenbach &amp; McKee, 2013a</w:t>
        </w:r>
      </w:hyperlink>
      <w:r w:rsidR="00DE1EF1" w:rsidRPr="007D7F01">
        <w:rPr>
          <w:noProof/>
        </w:rPr>
        <w:t xml:space="preserve">; </w:t>
      </w:r>
      <w:hyperlink w:anchor="_ENREF_59" w:tooltip="Nolte, 2004 #67" w:history="1">
        <w:r w:rsidR="007A46D2" w:rsidRPr="007D7F01">
          <w:rPr>
            <w:noProof/>
          </w:rPr>
          <w:t>Nolte, Scholz, &amp; McKee, 2004</w:t>
        </w:r>
      </w:hyperlink>
      <w:r w:rsidR="00DE1EF1" w:rsidRPr="007D7F01">
        <w:rPr>
          <w:noProof/>
        </w:rPr>
        <w:t xml:space="preserve">; </w:t>
      </w:r>
      <w:hyperlink w:anchor="_ENREF_69" w:tooltip="Stuckler, 2009 #74" w:history="1">
        <w:r w:rsidR="007A46D2" w:rsidRPr="007D7F01">
          <w:rPr>
            <w:noProof/>
          </w:rPr>
          <w:t>Stuckler, King, &amp; McKee, 2009</w:t>
        </w:r>
      </w:hyperlink>
      <w:r w:rsidR="00DE1EF1" w:rsidRPr="007D7F01">
        <w:rPr>
          <w:noProof/>
        </w:rPr>
        <w:t>)</w:t>
      </w:r>
      <w:r w:rsidRPr="007D7F01">
        <w:fldChar w:fldCharType="end"/>
      </w:r>
      <w:r w:rsidRPr="007D7F01">
        <w:t xml:space="preserve">. However, the generic and long-standing character of these variations in health (life expectancy was already lower in Central &amp; Eastern Europe before the second World War </w:t>
      </w:r>
      <w:r w:rsidRPr="007D7F01">
        <w:fldChar w:fldCharType="begin">
          <w:fldData xml:space="preserve">PEVuZE5vdGU+PENpdGU+PEF1dGhvcj5NYWNrZW5iYWNoPC9BdXRob3I+PFllYXI+MjAxMzwvWWVh
cj48UmVjTnVtPjQ5PC9SZWNOdW0+PERpc3BsYXlUZXh0PihLaXJrLCAxOTQ2OyBNYWNrZW5iYWNo
LCAyMDEzYyk8L0Rpc3BsYXlUZXh0PjxyZWNvcmQ+PHJlYy1udW1iZXI+NDk8L3JlYy1udW1iZXI+
PGZvcmVpZ24ta2V5cz48a2V5IGFwcD0iRU4iIGRiLWlkPSJ4emQwcGVhcnhldHplM2VzdnpseGYy
dndhZmEwOTlwMHRwZGYiPjQ5PC9rZXk+PC9mb3JlaWduLWtleXM+PHJlZi10eXBlIG5hbWU9Ikpv
dXJuYWwgQXJ0aWNsZSI+MTc8L3JlZi10eXBlPjxjb250cmlidXRvcnM+PGF1dGhvcnM+PGF1dGhv
cj5NYWNrZW5iYWNoLCBKLiBQLjwvYXV0aG9yPjwvYXV0aG9ycz48L2NvbnRyaWJ1dG9ycz48YXV0
aC1hZGRyZXNzPkRlcGFydG1lbnQgb2YgUHVibGljIEhlYWx0aCwgRXJhc211cyBNQywgUC5PLiBC
b3ggMjA0MCwgMzAwMCBDQSBSb3R0ZXJkYW0sIE5ldGhlcmxhbmRzLiBqLm1hY2tlbmJhY2hAZXJh
c211c21jLm5sPC9hdXRoLWFkZHJlc3M+PHRpdGxlcz48dGl0bGU+UG9saXRpY2FsIGNvbmRpdGlv
bnMgYW5kIGxpZmUgZXhwZWN0YW5jeSBpbiBFdXJvcGUsIDE5MDAtMjAwODwvdGl0bGU+PHNlY29u
ZGFyeS10aXRsZT5Tb2MgU2NpIE1lZDwvc2Vjb25kYXJ5LXRpdGxlPjxhbHQtdGl0bGU+U29jaWFs
IHNjaWVuY2UgJmFtcDsgbWVkaWNpbmU8L2FsdC10aXRsZT48L3RpdGxlcz48cGVyaW9kaWNhbD48
ZnVsbC10aXRsZT5Tb2MgU2NpIE1lZDwvZnVsbC10aXRsZT48YWJici0xPlNvY2lhbCBzY2llbmNl
ICZhbXA7IG1lZGljaW5lPC9hYmJyLTE+PC9wZXJpb2RpY2FsPjxhbHQtcGVyaW9kaWNhbD48ZnVs
bC10aXRsZT5Tb2MgU2NpIE1lZDwvZnVsbC10aXRsZT48YWJici0xPlNvY2lhbCBzY2llbmNlICZh
bXA7IG1lZGljaW5lPC9hYmJyLTE+PC9hbHQtcGVyaW9kaWNhbD48cGFnZXM+MTM0LTQ2PC9wYWdl
cz48dm9sdW1lPjgyPC92b2x1bWU+PGVkaXRpb24+MjAxMy8wMS8yMzwvZWRpdGlvbj48a2V5d29y
ZHM+PGtleXdvcmQ+QWdlZDwva2V5d29yZD48a2V5d29yZD5BZ2VkLCA4MCBhbmQgb3Zlcjwva2V5
d29yZD48a2V5d29yZD5DYXVzZSBvZiBEZWF0aC90cmVuZHM8L2tleXdvcmQ+PGtleXdvcmQ+RXVy
b3BlL2VwaWRlbWlvbG9neTwva2V5d29yZD48a2V5d29yZD5GZW1hbGU8L2tleXdvcmQ+PGtleXdv
cmQ+SGlzdG9yeSwgMTl0aCBDZW50dXJ5PC9rZXl3b3JkPjxrZXl3b3JkPkhpc3RvcnksIDIwdGgg
Q2VudHVyeTwva2V5d29yZD48a2V5d29yZD5IaXN0b3J5LCAyMXN0IENlbnR1cnk8L2tleXdvcmQ+
PGtleXdvcmQ+SHVtYW5zPC9rZXl3b3JkPjxrZXl3b3JkPkxpZmUgRXhwZWN0YW5jeS8qaGlzdG9y
eS8qdHJlbmRzPC9rZXl3b3JkPjxrZXl3b3JkPk1hbGU8L2tleXdvcmQ+PGtleXdvcmQ+TWlkZGxl
IEFnZWQ8L2tleXdvcmQ+PGtleXdvcmQ+KlBvbGl0aWNzPC9rZXl3b3JkPjwva2V5d29yZHM+PGRh
dGVzPjx5ZWFyPjIwMTM8L3llYXI+PHB1Yi1kYXRlcz48ZGF0ZT5BcHI8L2RhdGU+PC9wdWItZGF0
ZXM+PC9kYXRlcz48aXNibj4xODczLTUzNDcgKEVsZWN0cm9uaWMpJiN4RDswMjc3LTk1MzYgKExp
bmtpbmcpPC9pc2JuPjxhY2Nlc3Npb24tbnVtPjIzMzM3ODMxPC9hY2Nlc3Npb24tbnVtPjx3b3Jr
LXR5cGU+SGlzdG9yaWNhbCBBcnRpY2xlPC93b3JrLXR5cGU+PHVybHM+PHJlbGF0ZWQtdXJscz48
dXJsPmh0dHA6Ly93d3cubmNiaS5ubG0ubmloLmdvdi9wdWJtZWQvMjMzMzc4MzE8L3VybD48L3Jl
bGF0ZWQtdXJscz48L3VybHM+PGVsZWN0cm9uaWMtcmVzb3VyY2UtbnVtPjEwLjEwMTYvai5zb2Nz
Y2ltZWQuMjAxMi4xMi4wMjI8L2VsZWN0cm9uaWMtcmVzb3VyY2UtbnVtPjxsYW5ndWFnZT5lbmc8
L2xhbmd1YWdlPjwvcmVjb3JkPjwvQ2l0ZT48Q2l0ZT48QXV0aG9yPktpcms8L0F1dGhvcj48WWVh
cj4xOTQ2PC9ZZWFyPjxSZWNOdW0+NzU8L1JlY051bT48cmVjb3JkPjxyZWMtbnVtYmVyPjc1PC9y
ZWMtbnVtYmVyPjxmb3JlaWduLWtleXM+PGtleSBhcHA9IkVOIiBkYi1pZD0ieHpkMHBlYXJ4ZXR6
ZTNlc3Z6bHhmMnZ3YWZhMDk5cDB0cGRmIj43NTwva2V5PjwvZm9yZWlnbi1rZXlzPjxyZWYtdHlw
ZSBuYW1lPSJCb29rIj42PC9yZWYtdHlwZT48Y29udHJpYnV0b3JzPjxhdXRob3JzPjxhdXRob3I+
S2lyaywgRC48L2F1dGhvcj48L2F1dGhvcnM+PC9jb250cmlidXRvcnM+PHRpdGxlcz48dGl0bGU+
RXVyb3BlJmFwb3M7cyBwb3B1bGF0aW9uIGluIHRoZSBpbnRlcndhciB5ZWFyczwvdGl0bGU+PC90
aXRsZXM+PGRhdGVzPjx5ZWFyPjE5NDY8L3llYXI+PC9kYXRlcz48cHViLWxvY2F0aW9uPlByaW5j
ZXRvbjwvcHViLWxvY2F0aW9uPjxwdWJsaXNoZXI+UHJpbmNldG9uIFVuaXZlcnNpdHkgUHJlc3Mg
KGZvciB0aGUgTGVhZ3VlIG9mIE5hdGlvbnMpPC9wdWJsaXNoZXI+PHVybHM+PC91cmxzPjwvcmVj
b3JkPjwvQ2l0ZT48L0VuZE5vdGU+
</w:fldData>
        </w:fldChar>
      </w:r>
      <w:r w:rsidR="0090129C">
        <w:instrText xml:space="preserve"> ADDIN EN.CITE </w:instrText>
      </w:r>
      <w:r w:rsidR="0090129C">
        <w:fldChar w:fldCharType="begin">
          <w:fldData xml:space="preserve">PEVuZE5vdGU+PENpdGU+PEF1dGhvcj5NYWNrZW5iYWNoPC9BdXRob3I+PFllYXI+MjAxMzwvWWVh
cj48UmVjTnVtPjQ5PC9SZWNOdW0+PERpc3BsYXlUZXh0PihLaXJrLCAxOTQ2OyBNYWNrZW5iYWNo
LCAyMDEzYyk8L0Rpc3BsYXlUZXh0PjxyZWNvcmQ+PHJlYy1udW1iZXI+NDk8L3JlYy1udW1iZXI+
PGZvcmVpZ24ta2V5cz48a2V5IGFwcD0iRU4iIGRiLWlkPSJ4emQwcGVhcnhldHplM2VzdnpseGYy
dndhZmEwOTlwMHRwZGYiPjQ5PC9rZXk+PC9mb3JlaWduLWtleXM+PHJlZi10eXBlIG5hbWU9Ikpv
dXJuYWwgQXJ0aWNsZSI+MTc8L3JlZi10eXBlPjxjb250cmlidXRvcnM+PGF1dGhvcnM+PGF1dGhv
cj5NYWNrZW5iYWNoLCBKLiBQLjwvYXV0aG9yPjwvYXV0aG9ycz48L2NvbnRyaWJ1dG9ycz48YXV0
aC1hZGRyZXNzPkRlcGFydG1lbnQgb2YgUHVibGljIEhlYWx0aCwgRXJhc211cyBNQywgUC5PLiBC
b3ggMjA0MCwgMzAwMCBDQSBSb3R0ZXJkYW0sIE5ldGhlcmxhbmRzLiBqLm1hY2tlbmJhY2hAZXJh
c211c21jLm5sPC9hdXRoLWFkZHJlc3M+PHRpdGxlcz48dGl0bGU+UG9saXRpY2FsIGNvbmRpdGlv
bnMgYW5kIGxpZmUgZXhwZWN0YW5jeSBpbiBFdXJvcGUsIDE5MDAtMjAwODwvdGl0bGU+PHNlY29u
ZGFyeS10aXRsZT5Tb2MgU2NpIE1lZDwvc2Vjb25kYXJ5LXRpdGxlPjxhbHQtdGl0bGU+U29jaWFs
IHNjaWVuY2UgJmFtcDsgbWVkaWNpbmU8L2FsdC10aXRsZT48L3RpdGxlcz48cGVyaW9kaWNhbD48
ZnVsbC10aXRsZT5Tb2MgU2NpIE1lZDwvZnVsbC10aXRsZT48YWJici0xPlNvY2lhbCBzY2llbmNl
ICZhbXA7IG1lZGljaW5lPC9hYmJyLTE+PC9wZXJpb2RpY2FsPjxhbHQtcGVyaW9kaWNhbD48ZnVs
bC10aXRsZT5Tb2MgU2NpIE1lZDwvZnVsbC10aXRsZT48YWJici0xPlNvY2lhbCBzY2llbmNlICZh
bXA7IG1lZGljaW5lPC9hYmJyLTE+PC9hbHQtcGVyaW9kaWNhbD48cGFnZXM+MTM0LTQ2PC9wYWdl
cz48dm9sdW1lPjgyPC92b2x1bWU+PGVkaXRpb24+MjAxMy8wMS8yMzwvZWRpdGlvbj48a2V5d29y
ZHM+PGtleXdvcmQ+QWdlZDwva2V5d29yZD48a2V5d29yZD5BZ2VkLCA4MCBhbmQgb3Zlcjwva2V5
d29yZD48a2V5d29yZD5DYXVzZSBvZiBEZWF0aC90cmVuZHM8L2tleXdvcmQ+PGtleXdvcmQ+RXVy
b3BlL2VwaWRlbWlvbG9neTwva2V5d29yZD48a2V5d29yZD5GZW1hbGU8L2tleXdvcmQ+PGtleXdv
cmQ+SGlzdG9yeSwgMTl0aCBDZW50dXJ5PC9rZXl3b3JkPjxrZXl3b3JkPkhpc3RvcnksIDIwdGgg
Q2VudHVyeTwva2V5d29yZD48a2V5d29yZD5IaXN0b3J5LCAyMXN0IENlbnR1cnk8L2tleXdvcmQ+
PGtleXdvcmQ+SHVtYW5zPC9rZXl3b3JkPjxrZXl3b3JkPkxpZmUgRXhwZWN0YW5jeS8qaGlzdG9y
eS8qdHJlbmRzPC9rZXl3b3JkPjxrZXl3b3JkPk1hbGU8L2tleXdvcmQ+PGtleXdvcmQ+TWlkZGxl
IEFnZWQ8L2tleXdvcmQ+PGtleXdvcmQ+KlBvbGl0aWNzPC9rZXl3b3JkPjwva2V5d29yZHM+PGRh
dGVzPjx5ZWFyPjIwMTM8L3llYXI+PHB1Yi1kYXRlcz48ZGF0ZT5BcHI8L2RhdGU+PC9wdWItZGF0
ZXM+PC9kYXRlcz48aXNibj4xODczLTUzNDcgKEVsZWN0cm9uaWMpJiN4RDswMjc3LTk1MzYgKExp
bmtpbmcpPC9pc2JuPjxhY2Nlc3Npb24tbnVtPjIzMzM3ODMxPC9hY2Nlc3Npb24tbnVtPjx3b3Jr
LXR5cGU+SGlzdG9yaWNhbCBBcnRpY2xlPC93b3JrLXR5cGU+PHVybHM+PHJlbGF0ZWQtdXJscz48
dXJsPmh0dHA6Ly93d3cubmNiaS5ubG0ubmloLmdvdi9wdWJtZWQvMjMzMzc4MzE8L3VybD48L3Jl
bGF0ZWQtdXJscz48L3VybHM+PGVsZWN0cm9uaWMtcmVzb3VyY2UtbnVtPjEwLjEwMTYvai5zb2Nz
Y2ltZWQuMjAxMi4xMi4wMjI8L2VsZWN0cm9uaWMtcmVzb3VyY2UtbnVtPjxsYW5ndWFnZT5lbmc8
L2xhbmd1YWdlPjwvcmVjb3JkPjwvQ2l0ZT48Q2l0ZT48QXV0aG9yPktpcms8L0F1dGhvcj48WWVh
cj4xOTQ2PC9ZZWFyPjxSZWNOdW0+NzU8L1JlY051bT48cmVjb3JkPjxyZWMtbnVtYmVyPjc1PC9y
ZWMtbnVtYmVyPjxmb3JlaWduLWtleXM+PGtleSBhcHA9IkVOIiBkYi1pZD0ieHpkMHBlYXJ4ZXR6
ZTNlc3Z6bHhmMnZ3YWZhMDk5cDB0cGRmIj43NTwva2V5PjwvZm9yZWlnbi1rZXlzPjxyZWYtdHlw
ZSBuYW1lPSJCb29rIj42PC9yZWYtdHlwZT48Y29udHJpYnV0b3JzPjxhdXRob3JzPjxhdXRob3I+
S2lyaywgRC48L2F1dGhvcj48L2F1dGhvcnM+PC9jb250cmlidXRvcnM+PHRpdGxlcz48dGl0bGU+
RXVyb3BlJmFwb3M7cyBwb3B1bGF0aW9uIGluIHRoZSBpbnRlcndhciB5ZWFyczwvdGl0bGU+PC90
aXRsZXM+PGRhdGVzPjx5ZWFyPjE5NDY8L3llYXI+PC9kYXRlcz48cHViLWxvY2F0aW9uPlByaW5j
ZXRvbjwvcHViLWxvY2F0aW9uPjxwdWJsaXNoZXI+UHJpbmNldG9uIFVuaXZlcnNpdHkgUHJlc3Mg
KGZvciB0aGUgTGVhZ3VlIG9mIE5hdGlvbnMpPC9wdWJsaXNoZXI+PHVybHM+PC91cmxzPjwvcmVj
b3JkPjwvQ2l0ZT48L0VuZE5vdGU+
</w:fldData>
        </w:fldChar>
      </w:r>
      <w:r w:rsidR="0090129C">
        <w:instrText xml:space="preserve"> ADDIN EN.CITE.DATA </w:instrText>
      </w:r>
      <w:r w:rsidR="0090129C">
        <w:fldChar w:fldCharType="end"/>
      </w:r>
      <w:r w:rsidRPr="007D7F01">
        <w:fldChar w:fldCharType="separate"/>
      </w:r>
      <w:r w:rsidR="0090129C">
        <w:rPr>
          <w:noProof/>
        </w:rPr>
        <w:t>(</w:t>
      </w:r>
      <w:hyperlink w:anchor="_ENREF_37" w:tooltip="Kirk, 1946 #75" w:history="1">
        <w:r w:rsidR="007A46D2">
          <w:rPr>
            <w:noProof/>
          </w:rPr>
          <w:t>Kirk, 1946</w:t>
        </w:r>
      </w:hyperlink>
      <w:r w:rsidR="0090129C">
        <w:rPr>
          <w:noProof/>
        </w:rPr>
        <w:t xml:space="preserve">; </w:t>
      </w:r>
      <w:hyperlink w:anchor="_ENREF_43" w:tooltip="Mackenbach, 2013 #49" w:history="1">
        <w:r w:rsidR="007A46D2">
          <w:rPr>
            <w:noProof/>
          </w:rPr>
          <w:t>Mackenbach, 2013c</w:t>
        </w:r>
      </w:hyperlink>
      <w:r w:rsidR="0090129C">
        <w:rPr>
          <w:noProof/>
        </w:rPr>
        <w:t>)</w:t>
      </w:r>
      <w:r w:rsidRPr="007D7F01">
        <w:fldChar w:fldCharType="end"/>
      </w:r>
      <w:r w:rsidRPr="007D7F01">
        <w:t xml:space="preserve">) suggests that there may also be some </w:t>
      </w:r>
      <w:r w:rsidR="00130B8F">
        <w:t>historically more persistent</w:t>
      </w:r>
      <w:r w:rsidR="00130B8F" w:rsidRPr="007D7F01">
        <w:t xml:space="preserve"> </w:t>
      </w:r>
      <w:r w:rsidRPr="007D7F01">
        <w:t xml:space="preserve">explanations, such as cultural differences. </w:t>
      </w:r>
    </w:p>
    <w:p w:rsidR="00525FDF" w:rsidRPr="007D7F01" w:rsidRDefault="00525FDF" w:rsidP="00525FDF">
      <w:pPr>
        <w:pStyle w:val="Kop2"/>
        <w:spacing w:line="480" w:lineRule="auto"/>
      </w:pPr>
      <w:r w:rsidRPr="007D7F01">
        <w:t>Variations in culture between European countries</w:t>
      </w:r>
    </w:p>
    <w:p w:rsidR="004E5D32" w:rsidRPr="007D7F01" w:rsidRDefault="002A7B6F" w:rsidP="00525FDF">
      <w:pPr>
        <w:pStyle w:val="Geenafstand"/>
        <w:spacing w:line="480" w:lineRule="auto"/>
      </w:pPr>
      <w:r w:rsidRPr="007D7F01">
        <w:t xml:space="preserve">Despite </w:t>
      </w:r>
      <w:r w:rsidR="00CC4AC4" w:rsidRPr="007D7F01">
        <w:t xml:space="preserve">a certain degree of cultural unity, </w:t>
      </w:r>
      <w:r w:rsidR="004161BC" w:rsidRPr="007D7F01">
        <w:t>however defined</w:t>
      </w:r>
      <w:r w:rsidR="0032093C" w:rsidRPr="007D7F01">
        <w:t xml:space="preserve"> </w:t>
      </w:r>
      <w:r w:rsidR="0032093C" w:rsidRPr="007D7F01">
        <w:fldChar w:fldCharType="begin"/>
      </w:r>
      <w:r w:rsidR="003E014B" w:rsidRPr="007D7F01">
        <w:instrText xml:space="preserve"> ADDIN EN.CITE &lt;EndNote&gt;&lt;Cite&gt;&lt;Author&gt;Davies&lt;/Author&gt;&lt;Year&gt;1996&lt;/Year&gt;&lt;RecNum&gt;13&lt;/RecNum&gt;&lt;DisplayText&gt;(Davies, 1996)&lt;/DisplayText&gt;&lt;record&gt;&lt;rec-number&gt;13&lt;/rec-number&gt;&lt;foreign-keys&gt;&lt;key app="EN" db-id="xzd0pearxetze3esvzlxf2vwafa099p0tpdf"&gt;13&lt;/key&gt;&lt;/foreign-keys&gt;&lt;ref-type name="Book"&gt;6&lt;/ref-type&gt;&lt;contributors&gt;&lt;authors&gt;&lt;author&gt;Davies, N.&lt;/author&gt;&lt;/authors&gt;&lt;/contributors&gt;&lt;titles&gt;&lt;title&gt;Europe. A history&lt;/title&gt;&lt;/titles&gt;&lt;dates&gt;&lt;year&gt;1996&lt;/year&gt;&lt;/dates&gt;&lt;pub-location&gt;Oxford etc.&lt;/pub-location&gt;&lt;publisher&gt;Oxford University Press&lt;/publisher&gt;&lt;urls&gt;&lt;/urls&gt;&lt;/record&gt;&lt;/Cite&gt;&lt;/EndNote&gt;</w:instrText>
      </w:r>
      <w:r w:rsidR="0032093C" w:rsidRPr="007D7F01">
        <w:fldChar w:fldCharType="separate"/>
      </w:r>
      <w:r w:rsidR="003E014B" w:rsidRPr="007D7F01">
        <w:rPr>
          <w:noProof/>
        </w:rPr>
        <w:t>(</w:t>
      </w:r>
      <w:hyperlink w:anchor="_ENREF_8" w:tooltip="Davies, 1996 #13" w:history="1">
        <w:r w:rsidR="007A46D2" w:rsidRPr="007D7F01">
          <w:rPr>
            <w:noProof/>
          </w:rPr>
          <w:t>Davies, 1996</w:t>
        </w:r>
      </w:hyperlink>
      <w:r w:rsidR="003E014B" w:rsidRPr="007D7F01">
        <w:rPr>
          <w:noProof/>
        </w:rPr>
        <w:t>)</w:t>
      </w:r>
      <w:r w:rsidR="0032093C" w:rsidRPr="007D7F01">
        <w:fldChar w:fldCharType="end"/>
      </w:r>
      <w:r w:rsidR="004161BC" w:rsidRPr="007D7F01">
        <w:t xml:space="preserve">, </w:t>
      </w:r>
      <w:r w:rsidR="00CC4AC4" w:rsidRPr="007D7F01">
        <w:t xml:space="preserve">and despite recent </w:t>
      </w:r>
      <w:r w:rsidRPr="007D7F01">
        <w:t xml:space="preserve">attempts at economic and political unification, Europe is </w:t>
      </w:r>
      <w:r w:rsidR="0032093C" w:rsidRPr="007D7F01">
        <w:t xml:space="preserve">a </w:t>
      </w:r>
      <w:r w:rsidRPr="007D7F01">
        <w:t>culturally diverse</w:t>
      </w:r>
      <w:r w:rsidR="0032093C" w:rsidRPr="007D7F01">
        <w:t xml:space="preserve"> subcontinent</w:t>
      </w:r>
      <w:r w:rsidR="00BB013B" w:rsidRPr="007D7F01">
        <w:t xml:space="preserve">. </w:t>
      </w:r>
      <w:r w:rsidR="00281BEF" w:rsidRPr="007D7F01">
        <w:t>The concept of c</w:t>
      </w:r>
      <w:r w:rsidR="00BC1C38" w:rsidRPr="007D7F01">
        <w:t xml:space="preserve">ulture </w:t>
      </w:r>
      <w:r w:rsidR="00281BEF" w:rsidRPr="007D7F01">
        <w:t xml:space="preserve">will be used here in its sociological definition of “the ways of thinking, the ways of acting, and the material objects that together shape a people's way of life” </w:t>
      </w:r>
      <w:r w:rsidR="00281BEF" w:rsidRPr="007D7F01">
        <w:fldChar w:fldCharType="begin"/>
      </w:r>
      <w:r w:rsidR="00281BEF" w:rsidRPr="007D7F01">
        <w:instrText xml:space="preserve"> ADDIN EN.CITE &lt;EndNote&gt;&lt;Cite&gt;&lt;Author&gt;Macionic&lt;/Author&gt;&lt;Year&gt;2011&lt;/Year&gt;&lt;RecNum&gt;86&lt;/RecNum&gt;&lt;DisplayText&gt;(Macionic &amp;amp; Gerber, 2011)&lt;/DisplayText&gt;&lt;record&gt;&lt;rec-number&gt;86&lt;/rec-number&gt;&lt;foreign-keys&gt;&lt;key app="EN" db-id="xzd0pearxetze3esvzlxf2vwafa099p0tpdf"&gt;86&lt;/key&gt;&lt;/foreign-keys&gt;&lt;ref-type name="Generic"&gt;13&lt;/ref-type&gt;&lt;contributors&gt;&lt;authors&gt;&lt;author&gt;Macionic, J.J.&lt;/author&gt;&lt;author&gt;Gerber, L.M.&lt;/author&gt;&lt;/authors&gt;&lt;/contributors&gt;&lt;titles&gt;&lt;title&gt;Sociology. &lt;/title&gt;&lt;/titles&gt;&lt;edition&gt;Seventh.&lt;/edition&gt;&lt;dates&gt;&lt;year&gt;2011&lt;/year&gt;&lt;/dates&gt;&lt;pub-location&gt;Toronto&lt;/pub-location&gt;&lt;publisher&gt;Pearson&lt;/publisher&gt;&lt;urls&gt;&lt;/urls&gt;&lt;/record&gt;&lt;/Cite&gt;&lt;/EndNote&gt;</w:instrText>
      </w:r>
      <w:r w:rsidR="00281BEF" w:rsidRPr="007D7F01">
        <w:fldChar w:fldCharType="separate"/>
      </w:r>
      <w:r w:rsidR="00281BEF" w:rsidRPr="007D7F01">
        <w:rPr>
          <w:noProof/>
        </w:rPr>
        <w:t>(</w:t>
      </w:r>
      <w:hyperlink w:anchor="_ENREF_39" w:tooltip="Macionic, 2011 #86" w:history="1">
        <w:r w:rsidR="007A46D2" w:rsidRPr="007D7F01">
          <w:rPr>
            <w:noProof/>
          </w:rPr>
          <w:t>Macionic &amp; Gerber, 2011</w:t>
        </w:r>
      </w:hyperlink>
      <w:r w:rsidR="00281BEF" w:rsidRPr="007D7F01">
        <w:rPr>
          <w:noProof/>
        </w:rPr>
        <w:t>)</w:t>
      </w:r>
      <w:r w:rsidR="00281BEF" w:rsidRPr="007D7F01">
        <w:fldChar w:fldCharType="end"/>
      </w:r>
      <w:r w:rsidR="00281BEF" w:rsidRPr="007D7F01">
        <w:t>. V</w:t>
      </w:r>
      <w:r w:rsidRPr="007D7F01">
        <w:t xml:space="preserve">ariations </w:t>
      </w:r>
      <w:r w:rsidR="00281BEF" w:rsidRPr="007D7F01">
        <w:t xml:space="preserve">within Europe </w:t>
      </w:r>
      <w:r w:rsidRPr="007D7F01">
        <w:t xml:space="preserve">have </w:t>
      </w:r>
      <w:r w:rsidR="0032093C" w:rsidRPr="007D7F01">
        <w:t xml:space="preserve">roughly </w:t>
      </w:r>
      <w:r w:rsidR="006C2BC6" w:rsidRPr="007D7F01">
        <w:t xml:space="preserve">been </w:t>
      </w:r>
      <w:r w:rsidRPr="007D7F01">
        <w:t>summarized as occurring along two ‘fault-lines’</w:t>
      </w:r>
      <w:r w:rsidR="004161BC" w:rsidRPr="007D7F01">
        <w:t xml:space="preserve">. The first separates </w:t>
      </w:r>
      <w:r w:rsidR="006C2BC6" w:rsidRPr="007D7F01">
        <w:t xml:space="preserve">East from </w:t>
      </w:r>
      <w:r w:rsidR="004161BC" w:rsidRPr="007D7F01">
        <w:t xml:space="preserve">West, </w:t>
      </w:r>
      <w:r w:rsidR="003C5843">
        <w:t>e.g.</w:t>
      </w:r>
      <w:r w:rsidR="0032093C" w:rsidRPr="007D7F01">
        <w:t xml:space="preserve">, </w:t>
      </w:r>
      <w:r w:rsidR="006C2BC6" w:rsidRPr="007D7F01">
        <w:t xml:space="preserve">Orthodox </w:t>
      </w:r>
      <w:r w:rsidR="004161BC" w:rsidRPr="007D7F01">
        <w:t xml:space="preserve">from </w:t>
      </w:r>
      <w:r w:rsidR="006C2BC6" w:rsidRPr="007D7F01">
        <w:t xml:space="preserve">Catholic </w:t>
      </w:r>
      <w:r w:rsidR="004161BC" w:rsidRPr="007D7F01">
        <w:t xml:space="preserve">Christianity, </w:t>
      </w:r>
      <w:r w:rsidR="003C5843">
        <w:t xml:space="preserve">and </w:t>
      </w:r>
      <w:r w:rsidR="006C2BC6" w:rsidRPr="007D7F01">
        <w:t xml:space="preserve">late from early </w:t>
      </w:r>
      <w:r w:rsidR="00DE2168" w:rsidRPr="007D7F01">
        <w:t>industrializ</w:t>
      </w:r>
      <w:r w:rsidR="0032093C" w:rsidRPr="007D7F01">
        <w:t xml:space="preserve">ing </w:t>
      </w:r>
      <w:r w:rsidR="00DE2168" w:rsidRPr="007D7F01">
        <w:t>societies</w:t>
      </w:r>
      <w:r w:rsidR="00B51D78" w:rsidRPr="007D7F01">
        <w:t>.</w:t>
      </w:r>
      <w:r w:rsidR="00DE2168" w:rsidRPr="007D7F01">
        <w:t xml:space="preserve"> The second</w:t>
      </w:r>
      <w:r w:rsidR="004E5D32" w:rsidRPr="007D7F01">
        <w:t xml:space="preserve"> ‘fault line’</w:t>
      </w:r>
      <w:r w:rsidR="00DE2168" w:rsidRPr="007D7F01">
        <w:t xml:space="preserve">, equally </w:t>
      </w:r>
      <w:r w:rsidR="0032093C" w:rsidRPr="007D7F01">
        <w:t>fuzzy</w:t>
      </w:r>
      <w:r w:rsidR="00DE2168" w:rsidRPr="007D7F01">
        <w:t xml:space="preserve">, divides </w:t>
      </w:r>
      <w:r w:rsidR="006C2BC6" w:rsidRPr="007D7F01">
        <w:t xml:space="preserve">South from </w:t>
      </w:r>
      <w:r w:rsidR="00DE2168" w:rsidRPr="007D7F01">
        <w:t xml:space="preserve">North, </w:t>
      </w:r>
      <w:r w:rsidR="003C5843">
        <w:t>e.g.</w:t>
      </w:r>
      <w:r w:rsidR="004E5D32" w:rsidRPr="007D7F01">
        <w:t xml:space="preserve">, </w:t>
      </w:r>
      <w:r w:rsidR="006C2BC6" w:rsidRPr="007D7F01">
        <w:t xml:space="preserve">Romance </w:t>
      </w:r>
      <w:r w:rsidR="004E5D32" w:rsidRPr="007D7F01">
        <w:t xml:space="preserve">from </w:t>
      </w:r>
      <w:r w:rsidR="006C2BC6" w:rsidRPr="007D7F01">
        <w:t>Germanic</w:t>
      </w:r>
      <w:r w:rsidR="004E5D32" w:rsidRPr="007D7F01">
        <w:t xml:space="preserve"> languages, </w:t>
      </w:r>
      <w:r w:rsidR="00B51D78" w:rsidRPr="007D7F01">
        <w:t xml:space="preserve">and </w:t>
      </w:r>
      <w:r w:rsidR="006C2BC6" w:rsidRPr="007D7F01">
        <w:t xml:space="preserve">Catholicism from </w:t>
      </w:r>
      <w:r w:rsidR="004E5D32" w:rsidRPr="007D7F01">
        <w:t xml:space="preserve">Protestantism </w:t>
      </w:r>
      <w:r w:rsidR="004E5D32" w:rsidRPr="007D7F01">
        <w:fldChar w:fldCharType="begin"/>
      </w:r>
      <w:r w:rsidR="003E014B" w:rsidRPr="007D7F01">
        <w:instrText xml:space="preserve"> ADDIN EN.CITE &lt;EndNote&gt;&lt;Cite&gt;&lt;Author&gt;Arts&lt;/Author&gt;&lt;Year&gt;2003&lt;/Year&gt;&lt;RecNum&gt;8&lt;/RecNum&gt;&lt;DisplayText&gt;(Arts, Bijsterveld, &amp;amp; Veraghtert, 2003)&lt;/DisplayText&gt;&lt;record&gt;&lt;rec-number&gt;8&lt;/rec-number&gt;&lt;foreign-keys&gt;&lt;key app="EN" db-id="xzd0pearxetze3esvzlxf2vwafa099p0tpdf"&gt;8&lt;/key&gt;&lt;/foreign-keys&gt;&lt;ref-type name="Book Section"&gt;5&lt;/ref-type&gt;&lt;contributors&gt;&lt;authors&gt;&lt;author&gt;Arts, W.&lt;/author&gt;&lt;author&gt;Bijsterveld, A.J.&lt;/author&gt;&lt;author&gt;Veraghtert, K.&lt;/author&gt;&lt;/authors&gt;&lt;secondary-authors&gt;&lt;author&gt;Arts, W.&lt;/author&gt;&lt;author&gt;Hagenaars, J.&lt;/author&gt;&lt;author&gt;Halman, L.&lt;/author&gt;&lt;/secondary-authors&gt;&lt;/contributors&gt;&lt;titles&gt;&lt;title&gt;Europe and its values in an historical perspective&lt;/title&gt;&lt;secondary-title&gt;The cultural diversity of European unity&lt;/secondary-title&gt;&lt;/titles&gt;&lt;pages&gt;67-85&lt;/pages&gt;&lt;dates&gt;&lt;year&gt;2003&lt;/year&gt;&lt;/dates&gt;&lt;pub-location&gt;Leiden &amp;amp; Boston&lt;/pub-location&gt;&lt;publisher&gt;Brill&lt;/publisher&gt;&lt;urls&gt;&lt;/urls&gt;&lt;/record&gt;&lt;/Cite&gt;&lt;/EndNote&gt;</w:instrText>
      </w:r>
      <w:r w:rsidR="004E5D32" w:rsidRPr="007D7F01">
        <w:fldChar w:fldCharType="separate"/>
      </w:r>
      <w:r w:rsidR="003E014B" w:rsidRPr="007D7F01">
        <w:rPr>
          <w:noProof/>
        </w:rPr>
        <w:t>(</w:t>
      </w:r>
      <w:hyperlink w:anchor="_ENREF_4" w:tooltip="Arts, 2003 #8" w:history="1">
        <w:r w:rsidR="007A46D2" w:rsidRPr="007D7F01">
          <w:rPr>
            <w:noProof/>
          </w:rPr>
          <w:t>Arts, Bijsterveld, &amp; Veraghtert, 2003</w:t>
        </w:r>
      </w:hyperlink>
      <w:r w:rsidR="003E014B" w:rsidRPr="007D7F01">
        <w:rPr>
          <w:noProof/>
        </w:rPr>
        <w:t>)</w:t>
      </w:r>
      <w:r w:rsidR="004E5D32" w:rsidRPr="007D7F01">
        <w:fldChar w:fldCharType="end"/>
      </w:r>
      <w:r w:rsidR="004E5D32" w:rsidRPr="007D7F01">
        <w:t xml:space="preserve">.  </w:t>
      </w:r>
    </w:p>
    <w:p w:rsidR="004E5D32" w:rsidRPr="007D7F01" w:rsidRDefault="004E5D32" w:rsidP="00DD0F47">
      <w:pPr>
        <w:pStyle w:val="Geenafstand"/>
        <w:spacing w:line="480" w:lineRule="auto"/>
      </w:pPr>
    </w:p>
    <w:p w:rsidR="002A7B6F" w:rsidRPr="007D7F01" w:rsidRDefault="00BC1F99" w:rsidP="00DD0F47">
      <w:pPr>
        <w:pStyle w:val="Geenafstand"/>
        <w:spacing w:line="480" w:lineRule="auto"/>
      </w:pPr>
      <w:r w:rsidRPr="007D7F01">
        <w:t>V</w:t>
      </w:r>
      <w:r w:rsidR="002A7B6F" w:rsidRPr="007D7F01">
        <w:t xml:space="preserve">ariations in culture </w:t>
      </w:r>
      <w:r w:rsidR="003B38F4" w:rsidRPr="007D7F01">
        <w:t xml:space="preserve">may </w:t>
      </w:r>
      <w:r w:rsidR="002A7B6F" w:rsidRPr="007D7F01">
        <w:t>have a</w:t>
      </w:r>
      <w:r w:rsidR="005C60A8" w:rsidRPr="007D7F01">
        <w:t xml:space="preserve"> profound</w:t>
      </w:r>
      <w:r w:rsidR="002A7B6F" w:rsidRPr="007D7F01">
        <w:t xml:space="preserve"> impact </w:t>
      </w:r>
      <w:r w:rsidRPr="007D7F01">
        <w:t>on</w:t>
      </w:r>
      <w:r w:rsidR="002A7B6F" w:rsidRPr="007D7F01">
        <w:t xml:space="preserve"> health, </w:t>
      </w:r>
      <w:r w:rsidR="001148D9" w:rsidRPr="007D7F01">
        <w:t xml:space="preserve">for example through variations in </w:t>
      </w:r>
      <w:r w:rsidR="002A7B6F" w:rsidRPr="007D7F01">
        <w:t>health</w:t>
      </w:r>
      <w:r w:rsidR="001148D9" w:rsidRPr="007D7F01">
        <w:t xml:space="preserve">-related </w:t>
      </w:r>
      <w:r w:rsidR="002A7B6F" w:rsidRPr="007D7F01">
        <w:t>behaviour</w:t>
      </w:r>
      <w:r w:rsidR="001148D9" w:rsidRPr="007D7F01">
        <w:t>s</w:t>
      </w:r>
      <w:r w:rsidR="00C14426" w:rsidRPr="007D7F01">
        <w:t xml:space="preserve"> </w:t>
      </w:r>
      <w:r w:rsidR="00C14426" w:rsidRPr="007D7F01">
        <w:fldChar w:fldCharType="begin"/>
      </w:r>
      <w:r w:rsidR="003E014B" w:rsidRPr="007D7F01">
        <w:instrText xml:space="preserve"> ADDIN EN.CITE &lt;EndNote&gt;&lt;Cite&gt;&lt;Author&gt;Payer&lt;/Author&gt;&lt;Year&gt;1996&lt;/Year&gt;&lt;RecNum&gt;3&lt;/RecNum&gt;&lt;DisplayText&gt;(Payer, 1996)&lt;/DisplayText&gt;&lt;record&gt;&lt;rec-number&gt;3&lt;/rec-number&gt;&lt;foreign-keys&gt;&lt;key app="EN" db-id="twp0sxr2lreteme9wecpar9f5x50t5f02szz"&gt;3&lt;/key&gt;&lt;/foreign-keys&gt;&lt;ref-type name="Book"&gt;6&lt;/ref-type&gt;&lt;contributors&gt;&lt;authors&gt;&lt;author&gt;Payer, L.&lt;/author&gt;&lt;/authors&gt;&lt;/contributors&gt;&lt;titles&gt;&lt;title&gt;Medicine and Culture: Revised Edition&lt;/title&gt;&lt;/titles&gt;&lt;dates&gt;&lt;year&gt;1996&lt;/year&gt;&lt;/dates&gt;&lt;pub-location&gt;London&lt;/pub-location&gt;&lt;publisher&gt;Macmillan&lt;/publisher&gt;&lt;isbn&gt;0805048030&lt;/isbn&gt;&lt;urls&gt;&lt;/urls&gt;&lt;/record&gt;&lt;/Cite&gt;&lt;/EndNote&gt;</w:instrText>
      </w:r>
      <w:r w:rsidR="00C14426" w:rsidRPr="007D7F01">
        <w:fldChar w:fldCharType="separate"/>
      </w:r>
      <w:r w:rsidR="003E014B" w:rsidRPr="007D7F01">
        <w:rPr>
          <w:noProof/>
        </w:rPr>
        <w:t>(</w:t>
      </w:r>
      <w:hyperlink w:anchor="_ENREF_60" w:tooltip="Payer, 1996 #3" w:history="1">
        <w:r w:rsidR="007A46D2" w:rsidRPr="007D7F01">
          <w:rPr>
            <w:noProof/>
          </w:rPr>
          <w:t>Payer, 1996</w:t>
        </w:r>
      </w:hyperlink>
      <w:r w:rsidR="003E014B" w:rsidRPr="007D7F01">
        <w:rPr>
          <w:noProof/>
        </w:rPr>
        <w:t>)</w:t>
      </w:r>
      <w:r w:rsidR="00C14426" w:rsidRPr="007D7F01">
        <w:fldChar w:fldCharType="end"/>
      </w:r>
      <w:r w:rsidR="001148D9" w:rsidRPr="007D7F01">
        <w:t>. Individuals in different European societies differ in</w:t>
      </w:r>
      <w:r w:rsidR="00B310F4" w:rsidRPr="007D7F01">
        <w:t>, among other things,</w:t>
      </w:r>
      <w:r w:rsidR="001148D9" w:rsidRPr="007D7F01">
        <w:t xml:space="preserve"> their fertility patterns, lifestyles, and rates of participation in preventive programs, and </w:t>
      </w:r>
      <w:r w:rsidR="00281BEF" w:rsidRPr="007D7F01">
        <w:t xml:space="preserve">some of </w:t>
      </w:r>
      <w:r w:rsidR="001148D9" w:rsidRPr="007D7F01">
        <w:t xml:space="preserve">these variations may well be due to variations in </w:t>
      </w:r>
      <w:r w:rsidR="00281BEF" w:rsidRPr="007D7F01">
        <w:lastRenderedPageBreak/>
        <w:t xml:space="preserve">attitudes, norms or other elements of </w:t>
      </w:r>
      <w:r w:rsidR="001148D9" w:rsidRPr="007D7F01">
        <w:t xml:space="preserve">culture. The same applies to </w:t>
      </w:r>
      <w:r w:rsidR="002C4B3A" w:rsidRPr="007D7F01">
        <w:t xml:space="preserve">variations in </w:t>
      </w:r>
      <w:r w:rsidR="00A03328" w:rsidRPr="007D7F01">
        <w:t xml:space="preserve">what will be denoted </w:t>
      </w:r>
      <w:r w:rsidR="003C5843">
        <w:t xml:space="preserve">here </w:t>
      </w:r>
      <w:r w:rsidR="00A03328" w:rsidRPr="007D7F01">
        <w:t>as “</w:t>
      </w:r>
      <w:r w:rsidR="001148D9" w:rsidRPr="007D7F01">
        <w:t>collective health behaviour</w:t>
      </w:r>
      <w:r w:rsidR="00A03328" w:rsidRPr="007D7F01">
        <w:t>”</w:t>
      </w:r>
      <w:r w:rsidR="001148D9" w:rsidRPr="007D7F01">
        <w:t xml:space="preserve">, in the form of national policies in the areas of </w:t>
      </w:r>
      <w:r w:rsidR="00B310F4" w:rsidRPr="007D7F01">
        <w:t>prevention</w:t>
      </w:r>
      <w:r w:rsidR="001148D9" w:rsidRPr="007D7F01">
        <w:t xml:space="preserve">, health care, and the environment </w:t>
      </w:r>
      <w:r w:rsidR="001148D9" w:rsidRPr="007D7F01">
        <w:fldChar w:fldCharType="begin"/>
      </w:r>
      <w:r w:rsidR="0090129C">
        <w:instrText xml:space="preserve"> ADDIN EN.CITE &lt;EndNote&gt;&lt;Cite&gt;&lt;Author&gt;Mackenbach&lt;/Author&gt;&lt;Year&gt;2013&lt;/Year&gt;&lt;RecNum&gt;4&lt;/RecNum&gt;&lt;DisplayText&gt;(Mackenbach, 2013b)&lt;/DisplayText&gt;&lt;record&gt;&lt;rec-number&gt;4&lt;/rec-number&gt;&lt;foreign-keys&gt;&lt;key app="EN" db-id="xzd0pearxetze3esvzlxf2vwafa099p0tpdf"&gt;4&lt;/key&gt;&lt;/foreign-keys&gt;&lt;ref-type name="Journal Article"&gt;17&lt;/ref-type&gt;&lt;contributors&gt;&lt;authors&gt;&lt;author&gt;Mackenbach, J.P.&lt;/author&gt;&lt;/authors&gt;&lt;/contributors&gt;&lt;titles&gt;&lt;title&gt;Political conditions and life expectancy in Europe, 1900-2008&lt;/title&gt;&lt;secondary-title&gt;Social Science and Medicine&lt;/secondary-title&gt;&lt;/titles&gt;&lt;periodical&gt;&lt;full-title&gt;Social Science and Medicine&lt;/full-title&gt;&lt;/periodical&gt;&lt;pages&gt;134-46&lt;/pages&gt;&lt;volume&gt;82&lt;/volume&gt;&lt;number&gt;April&lt;/number&gt;&lt;dates&gt;&lt;year&gt;2013&lt;/year&gt;&lt;/dates&gt;&lt;urls&gt;&lt;/urls&gt;&lt;electronic-resource-num&gt;http://dx.doi.org/10.1016/j.socscimed.2012.12.022&lt;/electronic-resource-num&gt;&lt;/record&gt;&lt;/Cite&gt;&lt;/EndNote&gt;</w:instrText>
      </w:r>
      <w:r w:rsidR="001148D9" w:rsidRPr="007D7F01">
        <w:fldChar w:fldCharType="separate"/>
      </w:r>
      <w:r w:rsidR="0090129C">
        <w:rPr>
          <w:noProof/>
        </w:rPr>
        <w:t>(</w:t>
      </w:r>
      <w:hyperlink w:anchor="_ENREF_42" w:tooltip="Mackenbach, 2013 #4" w:history="1">
        <w:r w:rsidR="007A46D2">
          <w:rPr>
            <w:noProof/>
          </w:rPr>
          <w:t>Mackenbach, 2013b</w:t>
        </w:r>
      </w:hyperlink>
      <w:r w:rsidR="0090129C">
        <w:rPr>
          <w:noProof/>
        </w:rPr>
        <w:t>)</w:t>
      </w:r>
      <w:r w:rsidR="001148D9" w:rsidRPr="007D7F01">
        <w:fldChar w:fldCharType="end"/>
      </w:r>
      <w:r w:rsidR="001148D9" w:rsidRPr="007D7F01">
        <w:t xml:space="preserve">. </w:t>
      </w:r>
      <w:r w:rsidR="005C60A8" w:rsidRPr="007D7F01">
        <w:t>However, a</w:t>
      </w:r>
      <w:r w:rsidR="002A7B6F" w:rsidRPr="007D7F01">
        <w:t xml:space="preserve">lthough ‘culture’ </w:t>
      </w:r>
      <w:r w:rsidR="002C4B3A" w:rsidRPr="007D7F01">
        <w:t xml:space="preserve">is an implicit or explicit </w:t>
      </w:r>
      <w:r w:rsidR="002A7B6F" w:rsidRPr="007D7F01">
        <w:t xml:space="preserve">part of </w:t>
      </w:r>
      <w:r w:rsidR="002C4B3A" w:rsidRPr="007D7F01">
        <w:t xml:space="preserve">many </w:t>
      </w:r>
      <w:r w:rsidR="002A7B6F" w:rsidRPr="007D7F01">
        <w:t>theories of the determinants of health behaviour</w:t>
      </w:r>
      <w:r w:rsidR="002C4B3A" w:rsidRPr="007D7F01">
        <w:t xml:space="preserve"> </w:t>
      </w:r>
      <w:r w:rsidR="002C4B3A" w:rsidRPr="007D7F01">
        <w:fldChar w:fldCharType="begin"/>
      </w:r>
      <w:r w:rsidR="003E014B" w:rsidRPr="007D7F01">
        <w:instrText xml:space="preserve"> ADDIN EN.CITE &lt;EndNote&gt;&lt;Cite&gt;&lt;Author&gt;Glanz&lt;/Author&gt;&lt;Year&gt;2002&lt;/Year&gt;&lt;RecNum&gt;9&lt;/RecNum&gt;&lt;DisplayText&gt;(Glanz, Rimer, &amp;amp; Lewis, 2002)&lt;/DisplayText&gt;&lt;record&gt;&lt;rec-number&gt;9&lt;/rec-number&gt;&lt;foreign-keys&gt;&lt;key app="EN" db-id="xzd0pearxetze3esvzlxf2vwafa099p0tpdf"&gt;9&lt;/key&gt;&lt;/foreign-keys&gt;&lt;ref-type name="Edited Book"&gt;28&lt;/ref-type&gt;&lt;contributors&gt;&lt;authors&gt;&lt;author&gt;Glanz, K.&lt;/author&gt;&lt;author&gt;Rimer, B.K.&lt;/author&gt;&lt;author&gt;Lewis, F.M.&lt;/author&gt;&lt;/authors&gt;&lt;/contributors&gt;&lt;titles&gt;&lt;title&gt;Health behavior and health education. Theory, research and practive&lt;/title&gt;&lt;/titles&gt;&lt;edition&gt;Third&lt;/edition&gt;&lt;dates&gt;&lt;year&gt;2002&lt;/year&gt;&lt;/dates&gt;&lt;pub-location&gt;San Francisco&lt;/pub-location&gt;&lt;publisher&gt;Jossey-Bass&lt;/publisher&gt;&lt;urls&gt;&lt;/urls&gt;&lt;/record&gt;&lt;/Cite&gt;&lt;/EndNote&gt;</w:instrText>
      </w:r>
      <w:r w:rsidR="002C4B3A" w:rsidRPr="007D7F01">
        <w:fldChar w:fldCharType="separate"/>
      </w:r>
      <w:r w:rsidR="003E014B" w:rsidRPr="007D7F01">
        <w:rPr>
          <w:noProof/>
        </w:rPr>
        <w:t>(</w:t>
      </w:r>
      <w:hyperlink w:anchor="_ENREF_15" w:tooltip="Glanz, 2002 #9" w:history="1">
        <w:r w:rsidR="007A46D2" w:rsidRPr="007D7F01">
          <w:rPr>
            <w:noProof/>
          </w:rPr>
          <w:t>Glanz, Rimer, &amp; Lewis, 2002</w:t>
        </w:r>
      </w:hyperlink>
      <w:r w:rsidR="003E014B" w:rsidRPr="007D7F01">
        <w:rPr>
          <w:noProof/>
        </w:rPr>
        <w:t>)</w:t>
      </w:r>
      <w:r w:rsidR="002C4B3A" w:rsidRPr="007D7F01">
        <w:fldChar w:fldCharType="end"/>
      </w:r>
      <w:r w:rsidR="002A7B6F" w:rsidRPr="007D7F01">
        <w:t xml:space="preserve">, it is often treated as a background variable that eludes measurement, </w:t>
      </w:r>
      <w:r w:rsidRPr="007D7F01">
        <w:t xml:space="preserve">so that </w:t>
      </w:r>
      <w:r w:rsidR="005C60A8" w:rsidRPr="007D7F01">
        <w:t xml:space="preserve">quantitative evidence of the impact of culture on </w:t>
      </w:r>
      <w:r w:rsidR="0044217E" w:rsidRPr="007D7F01">
        <w:t xml:space="preserve">between-country variations in </w:t>
      </w:r>
      <w:r w:rsidR="005C60A8" w:rsidRPr="007D7F01">
        <w:t>health</w:t>
      </w:r>
      <w:r w:rsidR="0044217E" w:rsidRPr="007D7F01">
        <w:t xml:space="preserve"> </w:t>
      </w:r>
      <w:r w:rsidR="00104675" w:rsidRPr="007D7F01">
        <w:t xml:space="preserve">is </w:t>
      </w:r>
      <w:r w:rsidR="0044217E" w:rsidRPr="007D7F01">
        <w:t xml:space="preserve">extremely </w:t>
      </w:r>
      <w:r w:rsidR="005C60A8" w:rsidRPr="007D7F01">
        <w:t>scarce.</w:t>
      </w:r>
      <w:r w:rsidR="002C4B3A" w:rsidRPr="007D7F01">
        <w:t xml:space="preserve"> </w:t>
      </w:r>
    </w:p>
    <w:p w:rsidR="002A7B6F" w:rsidRPr="007D7F01" w:rsidRDefault="002A7B6F" w:rsidP="00DD0F47">
      <w:pPr>
        <w:pStyle w:val="Geenafstand"/>
        <w:spacing w:line="480" w:lineRule="auto"/>
      </w:pPr>
    </w:p>
    <w:p w:rsidR="00CB76F7" w:rsidRPr="007D7F01" w:rsidRDefault="002A7B6F" w:rsidP="00DD0F47">
      <w:pPr>
        <w:pStyle w:val="Geenafstand"/>
        <w:spacing w:line="480" w:lineRule="auto"/>
      </w:pPr>
      <w:r w:rsidRPr="007D7F01">
        <w:t xml:space="preserve">One area of </w:t>
      </w:r>
      <w:r w:rsidR="002C4B3A" w:rsidRPr="007D7F01">
        <w:t>cross-</w:t>
      </w:r>
      <w:r w:rsidRPr="007D7F01">
        <w:t>cultur</w:t>
      </w:r>
      <w:r w:rsidR="002C4B3A" w:rsidRPr="007D7F01">
        <w:t xml:space="preserve">al research </w:t>
      </w:r>
      <w:r w:rsidRPr="007D7F01">
        <w:t xml:space="preserve">where measurement issues have been </w:t>
      </w:r>
      <w:r w:rsidR="00CB76F7" w:rsidRPr="007D7F01">
        <w:t>tackled</w:t>
      </w:r>
      <w:r w:rsidR="002C4B3A" w:rsidRPr="007D7F01">
        <w:t xml:space="preserve"> effectively</w:t>
      </w:r>
      <w:r w:rsidRPr="007D7F01">
        <w:t xml:space="preserve">, and where </w:t>
      </w:r>
      <w:r w:rsidR="00CB76F7" w:rsidRPr="007D7F01">
        <w:t xml:space="preserve">quantitative data on between-country variations in culture </w:t>
      </w:r>
      <w:r w:rsidR="002C4B3A" w:rsidRPr="007D7F01">
        <w:t xml:space="preserve">have become </w:t>
      </w:r>
      <w:r w:rsidR="00CB76F7" w:rsidRPr="007D7F01">
        <w:t xml:space="preserve">available, </w:t>
      </w:r>
      <w:r w:rsidR="00BC1F99" w:rsidRPr="007D7F01">
        <w:t xml:space="preserve">even </w:t>
      </w:r>
      <w:r w:rsidR="000867A3" w:rsidRPr="007D7F01">
        <w:t xml:space="preserve">abundantly, </w:t>
      </w:r>
      <w:r w:rsidR="00CB76F7" w:rsidRPr="007D7F01">
        <w:t xml:space="preserve">is that of </w:t>
      </w:r>
      <w:r w:rsidR="000867A3" w:rsidRPr="007D7F01">
        <w:t xml:space="preserve">cultural </w:t>
      </w:r>
      <w:r w:rsidR="00CB76F7" w:rsidRPr="007D7F01">
        <w:t>values</w:t>
      </w:r>
      <w:r w:rsidR="00E74C7B" w:rsidRPr="007D7F01">
        <w:t xml:space="preserve">. </w:t>
      </w:r>
      <w:r w:rsidR="000867A3" w:rsidRPr="007D7F01">
        <w:t xml:space="preserve">‘Values’ </w:t>
      </w:r>
      <w:r w:rsidR="00E74C7B" w:rsidRPr="007D7F01">
        <w:t xml:space="preserve">are broad preferences concerning appropriate courses of action </w:t>
      </w:r>
      <w:r w:rsidR="00B770A1" w:rsidRPr="007D7F01">
        <w:t xml:space="preserve">that the members of a society share, and that underlie their norms of behaviour in specific situations </w:t>
      </w:r>
      <w:r w:rsidR="00B770A1" w:rsidRPr="007D7F01">
        <w:fldChar w:fldCharType="begin"/>
      </w:r>
      <w:r w:rsidR="003E014B" w:rsidRPr="007D7F01">
        <w:instrText xml:space="preserve"> ADDIN EN.CITE &lt;EndNote&gt;&lt;Cite&gt;&lt;Author&gt;Nolan&lt;/Author&gt;&lt;Year&gt;2004&lt;/Year&gt;&lt;RecNum&gt;10&lt;/RecNum&gt;&lt;DisplayText&gt;(Nolan &amp;amp; Lenski, 2004)&lt;/DisplayText&gt;&lt;record&gt;&lt;rec-number&gt;10&lt;/rec-number&gt;&lt;foreign-keys&gt;&lt;key app="EN" db-id="xzd0pearxetze3esvzlxf2vwafa099p0tpdf"&gt;10&lt;/key&gt;&lt;/foreign-keys&gt;&lt;ref-type name="Book"&gt;6&lt;/ref-type&gt;&lt;contributors&gt;&lt;authors&gt;&lt;author&gt;Nolan, P.&lt;/author&gt;&lt;author&gt;Lenski, G.&lt;/author&gt;&lt;/authors&gt;&lt;/contributors&gt;&lt;titles&gt;&lt;title&gt;Human societies. An introduction to macrosociology&lt;/title&gt;&lt;/titles&gt;&lt;dates&gt;&lt;year&gt;2004&lt;/year&gt;&lt;/dates&gt;&lt;pub-location&gt;Boulder &amp;amp; London&lt;/pub-location&gt;&lt;publisher&gt;Paradigm Publishers&lt;/publisher&gt;&lt;urls&gt;&lt;/urls&gt;&lt;/record&gt;&lt;/Cite&gt;&lt;/EndNote&gt;</w:instrText>
      </w:r>
      <w:r w:rsidR="00B770A1" w:rsidRPr="007D7F01">
        <w:fldChar w:fldCharType="separate"/>
      </w:r>
      <w:r w:rsidR="003E014B" w:rsidRPr="007D7F01">
        <w:rPr>
          <w:noProof/>
        </w:rPr>
        <w:t>(</w:t>
      </w:r>
      <w:hyperlink w:anchor="_ENREF_58" w:tooltip="Nolan, 2004 #10" w:history="1">
        <w:r w:rsidR="007A46D2" w:rsidRPr="007D7F01">
          <w:rPr>
            <w:noProof/>
          </w:rPr>
          <w:t>Nolan &amp; Lenski, 2004</w:t>
        </w:r>
      </w:hyperlink>
      <w:r w:rsidR="003E014B" w:rsidRPr="007D7F01">
        <w:rPr>
          <w:noProof/>
        </w:rPr>
        <w:t>)</w:t>
      </w:r>
      <w:r w:rsidR="00B770A1" w:rsidRPr="007D7F01">
        <w:fldChar w:fldCharType="end"/>
      </w:r>
      <w:r w:rsidR="00B770A1" w:rsidRPr="007D7F01">
        <w:t xml:space="preserve">. Over the past decades, </w:t>
      </w:r>
      <w:r w:rsidR="00BB013B" w:rsidRPr="007D7F01">
        <w:t xml:space="preserve">several </w:t>
      </w:r>
      <w:r w:rsidR="00B770A1" w:rsidRPr="007D7F01">
        <w:t xml:space="preserve">approaches </w:t>
      </w:r>
      <w:r w:rsidR="006944B8" w:rsidRPr="007D7F01">
        <w:t xml:space="preserve">to </w:t>
      </w:r>
      <w:r w:rsidR="00CB76F7" w:rsidRPr="007D7F01">
        <w:t xml:space="preserve">operationalizing </w:t>
      </w:r>
      <w:r w:rsidR="00B770A1" w:rsidRPr="007D7F01">
        <w:t xml:space="preserve">cultural </w:t>
      </w:r>
      <w:r w:rsidR="00CB76F7" w:rsidRPr="007D7F01">
        <w:t>values</w:t>
      </w:r>
      <w:r w:rsidR="00B770A1" w:rsidRPr="007D7F01">
        <w:t xml:space="preserve"> </w:t>
      </w:r>
      <w:r w:rsidR="00BB013B" w:rsidRPr="007D7F01">
        <w:t xml:space="preserve">have </w:t>
      </w:r>
      <w:r w:rsidR="00B770A1" w:rsidRPr="007D7F01">
        <w:t>evolved</w:t>
      </w:r>
      <w:r w:rsidR="00CB76F7" w:rsidRPr="007D7F01">
        <w:t xml:space="preserve">, each with </w:t>
      </w:r>
      <w:r w:rsidR="00B770A1" w:rsidRPr="007D7F01">
        <w:t>its own theoretical rationale</w:t>
      </w:r>
      <w:r w:rsidR="00104675" w:rsidRPr="007D7F01">
        <w:t xml:space="preserve"> and </w:t>
      </w:r>
      <w:r w:rsidR="00B770A1" w:rsidRPr="007D7F01">
        <w:t xml:space="preserve">its own set of </w:t>
      </w:r>
      <w:r w:rsidR="00CB76F7" w:rsidRPr="007D7F01">
        <w:t>survey</w:t>
      </w:r>
      <w:r w:rsidR="00B51D78" w:rsidRPr="007D7F01">
        <w:t>-based</w:t>
      </w:r>
      <w:r w:rsidR="00CB76F7" w:rsidRPr="007D7F01">
        <w:t xml:space="preserve"> </w:t>
      </w:r>
      <w:r w:rsidR="00B51D78" w:rsidRPr="007D7F01">
        <w:t>indicators</w:t>
      </w:r>
      <w:r w:rsidR="00B770A1" w:rsidRPr="007D7F01">
        <w:t xml:space="preserve">. </w:t>
      </w:r>
    </w:p>
    <w:p w:rsidR="00CB76F7" w:rsidRPr="007D7F01" w:rsidRDefault="00525FDF" w:rsidP="00525FDF">
      <w:pPr>
        <w:pStyle w:val="Kop2"/>
        <w:spacing w:line="480" w:lineRule="auto"/>
      </w:pPr>
      <w:r w:rsidRPr="007D7F01">
        <w:t>Cultural values and their measurement</w:t>
      </w:r>
    </w:p>
    <w:p w:rsidR="00BB7E52" w:rsidRPr="007D7F01" w:rsidRDefault="00BB013B" w:rsidP="00525FDF">
      <w:pPr>
        <w:pStyle w:val="Geenafstand"/>
        <w:spacing w:line="480" w:lineRule="auto"/>
      </w:pPr>
      <w:r w:rsidRPr="007D7F01">
        <w:t xml:space="preserve">One </w:t>
      </w:r>
      <w:r w:rsidR="002B75D4" w:rsidRPr="007D7F01">
        <w:t xml:space="preserve">widely known </w:t>
      </w:r>
      <w:r w:rsidR="006944B8" w:rsidRPr="007D7F01">
        <w:t xml:space="preserve">approach </w:t>
      </w:r>
      <w:r w:rsidRPr="007D7F01">
        <w:t xml:space="preserve">has been </w:t>
      </w:r>
      <w:r w:rsidR="00104675" w:rsidRPr="007D7F01">
        <w:t xml:space="preserve">developed by </w:t>
      </w:r>
      <w:r w:rsidR="00B770A1" w:rsidRPr="007D7F01">
        <w:t xml:space="preserve">Ronald </w:t>
      </w:r>
      <w:r w:rsidR="00CB76F7" w:rsidRPr="007D7F01">
        <w:t>Inglehart</w:t>
      </w:r>
      <w:r w:rsidR="006944B8" w:rsidRPr="007D7F01">
        <w:t>, a political scientist from the United States who developed the theory of ‘post-materialism’</w:t>
      </w:r>
      <w:r w:rsidR="002B75D4" w:rsidRPr="007D7F01">
        <w:t xml:space="preserve"> </w:t>
      </w:r>
      <w:r w:rsidR="002B75D4" w:rsidRPr="007D7F01">
        <w:fldChar w:fldCharType="begin"/>
      </w:r>
      <w:r w:rsidR="003868B1" w:rsidRPr="007D7F01">
        <w:instrText xml:space="preserve"> ADDIN EN.CITE &lt;EndNote&gt;&lt;Cite&gt;&lt;Author&gt;Inglehart&lt;/Author&gt;&lt;Year&gt;1977&lt;/Year&gt;&lt;RecNum&gt;12&lt;/RecNum&gt;&lt;DisplayText&gt;(Inglehart, 1977)&lt;/DisplayText&gt;&lt;record&gt;&lt;rec-number&gt;12&lt;/rec-number&gt;&lt;foreign-keys&gt;&lt;key app="EN" db-id="xzd0pearxetze3esvzlxf2vwafa099p0tpdf"&gt;12&lt;/key&gt;&lt;/foreign-keys&gt;&lt;ref-type name="Book"&gt;6&lt;/ref-type&gt;&lt;contributors&gt;&lt;authors&gt;&lt;author&gt;Inglehart, R.&lt;/author&gt;&lt;/authors&gt;&lt;/contributors&gt;&lt;titles&gt;&lt;title&gt;The silent revolution&lt;/title&gt;&lt;/titles&gt;&lt;dates&gt;&lt;year&gt;1977&lt;/year&gt;&lt;/dates&gt;&lt;pub-location&gt;Princeton&lt;/pub-location&gt;&lt;publisher&gt;Princeton University Press&lt;/publisher&gt;&lt;urls&gt;&lt;/urls&gt;&lt;/record&gt;&lt;/Cite&gt;&lt;/EndNote&gt;</w:instrText>
      </w:r>
      <w:r w:rsidR="002B75D4" w:rsidRPr="007D7F01">
        <w:fldChar w:fldCharType="separate"/>
      </w:r>
      <w:r w:rsidR="003868B1" w:rsidRPr="007D7F01">
        <w:rPr>
          <w:noProof/>
        </w:rPr>
        <w:t>(</w:t>
      </w:r>
      <w:hyperlink w:anchor="_ENREF_25" w:tooltip="Inglehart, 1977 #12" w:history="1">
        <w:r w:rsidR="007A46D2" w:rsidRPr="007D7F01">
          <w:rPr>
            <w:noProof/>
          </w:rPr>
          <w:t>Inglehart, 1977</w:t>
        </w:r>
      </w:hyperlink>
      <w:r w:rsidR="003868B1" w:rsidRPr="007D7F01">
        <w:rPr>
          <w:noProof/>
        </w:rPr>
        <w:t>)</w:t>
      </w:r>
      <w:r w:rsidR="002B75D4" w:rsidRPr="007D7F01">
        <w:fldChar w:fldCharType="end"/>
      </w:r>
      <w:r w:rsidR="006944B8" w:rsidRPr="007D7F01">
        <w:t xml:space="preserve">. In </w:t>
      </w:r>
      <w:r w:rsidR="00AA3C31" w:rsidRPr="007D7F01">
        <w:t>respondents’ answers to survey questions on their beliefs and attitudes</w:t>
      </w:r>
      <w:r w:rsidR="00E027A6" w:rsidRPr="007D7F01">
        <w:t>,</w:t>
      </w:r>
      <w:r w:rsidR="00AA3C31" w:rsidRPr="007D7F01">
        <w:t xml:space="preserve"> </w:t>
      </w:r>
      <w:r w:rsidR="006944B8" w:rsidRPr="007D7F01">
        <w:t xml:space="preserve">he discovered an intergenerational shift in the </w:t>
      </w:r>
      <w:r w:rsidR="00AA3C31" w:rsidRPr="007D7F01">
        <w:t xml:space="preserve">cultural </w:t>
      </w:r>
      <w:r w:rsidR="006944B8" w:rsidRPr="007D7F01">
        <w:t xml:space="preserve">values of </w:t>
      </w:r>
      <w:r w:rsidR="00ED1C1F" w:rsidRPr="007D7F01">
        <w:t xml:space="preserve">the </w:t>
      </w:r>
      <w:r w:rsidR="006944B8" w:rsidRPr="007D7F01">
        <w:t xml:space="preserve">populations of advanced industrial societies, from </w:t>
      </w:r>
      <w:r w:rsidR="0071771E" w:rsidRPr="007D7F01">
        <w:t>religio</w:t>
      </w:r>
      <w:r w:rsidR="00B310F4" w:rsidRPr="007D7F01">
        <w:t xml:space="preserve">us to secular, and from </w:t>
      </w:r>
      <w:r w:rsidR="00783A25" w:rsidRPr="007D7F01">
        <w:t>survival-oriented</w:t>
      </w:r>
      <w:r w:rsidR="00B310F4" w:rsidRPr="007D7F01">
        <w:t xml:space="preserve"> to</w:t>
      </w:r>
      <w:r w:rsidR="00FC3DA9" w:rsidRPr="007D7F01">
        <w:t xml:space="preserve"> ‘well-being’</w:t>
      </w:r>
      <w:r w:rsidR="00104675" w:rsidRPr="007D7F01">
        <w:t xml:space="preserve"> or ‘</w:t>
      </w:r>
      <w:r w:rsidR="006944B8" w:rsidRPr="007D7F01">
        <w:t>self-expression</w:t>
      </w:r>
      <w:r w:rsidR="00104675" w:rsidRPr="007D7F01">
        <w:t>’</w:t>
      </w:r>
      <w:r w:rsidR="006944B8" w:rsidRPr="007D7F01">
        <w:t xml:space="preserve">-oriented values </w:t>
      </w:r>
      <w:r w:rsidR="006944B8" w:rsidRPr="007D7F01">
        <w:fldChar w:fldCharType="begin"/>
      </w:r>
      <w:r w:rsidR="003868B1" w:rsidRPr="007D7F01">
        <w:instrText xml:space="preserve"> ADDIN EN.CITE &lt;EndNote&gt;&lt;Cite&gt;&lt;Author&gt;Inglehart&lt;/Author&gt;&lt;Year&gt;1990&lt;/Year&gt;&lt;RecNum&gt;11&lt;/RecNum&gt;&lt;DisplayText&gt;(Inglehart, 1990)&lt;/DisplayText&gt;&lt;record&gt;&lt;rec-number&gt;11&lt;/rec-number&gt;&lt;foreign-keys&gt;&lt;key app="EN" db-id="xzd0pearxetze3esvzlxf2vwafa099p0tpdf"&gt;11&lt;/key&gt;&lt;/foreign-keys&gt;&lt;ref-type name="Book"&gt;6&lt;/ref-type&gt;&lt;contributors&gt;&lt;authors&gt;&lt;author&gt;Inglehart, R.&lt;/author&gt;&lt;/authors&gt;&lt;/contributors&gt;&lt;titles&gt;&lt;title&gt;Culture shift in advanced industrial society&lt;/title&gt;&lt;/titles&gt;&lt;dates&gt;&lt;year&gt;1990&lt;/year&gt;&lt;/dates&gt;&lt;pub-location&gt;Princeton&lt;/pub-location&gt;&lt;publisher&gt;Princeton University Press&lt;/publisher&gt;&lt;urls&gt;&lt;/urls&gt;&lt;/record&gt;&lt;/Cite&gt;&lt;/EndNote&gt;</w:instrText>
      </w:r>
      <w:r w:rsidR="006944B8" w:rsidRPr="007D7F01">
        <w:fldChar w:fldCharType="separate"/>
      </w:r>
      <w:r w:rsidR="003868B1" w:rsidRPr="007D7F01">
        <w:rPr>
          <w:noProof/>
        </w:rPr>
        <w:t>(</w:t>
      </w:r>
      <w:hyperlink w:anchor="_ENREF_26" w:tooltip="Inglehart, 1990 #11" w:history="1">
        <w:r w:rsidR="007A46D2" w:rsidRPr="007D7F01">
          <w:rPr>
            <w:noProof/>
          </w:rPr>
          <w:t>Inglehart, 1990</w:t>
        </w:r>
      </w:hyperlink>
      <w:r w:rsidR="003868B1" w:rsidRPr="007D7F01">
        <w:rPr>
          <w:noProof/>
        </w:rPr>
        <w:t>)</w:t>
      </w:r>
      <w:r w:rsidR="006944B8" w:rsidRPr="007D7F01">
        <w:fldChar w:fldCharType="end"/>
      </w:r>
      <w:r w:rsidR="006944B8" w:rsidRPr="007D7F01">
        <w:t xml:space="preserve">. </w:t>
      </w:r>
      <w:r w:rsidR="0071771E" w:rsidRPr="007D7F01">
        <w:t xml:space="preserve">Inglehart </w:t>
      </w:r>
      <w:r w:rsidR="00B51D78" w:rsidRPr="007D7F01">
        <w:t xml:space="preserve">has </w:t>
      </w:r>
      <w:r w:rsidR="0071771E" w:rsidRPr="007D7F01">
        <w:t>proposed to measure countries’ cultural value</w:t>
      </w:r>
      <w:r w:rsidR="00104675" w:rsidRPr="007D7F01">
        <w:t xml:space="preserve"> orientation with </w:t>
      </w:r>
      <w:r w:rsidR="001016B5" w:rsidRPr="007D7F01">
        <w:t xml:space="preserve">two </w:t>
      </w:r>
      <w:r w:rsidR="00104675" w:rsidRPr="007D7F01">
        <w:t xml:space="preserve">indicators, each based on </w:t>
      </w:r>
      <w:r w:rsidR="00AA3C31" w:rsidRPr="007D7F01">
        <w:t xml:space="preserve">five </w:t>
      </w:r>
      <w:r w:rsidR="00104675" w:rsidRPr="007D7F01">
        <w:t>survey questions</w:t>
      </w:r>
      <w:r w:rsidR="0071771E" w:rsidRPr="007D7F01">
        <w:t xml:space="preserve">, </w:t>
      </w:r>
      <w:r w:rsidR="00104675" w:rsidRPr="007D7F01">
        <w:t xml:space="preserve">capturing </w:t>
      </w:r>
      <w:r w:rsidR="00AA3C31" w:rsidRPr="007D7F01">
        <w:t>a ‘traditional</w:t>
      </w:r>
      <w:r w:rsidR="00A03A81" w:rsidRPr="007D7F01">
        <w:t>’</w:t>
      </w:r>
      <w:r w:rsidR="00AA3C31" w:rsidRPr="007D7F01">
        <w:t xml:space="preserve"> to </w:t>
      </w:r>
      <w:r w:rsidR="00A03A81" w:rsidRPr="007D7F01">
        <w:t>‘</w:t>
      </w:r>
      <w:r w:rsidR="00AA3C31" w:rsidRPr="007D7F01">
        <w:t xml:space="preserve">secular-rational’ and a </w:t>
      </w:r>
      <w:r w:rsidR="0071771E" w:rsidRPr="007D7F01">
        <w:t>‘survival</w:t>
      </w:r>
      <w:r w:rsidR="00A03A81" w:rsidRPr="007D7F01">
        <w:t>’</w:t>
      </w:r>
      <w:r w:rsidR="0071771E" w:rsidRPr="007D7F01">
        <w:t xml:space="preserve"> versus </w:t>
      </w:r>
      <w:r w:rsidR="00A03A81" w:rsidRPr="007D7F01">
        <w:t>‘well-being’ or ‘</w:t>
      </w:r>
      <w:r w:rsidR="007D1D19" w:rsidRPr="007D7F01">
        <w:t>self-</w:t>
      </w:r>
      <w:r w:rsidR="007D1D19" w:rsidRPr="007D7F01">
        <w:lastRenderedPageBreak/>
        <w:t>expression</w:t>
      </w:r>
      <w:r w:rsidR="0071771E" w:rsidRPr="007D7F01">
        <w:t>’</w:t>
      </w:r>
      <w:r w:rsidR="007D1D19" w:rsidRPr="007D7F01">
        <w:t xml:space="preserve"> </w:t>
      </w:r>
      <w:r w:rsidR="00AA3C31" w:rsidRPr="007D7F01">
        <w:t>axis</w:t>
      </w:r>
      <w:r w:rsidR="00104675" w:rsidRPr="007D7F01">
        <w:t>, respectively</w:t>
      </w:r>
      <w:r w:rsidR="00AA3C31" w:rsidRPr="007D7F01">
        <w:t xml:space="preserve"> </w:t>
      </w:r>
      <w:r w:rsidR="00F01E81" w:rsidRPr="007D7F01">
        <w:fldChar w:fldCharType="begin"/>
      </w:r>
      <w:r w:rsidR="003868B1" w:rsidRPr="007D7F01">
        <w:instrText xml:space="preserve"> ADDIN EN.CITE &lt;EndNote&gt;&lt;Cite&gt;&lt;Author&gt;Inglehart&lt;/Author&gt;&lt;Year&gt;2000&lt;/Year&gt;&lt;RecNum&gt;1&lt;/RecNum&gt;&lt;DisplayText&gt;(Inglehart, 1997; Inglehart &amp;amp; Baker, 2000; Inglehart &amp;amp; Welzel, 2005)&lt;/DisplayText&gt;&lt;record&gt;&lt;rec-number&gt;1&lt;/rec-number&gt;&lt;foreign-keys&gt;&lt;key app="EN" db-id="xzd0pearxetze3esvzlxf2vwafa099p0tpdf"&gt;1&lt;/key&gt;&lt;/foreign-keys&gt;&lt;ref-type name="Journal Article"&gt;17&lt;/ref-type&gt;&lt;contributors&gt;&lt;authors&gt;&lt;author&gt;Inglehart, R.&lt;/author&gt;&lt;author&gt;Baker, W.E.&lt;/author&gt;&lt;/authors&gt;&lt;/contributors&gt;&lt;titles&gt;&lt;title&gt;Modernization, cultural change, and the persistence of traditional values&lt;/title&gt;&lt;secondary-title&gt;American Sociological Review&lt;/secondary-title&gt;&lt;/titles&gt;&lt;periodical&gt;&lt;full-title&gt;American Sociological Review&lt;/full-title&gt;&lt;/periodical&gt;&lt;pages&gt;19-51&lt;/pages&gt;&lt;volume&gt;65&lt;/volume&gt;&lt;number&gt;1&lt;/number&gt;&lt;dates&gt;&lt;year&gt;2000&lt;/year&gt;&lt;/dates&gt;&lt;urls&gt;&lt;/urls&gt;&lt;/record&gt;&lt;/Cite&gt;&lt;Cite&gt;&lt;Author&gt;Inglehart&lt;/Author&gt;&lt;Year&gt;1997&lt;/Year&gt;&lt;RecNum&gt;14&lt;/RecNum&gt;&lt;record&gt;&lt;rec-number&gt;14&lt;/rec-number&gt;&lt;foreign-keys&gt;&lt;key app="EN" db-id="xzd0pearxetze3esvzlxf2vwafa099p0tpdf"&gt;14&lt;/key&gt;&lt;/foreign-keys&gt;&lt;ref-type name="Book"&gt;6&lt;/ref-type&gt;&lt;contributors&gt;&lt;authors&gt;&lt;author&gt;Inglehart, R.&lt;/author&gt;&lt;/authors&gt;&lt;/contributors&gt;&lt;titles&gt;&lt;title&gt;Modernization and postmodernization: cultural, economic, and political change in 43 societies &lt;/title&gt;&lt;/titles&gt;&lt;dates&gt;&lt;year&gt;1997&lt;/year&gt;&lt;/dates&gt;&lt;pub-location&gt;Princeton&lt;/pub-location&gt;&lt;publisher&gt;Princeton University Press&lt;/publisher&gt;&lt;urls&gt;&lt;/urls&gt;&lt;/record&gt;&lt;/Cite&gt;&lt;Cite&gt;&lt;Author&gt;Inglehart&lt;/Author&gt;&lt;Year&gt;2005&lt;/Year&gt;&lt;RecNum&gt;15&lt;/RecNum&gt;&lt;record&gt;&lt;rec-number&gt;15&lt;/rec-number&gt;&lt;foreign-keys&gt;&lt;key app="EN" db-id="xzd0pearxetze3esvzlxf2vwafa099p0tpdf"&gt;15&lt;/key&gt;&lt;/foreign-keys&gt;&lt;ref-type name="Book"&gt;6&lt;/ref-type&gt;&lt;contributors&gt;&lt;authors&gt;&lt;author&gt;Inglehart, R.&lt;/author&gt;&lt;author&gt;Welzel, C.&lt;/author&gt;&lt;/authors&gt;&lt;/contributors&gt;&lt;titles&gt;&lt;title&gt;Modernization, cultural change, and democracy. The human development sequence.&lt;/title&gt;&lt;/titles&gt;&lt;dates&gt;&lt;year&gt;2005&lt;/year&gt;&lt;/dates&gt;&lt;pub-location&gt;Cambridge&lt;/pub-location&gt;&lt;publisher&gt;Cambridge University Press&lt;/publisher&gt;&lt;urls&gt;&lt;/urls&gt;&lt;/record&gt;&lt;/Cite&gt;&lt;/EndNote&gt;</w:instrText>
      </w:r>
      <w:r w:rsidR="00F01E81" w:rsidRPr="007D7F01">
        <w:fldChar w:fldCharType="separate"/>
      </w:r>
      <w:r w:rsidR="003868B1" w:rsidRPr="007D7F01">
        <w:rPr>
          <w:noProof/>
        </w:rPr>
        <w:t>(</w:t>
      </w:r>
      <w:hyperlink w:anchor="_ENREF_28" w:tooltip="Inglehart, 1997 #14" w:history="1">
        <w:r w:rsidR="007A46D2" w:rsidRPr="007D7F01">
          <w:rPr>
            <w:noProof/>
          </w:rPr>
          <w:t>Inglehart, 1997</w:t>
        </w:r>
      </w:hyperlink>
      <w:r w:rsidR="003868B1" w:rsidRPr="007D7F01">
        <w:rPr>
          <w:noProof/>
        </w:rPr>
        <w:t xml:space="preserve">; </w:t>
      </w:r>
      <w:hyperlink w:anchor="_ENREF_29" w:tooltip="Inglehart, 2000 #1" w:history="1">
        <w:r w:rsidR="007A46D2" w:rsidRPr="007D7F01">
          <w:rPr>
            <w:noProof/>
          </w:rPr>
          <w:t>Inglehart &amp; Baker, 2000</w:t>
        </w:r>
      </w:hyperlink>
      <w:r w:rsidR="003868B1" w:rsidRPr="007D7F01">
        <w:rPr>
          <w:noProof/>
        </w:rPr>
        <w:t xml:space="preserve">; </w:t>
      </w:r>
      <w:hyperlink w:anchor="_ENREF_32" w:tooltip="Inglehart, 2005 #15" w:history="1">
        <w:r w:rsidR="007A46D2" w:rsidRPr="007D7F01">
          <w:rPr>
            <w:noProof/>
          </w:rPr>
          <w:t>Inglehart &amp; Welzel, 2005</w:t>
        </w:r>
      </w:hyperlink>
      <w:r w:rsidR="003868B1" w:rsidRPr="007D7F01">
        <w:rPr>
          <w:noProof/>
        </w:rPr>
        <w:t>)</w:t>
      </w:r>
      <w:r w:rsidR="00F01E81" w:rsidRPr="007D7F01">
        <w:fldChar w:fldCharType="end"/>
      </w:r>
      <w:r w:rsidR="001016B5" w:rsidRPr="007D7F01">
        <w:t xml:space="preserve">. </w:t>
      </w:r>
      <w:r w:rsidR="00F01E81" w:rsidRPr="007D7F01">
        <w:t xml:space="preserve"> </w:t>
      </w:r>
      <w:r w:rsidR="0071771E" w:rsidRPr="007D7F01">
        <w:t>T</w:t>
      </w:r>
      <w:r w:rsidR="001016B5" w:rsidRPr="007D7F01">
        <w:t>hese t</w:t>
      </w:r>
      <w:r w:rsidR="0071771E" w:rsidRPr="007D7F01">
        <w:t>wo dimensions</w:t>
      </w:r>
      <w:r w:rsidR="001016B5" w:rsidRPr="007D7F01">
        <w:t xml:space="preserve"> have since </w:t>
      </w:r>
      <w:r w:rsidR="007D1D19" w:rsidRPr="007D7F01">
        <w:t xml:space="preserve">been confirmed, with small variations, in </w:t>
      </w:r>
      <w:r w:rsidR="001016B5" w:rsidRPr="007D7F01">
        <w:t xml:space="preserve">several other </w:t>
      </w:r>
      <w:r w:rsidR="007D1D19" w:rsidRPr="007D7F01">
        <w:t xml:space="preserve">analyses </w:t>
      </w:r>
      <w:r w:rsidR="00CA5CBF" w:rsidRPr="007D7F01">
        <w:fldChar w:fldCharType="begin"/>
      </w:r>
      <w:r w:rsidR="003E014B" w:rsidRPr="007D7F01">
        <w:instrText xml:space="preserve"> ADDIN EN.CITE &lt;EndNote&gt;&lt;Cite&gt;&lt;Author&gt;Hagenaars&lt;/Author&gt;&lt;Year&gt;2003&lt;/Year&gt;&lt;RecNum&gt;7&lt;/RecNum&gt;&lt;DisplayText&gt;(Hagenaars, Halman, &amp;amp; Moors, 2003)&lt;/DisplayText&gt;&lt;record&gt;&lt;rec-number&gt;7&lt;/rec-number&gt;&lt;foreign-keys&gt;&lt;key app="EN" db-id="xzd0pearxetze3esvzlxf2vwafa099p0tpdf"&gt;7&lt;/key&gt;&lt;/foreign-keys&gt;&lt;ref-type name="Book Section"&gt;5&lt;/ref-type&gt;&lt;contributors&gt;&lt;authors&gt;&lt;author&gt;Hagenaars, J.&lt;/author&gt;&lt;author&gt;Halman, L.&lt;/author&gt;&lt;author&gt;Moors, G.&lt;/author&gt;&lt;/authors&gt;&lt;secondary-authors&gt;&lt;author&gt;Arts, W.&lt;/author&gt;&lt;author&gt;Hagenaars, J.&lt;/author&gt;&lt;author&gt;Halman, L.&lt;/author&gt;&lt;/secondary-authors&gt;&lt;/contributors&gt;&lt;titles&gt;&lt;title&gt;Exploring Europe&amp;apos;s basic values map&lt;/title&gt;&lt;secondary-title&gt;The cultural diversity of European unity&lt;/secondary-title&gt;&lt;/titles&gt;&lt;pages&gt;23-58&lt;/pages&gt;&lt;dates&gt;&lt;year&gt;2003&lt;/year&gt;&lt;/dates&gt;&lt;pub-location&gt;Leiden &amp;amp; Boston&lt;/pub-location&gt;&lt;publisher&gt;Brill&lt;/publisher&gt;&lt;urls&gt;&lt;/urls&gt;&lt;/record&gt;&lt;/Cite&gt;&lt;/EndNote&gt;</w:instrText>
      </w:r>
      <w:r w:rsidR="00CA5CBF" w:rsidRPr="007D7F01">
        <w:fldChar w:fldCharType="separate"/>
      </w:r>
      <w:r w:rsidR="003E014B" w:rsidRPr="007D7F01">
        <w:rPr>
          <w:noProof/>
        </w:rPr>
        <w:t>(</w:t>
      </w:r>
      <w:hyperlink w:anchor="_ENREF_18" w:tooltip="Hagenaars, 2003 #7" w:history="1">
        <w:r w:rsidR="007A46D2" w:rsidRPr="007D7F01">
          <w:rPr>
            <w:noProof/>
          </w:rPr>
          <w:t>Hagenaars, Halman, &amp; Moors, 2003</w:t>
        </w:r>
      </w:hyperlink>
      <w:r w:rsidR="003E014B" w:rsidRPr="007D7F01">
        <w:rPr>
          <w:noProof/>
        </w:rPr>
        <w:t>)</w:t>
      </w:r>
      <w:r w:rsidR="00CA5CBF" w:rsidRPr="007D7F01">
        <w:fldChar w:fldCharType="end"/>
      </w:r>
      <w:r w:rsidR="001016B5" w:rsidRPr="007D7F01">
        <w:t xml:space="preserve">, and have allowed large-scale measurement of </w:t>
      </w:r>
      <w:r w:rsidR="00104675" w:rsidRPr="007D7F01">
        <w:t xml:space="preserve">variations and changes in </w:t>
      </w:r>
      <w:r w:rsidR="001016B5" w:rsidRPr="007D7F01">
        <w:t>cultural values in many countries</w:t>
      </w:r>
      <w:r w:rsidR="00104675" w:rsidRPr="007D7F01">
        <w:t xml:space="preserve">, </w:t>
      </w:r>
      <w:r w:rsidR="00E027A6" w:rsidRPr="007D7F01">
        <w:t xml:space="preserve">particularly </w:t>
      </w:r>
      <w:r w:rsidR="001016B5" w:rsidRPr="007D7F01">
        <w:t xml:space="preserve">in the </w:t>
      </w:r>
      <w:r w:rsidR="00104675" w:rsidRPr="007D7F01">
        <w:t xml:space="preserve">context of the </w:t>
      </w:r>
      <w:r w:rsidR="001016B5" w:rsidRPr="007D7F01">
        <w:t>World Value</w:t>
      </w:r>
      <w:r w:rsidR="00C559CA" w:rsidRPr="007D7F01">
        <w:t>s</w:t>
      </w:r>
      <w:r w:rsidR="001016B5" w:rsidRPr="007D7F01">
        <w:t xml:space="preserve"> </w:t>
      </w:r>
      <w:r w:rsidR="00C559CA" w:rsidRPr="007D7F01">
        <w:t xml:space="preserve">Study </w:t>
      </w:r>
      <w:r w:rsidR="001016B5" w:rsidRPr="007D7F01">
        <w:t xml:space="preserve">and </w:t>
      </w:r>
      <w:r w:rsidR="00C559CA" w:rsidRPr="007D7F01">
        <w:t xml:space="preserve">the </w:t>
      </w:r>
      <w:r w:rsidR="001016B5" w:rsidRPr="007D7F01">
        <w:t>European Value</w:t>
      </w:r>
      <w:r w:rsidR="00C559CA" w:rsidRPr="007D7F01">
        <w:t>s</w:t>
      </w:r>
      <w:r w:rsidR="001016B5" w:rsidRPr="007D7F01">
        <w:t xml:space="preserve"> Survey. </w:t>
      </w:r>
    </w:p>
    <w:p w:rsidR="00BB7E52" w:rsidRPr="007D7F01" w:rsidRDefault="00BB7E52" w:rsidP="00DD0F47">
      <w:pPr>
        <w:pStyle w:val="Geenafstand"/>
        <w:spacing w:line="480" w:lineRule="auto"/>
      </w:pPr>
    </w:p>
    <w:p w:rsidR="00CB76F7" w:rsidRPr="007D7F01" w:rsidRDefault="000E0BC3" w:rsidP="00DD0F47">
      <w:pPr>
        <w:pStyle w:val="Geenafstand"/>
        <w:spacing w:line="480" w:lineRule="auto"/>
      </w:pPr>
      <w:r w:rsidRPr="007D7F01">
        <w:t>A</w:t>
      </w:r>
      <w:r w:rsidR="002B75D4" w:rsidRPr="007D7F01">
        <w:t xml:space="preserve">nother </w:t>
      </w:r>
      <w:r w:rsidRPr="007D7F01">
        <w:t>approach ha</w:t>
      </w:r>
      <w:r w:rsidR="009B7FAC" w:rsidRPr="007D7F01">
        <w:t>s</w:t>
      </w:r>
      <w:r w:rsidR="002B75D4" w:rsidRPr="007D7F01">
        <w:t xml:space="preserve"> </w:t>
      </w:r>
      <w:r w:rsidRPr="007D7F01">
        <w:t xml:space="preserve">been developed by Geert </w:t>
      </w:r>
      <w:r w:rsidR="00CB76F7" w:rsidRPr="007D7F01">
        <w:t>Hofstede</w:t>
      </w:r>
      <w:r w:rsidRPr="007D7F01">
        <w:t>, a Dutch sociologist who</w:t>
      </w:r>
      <w:r w:rsidR="00D5456F" w:rsidRPr="007D7F01">
        <w:t>,</w:t>
      </w:r>
      <w:r w:rsidRPr="007D7F01">
        <w:t xml:space="preserve"> on the basis of factor analysis of attitude survey</w:t>
      </w:r>
      <w:r w:rsidR="007A184A" w:rsidRPr="007D7F01">
        <w:t>s</w:t>
      </w:r>
      <w:r w:rsidRPr="007D7F01">
        <w:t xml:space="preserve"> among employees of the IBM company in 50 countries</w:t>
      </w:r>
      <w:r w:rsidR="00D5456F" w:rsidRPr="007D7F01">
        <w:t>,</w:t>
      </w:r>
      <w:r w:rsidRPr="007D7F01">
        <w:t xml:space="preserve"> initially identified 4 dimensions of national cultures: power distance (extent to which </w:t>
      </w:r>
      <w:r w:rsidR="00734078" w:rsidRPr="007D7F01">
        <w:t xml:space="preserve">the </w:t>
      </w:r>
      <w:r w:rsidRPr="007D7F01">
        <w:t xml:space="preserve">less powerful </w:t>
      </w:r>
      <w:r w:rsidR="00325D84" w:rsidRPr="007D7F01">
        <w:t>accept</w:t>
      </w:r>
      <w:r w:rsidRPr="007D7F01">
        <w:t xml:space="preserve"> that power is distributed unequally), individualism (emphasis on personal achievements and individual rights), uncertainty avoidance </w:t>
      </w:r>
      <w:r w:rsidR="008C41B6" w:rsidRPr="007D7F01">
        <w:t xml:space="preserve">(tendency to cope with anxiety by minimizing uncertainty and ambiguity), </w:t>
      </w:r>
      <w:r w:rsidR="003B2C03" w:rsidRPr="007D7F01">
        <w:t xml:space="preserve">and </w:t>
      </w:r>
      <w:r w:rsidRPr="007D7F01">
        <w:t>masculinity (</w:t>
      </w:r>
      <w:r w:rsidR="003B2C03" w:rsidRPr="007D7F01">
        <w:t xml:space="preserve">strict </w:t>
      </w:r>
      <w:r w:rsidR="008C41B6" w:rsidRPr="007D7F01">
        <w:t>division of emotional roles between the genders</w:t>
      </w:r>
      <w:r w:rsidRPr="007D7F01">
        <w:t xml:space="preserve"> </w:t>
      </w:r>
      <w:r w:rsidR="008C41B6" w:rsidRPr="007D7F01">
        <w:t xml:space="preserve">and emphasis on competitiveness and power) </w:t>
      </w:r>
      <w:r w:rsidR="008C41B6" w:rsidRPr="007D7F01">
        <w:fldChar w:fldCharType="begin"/>
      </w:r>
      <w:r w:rsidR="003E014B" w:rsidRPr="007D7F01">
        <w:instrText xml:space="preserve"> ADDIN EN.CITE &lt;EndNote&gt;&lt;Cite&gt;&lt;Author&gt;Hofstede&lt;/Author&gt;&lt;Year&gt;1980&lt;/Year&gt;&lt;RecNum&gt;26&lt;/RecNum&gt;&lt;DisplayText&gt;(Hofstede, 1980, 2001)&lt;/DisplayText&gt;&lt;record&gt;&lt;rec-number&gt;26&lt;/rec-number&gt;&lt;foreign-keys&gt;&lt;key app="EN" db-id="xzd0pearxetze3esvzlxf2vwafa099p0tpdf"&gt;26&lt;/key&gt;&lt;/foreign-keys&gt;&lt;ref-type name="Book"&gt;6&lt;/ref-type&gt;&lt;contributors&gt;&lt;authors&gt;&lt;author&gt;Hofstede, G.&lt;/author&gt;&lt;/authors&gt;&lt;/contributors&gt;&lt;titles&gt;&lt;title&gt;Culture&amp;apos;s consequences (First edition): International differences in work-related values&lt;/title&gt;&lt;/titles&gt;&lt;edition&gt;First&lt;/edition&gt;&lt;dates&gt;&lt;year&gt;1980&lt;/year&gt;&lt;/dates&gt;&lt;pub-location&gt;Beverly Hills&lt;/pub-location&gt;&lt;publisher&gt;Sage&lt;/publisher&gt;&lt;isbn&gt;0803913060&lt;/isbn&gt;&lt;urls&gt;&lt;/urls&gt;&lt;/record&gt;&lt;/Cite&gt;&lt;Cite&gt;&lt;Author&gt;Hofstede&lt;/Author&gt;&lt;Year&gt;2001&lt;/Year&gt;&lt;RecNum&gt;44&lt;/RecNum&gt;&lt;record&gt;&lt;rec-number&gt;44&lt;/rec-number&gt;&lt;foreign-keys&gt;&lt;key app="EN" db-id="xzd0pearxetze3esvzlxf2vwafa099p0tpdf"&gt;44&lt;/key&gt;&lt;/foreign-keys&gt;&lt;ref-type name="Book"&gt;6&lt;/ref-type&gt;&lt;contributors&gt;&lt;authors&gt;&lt;author&gt;Hofstede, G.&lt;/author&gt;&lt;/authors&gt;&lt;/contributors&gt;&lt;titles&gt;&lt;title&gt;Culture&amp;apos;s consequences (Second edition). Comparing values, behaviors, institutions, and organizations across nations.&lt;/title&gt;&lt;/titles&gt;&lt;edition&gt;Second&lt;/edition&gt;&lt;dates&gt;&lt;year&gt;2001&lt;/year&gt;&lt;/dates&gt;&lt;pub-location&gt;Thousand Oaks etc.&lt;/pub-location&gt;&lt;publisher&gt;Sage Publications&lt;/publisher&gt;&lt;urls&gt;&lt;/urls&gt;&lt;/record&gt;&lt;/Cite&gt;&lt;/EndNote&gt;</w:instrText>
      </w:r>
      <w:r w:rsidR="008C41B6" w:rsidRPr="007D7F01">
        <w:fldChar w:fldCharType="separate"/>
      </w:r>
      <w:r w:rsidR="003E014B" w:rsidRPr="007D7F01">
        <w:rPr>
          <w:noProof/>
        </w:rPr>
        <w:t>(</w:t>
      </w:r>
      <w:hyperlink w:anchor="_ENREF_20" w:tooltip="Hofstede, 1980 #26" w:history="1">
        <w:r w:rsidR="007A46D2" w:rsidRPr="007D7F01">
          <w:rPr>
            <w:noProof/>
          </w:rPr>
          <w:t>Hofstede, 1980</w:t>
        </w:r>
      </w:hyperlink>
      <w:r w:rsidR="003E014B" w:rsidRPr="007D7F01">
        <w:rPr>
          <w:noProof/>
        </w:rPr>
        <w:t xml:space="preserve">, </w:t>
      </w:r>
      <w:hyperlink w:anchor="_ENREF_21" w:tooltip="Hofstede, 2001 #44" w:history="1">
        <w:r w:rsidR="007A46D2" w:rsidRPr="007D7F01">
          <w:rPr>
            <w:noProof/>
          </w:rPr>
          <w:t>2001</w:t>
        </w:r>
      </w:hyperlink>
      <w:r w:rsidR="003E014B" w:rsidRPr="007D7F01">
        <w:rPr>
          <w:noProof/>
        </w:rPr>
        <w:t>)</w:t>
      </w:r>
      <w:r w:rsidR="008C41B6" w:rsidRPr="007D7F01">
        <w:fldChar w:fldCharType="end"/>
      </w:r>
      <w:r w:rsidR="008C41B6" w:rsidRPr="007D7F01">
        <w:t xml:space="preserve">. </w:t>
      </w:r>
      <w:r w:rsidR="00CB76F7" w:rsidRPr="007D7F01">
        <w:t xml:space="preserve"> </w:t>
      </w:r>
      <w:r w:rsidR="008C41B6" w:rsidRPr="007D7F01">
        <w:t xml:space="preserve">These results were </w:t>
      </w:r>
      <w:r w:rsidR="003B2C03" w:rsidRPr="007D7F01">
        <w:t xml:space="preserve">later </w:t>
      </w:r>
      <w:r w:rsidR="008C41B6" w:rsidRPr="007D7F01">
        <w:t xml:space="preserve">confirmed in other populations, </w:t>
      </w:r>
      <w:r w:rsidR="00325D84" w:rsidRPr="007D7F01">
        <w:t>but</w:t>
      </w:r>
      <w:r w:rsidR="008C41B6" w:rsidRPr="007D7F01">
        <w:t xml:space="preserve"> analyses </w:t>
      </w:r>
      <w:r w:rsidR="003B2C03" w:rsidRPr="007D7F01">
        <w:t xml:space="preserve">of data from </w:t>
      </w:r>
      <w:r w:rsidR="00B310F4" w:rsidRPr="007D7F01">
        <w:t xml:space="preserve">national values surveys </w:t>
      </w:r>
      <w:r w:rsidR="003B2C03" w:rsidRPr="007D7F01">
        <w:t xml:space="preserve">have </w:t>
      </w:r>
      <w:r w:rsidR="008C41B6" w:rsidRPr="007D7F01">
        <w:t>revealed two additional dimensions: long-term orientation (importance attached to the future and emphasis on persistence</w:t>
      </w:r>
      <w:r w:rsidR="00B310F4" w:rsidRPr="007D7F01">
        <w:t xml:space="preserve"> and </w:t>
      </w:r>
      <w:r w:rsidR="008C41B6" w:rsidRPr="007D7F01">
        <w:t>saving)</w:t>
      </w:r>
      <w:r w:rsidR="003B2C03" w:rsidRPr="007D7F01">
        <w:fldChar w:fldCharType="begin"/>
      </w:r>
      <w:r w:rsidR="003E014B" w:rsidRPr="007D7F01">
        <w:instrText xml:space="preserve"> ADDIN EN.CITE &lt;EndNote&gt;&lt;Cite&gt;&lt;Author&gt;Minkov&lt;/Author&gt;&lt;Year&gt;2007&lt;/Year&gt;&lt;RecNum&gt;28&lt;/RecNum&gt;&lt;DisplayText&gt;(Hofstede, 2001; Minkov, 2007)&lt;/DisplayText&gt;&lt;record&gt;&lt;rec-number&gt;28&lt;/rec-number&gt;&lt;foreign-keys&gt;&lt;key app="EN" db-id="xzd0pearxetze3esvzlxf2vwafa099p0tpdf"&gt;28&lt;/key&gt;&lt;/foreign-keys&gt;&lt;ref-type name="Book"&gt;6&lt;/ref-type&gt;&lt;contributors&gt;&lt;authors&gt;&lt;author&gt;Minkov, M.&lt;/author&gt;&lt;/authors&gt;&lt;/contributors&gt;&lt;titles&gt;&lt;title&gt;What makes us different and similar: A new interpretation of the World Values Survey and other cross-cultural data&lt;/title&gt;&lt;/titles&gt;&lt;dates&gt;&lt;year&gt;2007&lt;/year&gt;&lt;/dates&gt;&lt;pub-location&gt;Sofia (Bulgaria)&lt;/pub-location&gt;&lt;publisher&gt;Klasika y Stil Publishing House&lt;/publisher&gt;&lt;isbn&gt;9543270236&lt;/isbn&gt;&lt;urls&gt;&lt;/urls&gt;&lt;/record&gt;&lt;/Cite&gt;&lt;Cite&gt;&lt;Author&gt;Hofstede&lt;/Author&gt;&lt;Year&gt;2001&lt;/Year&gt;&lt;RecNum&gt;44&lt;/RecNum&gt;&lt;record&gt;&lt;rec-number&gt;44&lt;/rec-number&gt;&lt;foreign-keys&gt;&lt;key app="EN" db-id="xzd0pearxetze3esvzlxf2vwafa099p0tpdf"&gt;44&lt;/key&gt;&lt;/foreign-keys&gt;&lt;ref-type name="Book"&gt;6&lt;/ref-type&gt;&lt;contributors&gt;&lt;authors&gt;&lt;author&gt;Hofstede, G.&lt;/author&gt;&lt;/authors&gt;&lt;/contributors&gt;&lt;titles&gt;&lt;title&gt;Culture&amp;apos;s consequences (Second edition). Comparing values, behaviors, institutions, and organizations across nations.&lt;/title&gt;&lt;/titles&gt;&lt;edition&gt;Second&lt;/edition&gt;&lt;dates&gt;&lt;year&gt;2001&lt;/year&gt;&lt;/dates&gt;&lt;pub-location&gt;Thousand Oaks etc.&lt;/pub-location&gt;&lt;publisher&gt;Sage Publications&lt;/publisher&gt;&lt;urls&gt;&lt;/urls&gt;&lt;/record&gt;&lt;/Cite&gt;&lt;/EndNote&gt;</w:instrText>
      </w:r>
      <w:r w:rsidR="003B2C03" w:rsidRPr="007D7F01">
        <w:fldChar w:fldCharType="separate"/>
      </w:r>
      <w:r w:rsidR="003E014B" w:rsidRPr="007D7F01">
        <w:rPr>
          <w:noProof/>
        </w:rPr>
        <w:t>(</w:t>
      </w:r>
      <w:hyperlink w:anchor="_ENREF_21" w:tooltip="Hofstede, 2001 #44" w:history="1">
        <w:r w:rsidR="007A46D2" w:rsidRPr="007D7F01">
          <w:rPr>
            <w:noProof/>
          </w:rPr>
          <w:t>Hofstede, 2001</w:t>
        </w:r>
      </w:hyperlink>
      <w:r w:rsidR="003E014B" w:rsidRPr="007D7F01">
        <w:rPr>
          <w:noProof/>
        </w:rPr>
        <w:t xml:space="preserve">; </w:t>
      </w:r>
      <w:hyperlink w:anchor="_ENREF_54" w:tooltip="Minkov, 2007 #28" w:history="1">
        <w:r w:rsidR="007A46D2" w:rsidRPr="007D7F01">
          <w:rPr>
            <w:noProof/>
          </w:rPr>
          <w:t>Minkov, 2007</w:t>
        </w:r>
      </w:hyperlink>
      <w:r w:rsidR="003E014B" w:rsidRPr="007D7F01">
        <w:rPr>
          <w:noProof/>
        </w:rPr>
        <w:t>)</w:t>
      </w:r>
      <w:r w:rsidR="003B2C03" w:rsidRPr="007D7F01">
        <w:fldChar w:fldCharType="end"/>
      </w:r>
      <w:r w:rsidR="008C41B6" w:rsidRPr="007D7F01">
        <w:t xml:space="preserve"> and indulgence (</w:t>
      </w:r>
      <w:r w:rsidR="00FA716A" w:rsidRPr="007D7F01">
        <w:t>emphasis on gratification of natural human drives related to enjoying life)</w:t>
      </w:r>
      <w:r w:rsidR="00535082" w:rsidRPr="007D7F01">
        <w:t xml:space="preserve"> </w:t>
      </w:r>
      <w:r w:rsidR="00535082" w:rsidRPr="007D7F01">
        <w:fldChar w:fldCharType="begin"/>
      </w:r>
      <w:r w:rsidR="003E014B" w:rsidRPr="007D7F01">
        <w:instrText xml:space="preserve"> ADDIN EN.CITE &lt;EndNote&gt;&lt;Cite&gt;&lt;Author&gt;Hofstede&lt;/Author&gt;&lt;Year&gt;2010&lt;/Year&gt;&lt;RecNum&gt;29&lt;/RecNum&gt;&lt;DisplayText&gt;(Hofstede, Hofstede, &amp;amp; Minkov, 2010)&lt;/DisplayText&gt;&lt;record&gt;&lt;rec-number&gt;29&lt;/rec-number&gt;&lt;foreign-keys&gt;&lt;key app="EN" db-id="xzd0pearxetze3esvzlxf2vwafa099p0tpdf"&gt;29&lt;/key&gt;&lt;/foreign-keys&gt;&lt;ref-type name="Book"&gt;6&lt;/ref-type&gt;&lt;contributors&gt;&lt;authors&gt;&lt;author&gt;Hofstede, G.&lt;/author&gt;&lt;author&gt;Hofstede, G.J.&lt;/author&gt;&lt;author&gt;Minkov, M.&lt;/author&gt;&lt;/authors&gt;&lt;/contributors&gt;&lt;titles&gt;&lt;title&gt;Cultures and organizations (Third edition): Software of the mind&lt;/title&gt;&lt;/titles&gt;&lt;edition&gt;Third&lt;/edition&gt;&lt;dates&gt;&lt;year&gt;2010&lt;/year&gt;&lt;/dates&gt;&lt;pub-location&gt;London &lt;/pub-location&gt;&lt;publisher&gt;McGraw-Hill&lt;/publisher&gt;&lt;urls&gt;&lt;/urls&gt;&lt;/record&gt;&lt;/Cite&gt;&lt;/EndNote&gt;</w:instrText>
      </w:r>
      <w:r w:rsidR="00535082" w:rsidRPr="007D7F01">
        <w:fldChar w:fldCharType="separate"/>
      </w:r>
      <w:r w:rsidR="003E014B" w:rsidRPr="007D7F01">
        <w:rPr>
          <w:noProof/>
        </w:rPr>
        <w:t>(</w:t>
      </w:r>
      <w:hyperlink w:anchor="_ENREF_22" w:tooltip="Hofstede, 2010 #29" w:history="1">
        <w:r w:rsidR="007A46D2" w:rsidRPr="007D7F01">
          <w:rPr>
            <w:noProof/>
          </w:rPr>
          <w:t>Hofstede, Hofstede, &amp; Minkov, 2010</w:t>
        </w:r>
      </w:hyperlink>
      <w:r w:rsidR="003E014B" w:rsidRPr="007D7F01">
        <w:rPr>
          <w:noProof/>
        </w:rPr>
        <w:t>)</w:t>
      </w:r>
      <w:r w:rsidR="00535082" w:rsidRPr="007D7F01">
        <w:fldChar w:fldCharType="end"/>
      </w:r>
      <w:r w:rsidR="00FA716A" w:rsidRPr="007D7F01">
        <w:t xml:space="preserve">. </w:t>
      </w:r>
      <w:r w:rsidR="00535082" w:rsidRPr="007D7F01">
        <w:t xml:space="preserve"> </w:t>
      </w:r>
      <w:r w:rsidR="00BB013B" w:rsidRPr="007D7F01">
        <w:t xml:space="preserve">The latter scale emerged from an analysis of Inglehart’s  ‘self-expression’ dimension, which appeared to contain two different subdimensions, one corresponding to </w:t>
      </w:r>
      <w:r w:rsidR="00783A25" w:rsidRPr="007D7F01">
        <w:t xml:space="preserve">Hofstede’s </w:t>
      </w:r>
      <w:r w:rsidR="00BB013B" w:rsidRPr="007D7F01">
        <w:t>‘individualism’, the other to th</w:t>
      </w:r>
      <w:r w:rsidR="00B310F4" w:rsidRPr="007D7F01">
        <w:t>is</w:t>
      </w:r>
      <w:r w:rsidR="00BB013B" w:rsidRPr="007D7F01">
        <w:t xml:space="preserve"> newly coined ‘indulgence’</w:t>
      </w:r>
      <w:r w:rsidR="0080085C" w:rsidRPr="007D7F01">
        <w:t xml:space="preserve"> </w:t>
      </w:r>
      <w:r w:rsidR="0080085C" w:rsidRPr="007D7F01">
        <w:fldChar w:fldCharType="begin"/>
      </w:r>
      <w:r w:rsidR="003E014B" w:rsidRPr="007D7F01">
        <w:instrText xml:space="preserve"> ADDIN EN.CITE &lt;EndNote&gt;&lt;Cite&gt;&lt;Author&gt;Minkov&lt;/Author&gt;&lt;Year&gt;2009&lt;/Year&gt;&lt;RecNum&gt;52&lt;/RecNum&gt;&lt;DisplayText&gt;(Minkov, 2009)&lt;/DisplayText&gt;&lt;record&gt;&lt;rec-number&gt;52&lt;/rec-number&gt;&lt;foreign-keys&gt;&lt;key app="EN" db-id="xzd0pearxetze3esvzlxf2vwafa099p0tpdf"&gt;52&lt;/key&gt;&lt;/foreign-keys&gt;&lt;ref-type name="Journal Article"&gt;17&lt;/ref-type&gt;&lt;contributors&gt;&lt;authors&gt;&lt;author&gt;Minkov, M.&lt;/author&gt;&lt;/authors&gt;&lt;/contributors&gt;&lt;titles&gt;&lt;title&gt;Predictors of differences in subjective well-being across 97 nations&lt;/title&gt;&lt;secondary-title&gt;Cross-Cultural Research&lt;/secondary-title&gt;&lt;/titles&gt;&lt;periodical&gt;&lt;full-title&gt;Cross-Cultural Research&lt;/full-title&gt;&lt;/periodical&gt;&lt;pages&gt;152-179&lt;/pages&gt;&lt;volume&gt;43&lt;/volume&gt;&lt;number&gt;2&lt;/number&gt;&lt;dates&gt;&lt;year&gt;2009&lt;/year&gt;&lt;/dates&gt;&lt;isbn&gt;1069-3971&lt;/isbn&gt;&lt;urls&gt;&lt;/urls&gt;&lt;/record&gt;&lt;/Cite&gt;&lt;/EndNote&gt;</w:instrText>
      </w:r>
      <w:r w:rsidR="0080085C" w:rsidRPr="007D7F01">
        <w:fldChar w:fldCharType="separate"/>
      </w:r>
      <w:r w:rsidR="003E014B" w:rsidRPr="007D7F01">
        <w:rPr>
          <w:noProof/>
        </w:rPr>
        <w:t>(</w:t>
      </w:r>
      <w:hyperlink w:anchor="_ENREF_55" w:tooltip="Minkov, 2009 #52" w:history="1">
        <w:r w:rsidR="007A46D2" w:rsidRPr="007D7F01">
          <w:rPr>
            <w:noProof/>
          </w:rPr>
          <w:t>Minkov, 2009</w:t>
        </w:r>
      </w:hyperlink>
      <w:r w:rsidR="003E014B" w:rsidRPr="007D7F01">
        <w:rPr>
          <w:noProof/>
        </w:rPr>
        <w:t>)</w:t>
      </w:r>
      <w:r w:rsidR="0080085C" w:rsidRPr="007D7F01">
        <w:fldChar w:fldCharType="end"/>
      </w:r>
      <w:r w:rsidR="00BB013B" w:rsidRPr="007D7F01">
        <w:t xml:space="preserve">. </w:t>
      </w:r>
      <w:r w:rsidR="00535082" w:rsidRPr="007D7F01">
        <w:t xml:space="preserve">Important variations </w:t>
      </w:r>
      <w:r w:rsidR="00BC1C38" w:rsidRPr="007D7F01">
        <w:t xml:space="preserve">between countries, also within Europe, </w:t>
      </w:r>
      <w:r w:rsidR="00535082" w:rsidRPr="007D7F01">
        <w:t xml:space="preserve">on </w:t>
      </w:r>
      <w:r w:rsidR="0080085C" w:rsidRPr="007D7F01">
        <w:t xml:space="preserve">Hofstede’s </w:t>
      </w:r>
      <w:r w:rsidR="00535082" w:rsidRPr="007D7F01">
        <w:t xml:space="preserve">dimensions have been documented </w:t>
      </w:r>
      <w:r w:rsidR="00B023E3" w:rsidRPr="007D7F01">
        <w:fldChar w:fldCharType="begin"/>
      </w:r>
      <w:r w:rsidR="003E014B" w:rsidRPr="007D7F01">
        <w:instrText xml:space="preserve"> ADDIN EN.CITE &lt;EndNote&gt;&lt;Cite&gt;&lt;Author&gt;Hofstede&lt;/Author&gt;&lt;Year&gt;1980&lt;/Year&gt;&lt;RecNum&gt;26&lt;/RecNum&gt;&lt;DisplayText&gt;(Hofstede, 1980, 2001; Hofstede et al., 2010)&lt;/DisplayText&gt;&lt;record&gt;&lt;rec-number&gt;26&lt;/rec-number&gt;&lt;foreign-keys&gt;&lt;key app="EN" db-id="xzd0pearxetze3esvzlxf2vwafa099p0tpdf"&gt;26&lt;/key&gt;&lt;/foreign-keys&gt;&lt;ref-type name="Book"&gt;6&lt;/ref-type&gt;&lt;contributors&gt;&lt;authors&gt;&lt;author&gt;Hofstede, G.&lt;/author&gt;&lt;/authors&gt;&lt;/contributors&gt;&lt;titles&gt;&lt;title&gt;Culture&amp;apos;s consequences (First edition): International differences in work-related values&lt;/title&gt;&lt;/titles&gt;&lt;edition&gt;First&lt;/edition&gt;&lt;dates&gt;&lt;year&gt;1980&lt;/year&gt;&lt;/dates&gt;&lt;pub-location&gt;Beverly Hills&lt;/pub-location&gt;&lt;publisher&gt;Sage&lt;/publisher&gt;&lt;isbn&gt;0803913060&lt;/isbn&gt;&lt;urls&gt;&lt;/urls&gt;&lt;/record&gt;&lt;/Cite&gt;&lt;Cite&gt;&lt;Author&gt;Hofstede&lt;/Author&gt;&lt;Year&gt;2001&lt;/Year&gt;&lt;RecNum&gt;44&lt;/RecNum&gt;&lt;record&gt;&lt;rec-number&gt;44&lt;/rec-number&gt;&lt;foreign-keys&gt;&lt;key app="EN" db-id="xzd0pearxetze3esvzlxf2vwafa099p0tpdf"&gt;44&lt;/key&gt;&lt;/foreign-keys&gt;&lt;ref-type name="Book"&gt;6&lt;/ref-type&gt;&lt;contributors&gt;&lt;authors&gt;&lt;author&gt;Hofstede, G.&lt;/author&gt;&lt;/authors&gt;&lt;/contributors&gt;&lt;titles&gt;&lt;title&gt;Culture&amp;apos;s consequences (Second edition). Comparing values, behaviors, institutions, and organizations across nations.&lt;/title&gt;&lt;/titles&gt;&lt;edition&gt;Second&lt;/edition&gt;&lt;dates&gt;&lt;year&gt;2001&lt;/year&gt;&lt;/dates&gt;&lt;pub-location&gt;Thousand Oaks etc.&lt;/pub-location&gt;&lt;publisher&gt;Sage Publications&lt;/publisher&gt;&lt;urls&gt;&lt;/urls&gt;&lt;/record&gt;&lt;/Cite&gt;&lt;Cite&gt;&lt;Author&gt;Hofstede&lt;/Author&gt;&lt;Year&gt;2010&lt;/Year&gt;&lt;RecNum&gt;29&lt;/RecNum&gt;&lt;record&gt;&lt;rec-number&gt;29&lt;/rec-number&gt;&lt;foreign-keys&gt;&lt;key app="EN" db-id="xzd0pearxetze3esvzlxf2vwafa099p0tpdf"&gt;29&lt;/key&gt;&lt;/foreign-keys&gt;&lt;ref-type name="Book"&gt;6&lt;/ref-type&gt;&lt;contributors&gt;&lt;authors&gt;&lt;author&gt;Hofstede, G.&lt;/author&gt;&lt;author&gt;Hofstede, G.J.&lt;/author&gt;&lt;author&gt;Minkov, M.&lt;/author&gt;&lt;/authors&gt;&lt;/contributors&gt;&lt;titles&gt;&lt;title&gt;Cultures and organizations (Third edition): Software of the mind&lt;/title&gt;&lt;/titles&gt;&lt;edition&gt;Third&lt;/edition&gt;&lt;dates&gt;&lt;year&gt;2010&lt;/year&gt;&lt;/dates&gt;&lt;pub-location&gt;London &lt;/pub-location&gt;&lt;publisher&gt;McGraw-Hill&lt;/publisher&gt;&lt;urls&gt;&lt;/urls&gt;&lt;/record&gt;&lt;/Cite&gt;&lt;/EndNote&gt;</w:instrText>
      </w:r>
      <w:r w:rsidR="00B023E3" w:rsidRPr="007D7F01">
        <w:fldChar w:fldCharType="separate"/>
      </w:r>
      <w:r w:rsidR="003E014B" w:rsidRPr="007D7F01">
        <w:rPr>
          <w:noProof/>
        </w:rPr>
        <w:t>(</w:t>
      </w:r>
      <w:hyperlink w:anchor="_ENREF_20" w:tooltip="Hofstede, 1980 #26" w:history="1">
        <w:r w:rsidR="007A46D2" w:rsidRPr="007D7F01">
          <w:rPr>
            <w:noProof/>
          </w:rPr>
          <w:t>Hofstede, 1980</w:t>
        </w:r>
      </w:hyperlink>
      <w:r w:rsidR="003E014B" w:rsidRPr="007D7F01">
        <w:rPr>
          <w:noProof/>
        </w:rPr>
        <w:t xml:space="preserve">, </w:t>
      </w:r>
      <w:hyperlink w:anchor="_ENREF_21" w:tooltip="Hofstede, 2001 #44" w:history="1">
        <w:r w:rsidR="007A46D2" w:rsidRPr="007D7F01">
          <w:rPr>
            <w:noProof/>
          </w:rPr>
          <w:t>2001</w:t>
        </w:r>
      </w:hyperlink>
      <w:r w:rsidR="003E014B" w:rsidRPr="007D7F01">
        <w:rPr>
          <w:noProof/>
        </w:rPr>
        <w:t xml:space="preserve">; </w:t>
      </w:r>
      <w:hyperlink w:anchor="_ENREF_22" w:tooltip="Hofstede, 2010 #29" w:history="1">
        <w:r w:rsidR="007A46D2" w:rsidRPr="007D7F01">
          <w:rPr>
            <w:noProof/>
          </w:rPr>
          <w:t>Hofstede et al., 2010</w:t>
        </w:r>
      </w:hyperlink>
      <w:r w:rsidR="003E014B" w:rsidRPr="007D7F01">
        <w:rPr>
          <w:noProof/>
        </w:rPr>
        <w:t>)</w:t>
      </w:r>
      <w:r w:rsidR="00B023E3" w:rsidRPr="007D7F01">
        <w:fldChar w:fldCharType="end"/>
      </w:r>
      <w:r w:rsidR="00D74FBF" w:rsidRPr="007D7F01">
        <w:t>.</w:t>
      </w:r>
    </w:p>
    <w:p w:rsidR="007D1D19" w:rsidRPr="007D7F01" w:rsidRDefault="007D1D19" w:rsidP="00DD0F47">
      <w:pPr>
        <w:pStyle w:val="Geenafstand"/>
        <w:spacing w:line="480" w:lineRule="auto"/>
      </w:pPr>
    </w:p>
    <w:p w:rsidR="00C6257F" w:rsidRPr="007D7F01" w:rsidRDefault="00591F25" w:rsidP="00DD0F47">
      <w:pPr>
        <w:pStyle w:val="Geenafstand"/>
        <w:spacing w:line="480" w:lineRule="auto"/>
      </w:pPr>
      <w:r w:rsidRPr="007D7F01">
        <w:lastRenderedPageBreak/>
        <w:t xml:space="preserve">A </w:t>
      </w:r>
      <w:r w:rsidR="00C6257F" w:rsidRPr="007D7F01">
        <w:t xml:space="preserve">third approach is that </w:t>
      </w:r>
      <w:r w:rsidR="009706E9" w:rsidRPr="007D7F01">
        <w:t xml:space="preserve">developed by </w:t>
      </w:r>
      <w:r w:rsidR="00C6257F" w:rsidRPr="007D7F01">
        <w:t>Sh</w:t>
      </w:r>
      <w:r w:rsidR="009B7FAC" w:rsidRPr="007D7F01">
        <w:t xml:space="preserve">alom </w:t>
      </w:r>
      <w:r w:rsidR="00C6257F" w:rsidRPr="007D7F01">
        <w:t>Schwartz, an American-Israeli social psychologist</w:t>
      </w:r>
      <w:r w:rsidR="009706E9" w:rsidRPr="007D7F01">
        <w:t>. O</w:t>
      </w:r>
      <w:r w:rsidR="0081776E" w:rsidRPr="007D7F01">
        <w:t xml:space="preserve">n the basis of a </w:t>
      </w:r>
      <w:r w:rsidR="00C6257F" w:rsidRPr="007D7F01">
        <w:t xml:space="preserve">theory of basic human </w:t>
      </w:r>
      <w:r w:rsidR="009706E9" w:rsidRPr="007D7F01">
        <w:t xml:space="preserve">needs, and of surveys measuring the priority attached to items within each of these </w:t>
      </w:r>
      <w:r w:rsidR="00D5456F" w:rsidRPr="007D7F01">
        <w:t xml:space="preserve">needs </w:t>
      </w:r>
      <w:r w:rsidR="009706E9" w:rsidRPr="007D7F01">
        <w:t xml:space="preserve">domains, he </w:t>
      </w:r>
      <w:r w:rsidR="0081776E" w:rsidRPr="007D7F01">
        <w:t xml:space="preserve">proposed seven </w:t>
      </w:r>
      <w:r w:rsidR="009706E9" w:rsidRPr="007D7F01">
        <w:t>cultural orientations</w:t>
      </w:r>
      <w:r w:rsidR="005E380D" w:rsidRPr="007D7F01">
        <w:t xml:space="preserve">. These are </w:t>
      </w:r>
      <w:r w:rsidR="000D4320" w:rsidRPr="007D7F01">
        <w:t>‘</w:t>
      </w:r>
      <w:r w:rsidR="009706E9" w:rsidRPr="007D7F01">
        <w:t>affective autonomy</w:t>
      </w:r>
      <w:r w:rsidR="000D4320" w:rsidRPr="007D7F01">
        <w:t>’</w:t>
      </w:r>
      <w:r w:rsidR="005E380D" w:rsidRPr="007D7F01">
        <w:t xml:space="preserve"> (emphasis on the desirability of individuals independently pursuing pleasure and other positive experiences)</w:t>
      </w:r>
      <w:r w:rsidR="00BC1C38" w:rsidRPr="007D7F01">
        <w:t xml:space="preserve">, </w:t>
      </w:r>
      <w:r w:rsidR="000D4320" w:rsidRPr="007D7F01">
        <w:t>‘</w:t>
      </w:r>
      <w:r w:rsidR="009706E9" w:rsidRPr="007D7F01">
        <w:t>intellectual autonomy</w:t>
      </w:r>
      <w:r w:rsidR="000D4320" w:rsidRPr="007D7F01">
        <w:t>’</w:t>
      </w:r>
      <w:r w:rsidR="005E380D" w:rsidRPr="007D7F01">
        <w:t xml:space="preserve"> (desirability of individuals independently pursuing their own ideas)</w:t>
      </w:r>
      <w:r w:rsidR="00D5456F" w:rsidRPr="007D7F01">
        <w:t>,</w:t>
      </w:r>
      <w:r w:rsidR="005E380D" w:rsidRPr="007D7F01">
        <w:t xml:space="preserve"> </w:t>
      </w:r>
      <w:r w:rsidR="000D4320" w:rsidRPr="007D7F01">
        <w:t>‘</w:t>
      </w:r>
      <w:r w:rsidR="009706E9" w:rsidRPr="007D7F01">
        <w:t>embeddedness</w:t>
      </w:r>
      <w:r w:rsidR="000D4320" w:rsidRPr="007D7F01">
        <w:t>’</w:t>
      </w:r>
      <w:r w:rsidR="005E380D" w:rsidRPr="007D7F01">
        <w:t xml:space="preserve"> (or conservatism; importance of maintaining the social order)</w:t>
      </w:r>
      <w:r w:rsidR="00BC1C38" w:rsidRPr="007D7F01">
        <w:t xml:space="preserve">, </w:t>
      </w:r>
      <w:r w:rsidR="000D4320" w:rsidRPr="007D7F01">
        <w:t>‘</w:t>
      </w:r>
      <w:r w:rsidR="009706E9" w:rsidRPr="007D7F01">
        <w:t>egalitarianism</w:t>
      </w:r>
      <w:r w:rsidR="000D4320" w:rsidRPr="007D7F01">
        <w:t>’</w:t>
      </w:r>
      <w:r w:rsidR="005E380D" w:rsidRPr="007D7F01">
        <w:t xml:space="preserve"> (importance of transcending self-interest and promoting the welfare of others)</w:t>
      </w:r>
      <w:r w:rsidR="00D5456F" w:rsidRPr="007D7F01">
        <w:t>,</w:t>
      </w:r>
      <w:r w:rsidR="005E380D" w:rsidRPr="007D7F01">
        <w:t xml:space="preserve"> </w:t>
      </w:r>
      <w:r w:rsidR="000D4320" w:rsidRPr="007D7F01">
        <w:t>‘</w:t>
      </w:r>
      <w:r w:rsidR="009706E9" w:rsidRPr="007D7F01">
        <w:t>hierarchy</w:t>
      </w:r>
      <w:r w:rsidR="000D4320" w:rsidRPr="007D7F01">
        <w:t>’</w:t>
      </w:r>
      <w:r w:rsidR="005E380D" w:rsidRPr="007D7F01">
        <w:t xml:space="preserve"> (legitimacy of an unequal distribution of power and resources)</w:t>
      </w:r>
      <w:r w:rsidR="00BC1C38" w:rsidRPr="007D7F01">
        <w:t xml:space="preserve">, </w:t>
      </w:r>
      <w:r w:rsidR="000D4320" w:rsidRPr="007D7F01">
        <w:t>‘</w:t>
      </w:r>
      <w:r w:rsidR="009706E9" w:rsidRPr="007D7F01">
        <w:t>harmony</w:t>
      </w:r>
      <w:r w:rsidR="000D4320" w:rsidRPr="007D7F01">
        <w:t>’</w:t>
      </w:r>
      <w:r w:rsidR="005E380D" w:rsidRPr="007D7F01">
        <w:t xml:space="preserve"> (fitting harmoniously into the environment)</w:t>
      </w:r>
      <w:r w:rsidR="00D5456F" w:rsidRPr="007D7F01">
        <w:t>,</w:t>
      </w:r>
      <w:r w:rsidR="005E380D" w:rsidRPr="007D7F01">
        <w:t xml:space="preserve"> </w:t>
      </w:r>
      <w:r w:rsidR="00BC1C38" w:rsidRPr="007D7F01">
        <w:t xml:space="preserve">and </w:t>
      </w:r>
      <w:r w:rsidR="000D4320" w:rsidRPr="007D7F01">
        <w:t>‘</w:t>
      </w:r>
      <w:r w:rsidR="009706E9" w:rsidRPr="007D7F01">
        <w:t>mastery</w:t>
      </w:r>
      <w:r w:rsidR="000D4320" w:rsidRPr="007D7F01">
        <w:t>’</w:t>
      </w:r>
      <w:r w:rsidR="0081776E" w:rsidRPr="007D7F01">
        <w:t xml:space="preserve"> </w:t>
      </w:r>
      <w:r w:rsidR="005E380D" w:rsidRPr="007D7F01">
        <w:t xml:space="preserve">(getting ahead through active self-assertion) </w:t>
      </w:r>
      <w:r w:rsidR="0081776E" w:rsidRPr="007D7F01">
        <w:fldChar w:fldCharType="begin">
          <w:fldData xml:space="preserve">PEVuZE5vdGU+PENpdGU+PEF1dGhvcj5TY2h3YXJ0ejwvQXV0aG9yPjxZZWFyPjE5OTQ8L1llYXI+
PFJlY051bT4yMTwvUmVjTnVtPjxEaXNwbGF5VGV4dD4oU2Nod2FydHosIDE5OTQsIDE5OTksIDIw
MDYpPC9EaXNwbGF5VGV4dD48cmVjb3JkPjxyZWMtbnVtYmVyPjIxPC9yZWMtbnVtYmVyPjxmb3Jl
aWduLWtleXM+PGtleSBhcHA9IkVOIiBkYi1pZD0ieHpkMHBlYXJ4ZXR6ZTNlc3Z6bHhmMnZ3YWZh
MDk5cDB0cGRmIj4yMTwva2V5PjwvZm9yZWlnbi1rZXlzPjxyZWYtdHlwZSBuYW1lPSJKb3VybmFs
IEFydGljbGUiPjE3PC9yZWYtdHlwZT48Y29udHJpYnV0b3JzPjxhdXRob3JzPjxhdXRob3I+U2No
d2FydHosIFMuSC48L2F1dGhvcj48L2F1dGhvcnM+PC9jb250cmlidXRvcnM+PHRpdGxlcz48dGl0
bGU+QXJlIHRoZXJlIHVuaXZlcnNhbCBhc3BlY3RzIGluIHRoZSBzdHJ1Y3R1cmUgYW5kIGNvbnRl
bnRzIG9mIGh1bWFuIHZhbHVlcz88L3RpdGxlPjxzZWNvbmRhcnktdGl0bGU+Sm91cm5hbCBvZiBT
b2NpYWwgSXNzdWVzPC9zZWNvbmRhcnktdGl0bGU+PC90aXRsZXM+PHBlcmlvZGljYWw+PGZ1bGwt
dGl0bGU+Sm91cm5hbCBvZiBzb2NpYWwgaXNzdWVzPC9mdWxsLXRpdGxlPjwvcGVyaW9kaWNhbD48
cGFnZXM+MTktNDU8L3BhZ2VzPjx2b2x1bWU+NTA8L3ZvbHVtZT48bnVtYmVyPjQ8L251bWJlcj48
ZGF0ZXM+PHllYXI+MTk5NDwveWVhcj48L2RhdGVzPjxpc2JuPjE1NDAtNDU2MDwvaXNibj48dXJs
cz48L3VybHM+PC9yZWNvcmQ+PC9DaXRlPjxDaXRlPjxBdXRob3I+U2Nod2FydHo8L0F1dGhvcj48
WWVhcj4yMDA2PC9ZZWFyPjxSZWNOdW0+MjI8L1JlY051bT48cmVjb3JkPjxyZWMtbnVtYmVyPjIy
PC9yZWMtbnVtYmVyPjxmb3JlaWduLWtleXM+PGtleSBhcHA9IkVOIiBkYi1pZD0ieHpkMHBlYXJ4
ZXR6ZTNlc3Z6bHhmMnZ3YWZhMDk5cDB0cGRmIj4yMjwva2V5PjwvZm9yZWlnbi1rZXlzPjxyZWYt
dHlwZSBuYW1lPSJKb3VybmFsIEFydGljbGUiPjE3PC9yZWYtdHlwZT48Y29udHJpYnV0b3JzPjxh
dXRob3JzPjxhdXRob3I+U2Nod2FydHosIFMuSC48L2F1dGhvcj48L2F1dGhvcnM+PC9jb250cmli
dXRvcnM+PHRpdGxlcz48dGl0bGU+QSB0aGVvcnkgb2YgY3VsdHVyYWwgdmFsdWUgb3JpZW50YXRp
b25zOiBFeHBsaWNhdGlvbiBhbmQgYXBwbGljYXRpb25zPC90aXRsZT48c2Vjb25kYXJ5LXRpdGxl
PkNvbXBhcmF0aXZlIFNvY2lvbG9neTwvc2Vjb25kYXJ5LXRpdGxlPjwvdGl0bGVzPjxwZXJpb2Rp
Y2FsPjxmdWxsLXRpdGxlPkNvbXBhcmF0aXZlIFNvY2lvbG9neTwvZnVsbC10aXRsZT48L3Blcmlv
ZGljYWw+PHBhZ2VzPjEzNy0xODI8L3BhZ2VzPjx2b2x1bWU+NTwvdm9sdW1lPjxkYXRlcz48eWVh
cj4yMDA2PC95ZWFyPjwvZGF0ZXM+PGlzYm4+MDA3NC04Njg0PC9pc2JuPjx1cmxzPjwvdXJscz48
L3JlY29yZD48L0NpdGU+PENpdGU+PEF1dGhvcj5TY2h3YXJ0ejwvQXV0aG9yPjxZZWFyPjE5OTk8
L1llYXI+PFJlY051bT4yMzwvUmVjTnVtPjxyZWNvcmQ+PHJlYy1udW1iZXI+MjM8L3JlYy1udW1i
ZXI+PGZvcmVpZ24ta2V5cz48a2V5IGFwcD0iRU4iIGRiLWlkPSJ4emQwcGVhcnhldHplM2Vzdnps
eGYydndhZmEwOTlwMHRwZGYiPjIzPC9rZXk+PC9mb3JlaWduLWtleXM+PHJlZi10eXBlIG5hbWU9
IkpvdXJuYWwgQXJ0aWNsZSI+MTc8L3JlZi10eXBlPjxjb250cmlidXRvcnM+PGF1dGhvcnM+PGF1
dGhvcj5TY2h3YXJ0eiwgUy5ILjwvYXV0aG9yPjwvYXV0aG9ycz48L2NvbnRyaWJ1dG9ycz48dGl0
bGVzPjx0aXRsZT5BIHRoZW9yeSBvZiBjdWx0dXJhbCB2YWx1ZXMgYW5kIHNvbWUgaW1wbGljYXRp
b25zIGZvciB3b3JrPC90aXRsZT48c2Vjb25kYXJ5LXRpdGxlPkFwcGxpZWQgUHN5Y2hvbG9neTwv
c2Vjb25kYXJ5LXRpdGxlPjwvdGl0bGVzPjxwZXJpb2RpY2FsPjxmdWxsLXRpdGxlPkFwcGxpZWQg
cHN5Y2hvbG9neTwvZnVsbC10aXRsZT48L3BlcmlvZGljYWw+PHBhZ2VzPjIzLTQ3PC9wYWdlcz48
dm9sdW1lPjQ4PC92b2x1bWU+PG51bWJlcj4xPC9udW1iZXI+PGRhdGVzPjx5ZWFyPjE5OTk8L3ll
YXI+PC9kYXRlcz48aXNibj4xNDY0LTA1OTc8L2lzYm4+PHVybHM+PC91cmxzPjwvcmVjb3JkPjwv
Q2l0ZT48L0VuZE5vdGU+
</w:fldData>
        </w:fldChar>
      </w:r>
      <w:r w:rsidR="003E014B" w:rsidRPr="007D7F01">
        <w:instrText xml:space="preserve"> ADDIN EN.CITE </w:instrText>
      </w:r>
      <w:r w:rsidR="003E014B" w:rsidRPr="007D7F01">
        <w:fldChar w:fldCharType="begin">
          <w:fldData xml:space="preserve">PEVuZE5vdGU+PENpdGU+PEF1dGhvcj5TY2h3YXJ0ejwvQXV0aG9yPjxZZWFyPjE5OTQ8L1llYXI+
PFJlY051bT4yMTwvUmVjTnVtPjxEaXNwbGF5VGV4dD4oU2Nod2FydHosIDE5OTQsIDE5OTksIDIw
MDYpPC9EaXNwbGF5VGV4dD48cmVjb3JkPjxyZWMtbnVtYmVyPjIxPC9yZWMtbnVtYmVyPjxmb3Jl
aWduLWtleXM+PGtleSBhcHA9IkVOIiBkYi1pZD0ieHpkMHBlYXJ4ZXR6ZTNlc3Z6bHhmMnZ3YWZh
MDk5cDB0cGRmIj4yMTwva2V5PjwvZm9yZWlnbi1rZXlzPjxyZWYtdHlwZSBuYW1lPSJKb3VybmFs
IEFydGljbGUiPjE3PC9yZWYtdHlwZT48Y29udHJpYnV0b3JzPjxhdXRob3JzPjxhdXRob3I+U2No
d2FydHosIFMuSC48L2F1dGhvcj48L2F1dGhvcnM+PC9jb250cmlidXRvcnM+PHRpdGxlcz48dGl0
bGU+QXJlIHRoZXJlIHVuaXZlcnNhbCBhc3BlY3RzIGluIHRoZSBzdHJ1Y3R1cmUgYW5kIGNvbnRl
bnRzIG9mIGh1bWFuIHZhbHVlcz88L3RpdGxlPjxzZWNvbmRhcnktdGl0bGU+Sm91cm5hbCBvZiBT
b2NpYWwgSXNzdWVzPC9zZWNvbmRhcnktdGl0bGU+PC90aXRsZXM+PHBlcmlvZGljYWw+PGZ1bGwt
dGl0bGU+Sm91cm5hbCBvZiBzb2NpYWwgaXNzdWVzPC9mdWxsLXRpdGxlPjwvcGVyaW9kaWNhbD48
cGFnZXM+MTktNDU8L3BhZ2VzPjx2b2x1bWU+NTA8L3ZvbHVtZT48bnVtYmVyPjQ8L251bWJlcj48
ZGF0ZXM+PHllYXI+MTk5NDwveWVhcj48L2RhdGVzPjxpc2JuPjE1NDAtNDU2MDwvaXNibj48dXJs
cz48L3VybHM+PC9yZWNvcmQ+PC9DaXRlPjxDaXRlPjxBdXRob3I+U2Nod2FydHo8L0F1dGhvcj48
WWVhcj4yMDA2PC9ZZWFyPjxSZWNOdW0+MjI8L1JlY051bT48cmVjb3JkPjxyZWMtbnVtYmVyPjIy
PC9yZWMtbnVtYmVyPjxmb3JlaWduLWtleXM+PGtleSBhcHA9IkVOIiBkYi1pZD0ieHpkMHBlYXJ4
ZXR6ZTNlc3Z6bHhmMnZ3YWZhMDk5cDB0cGRmIj4yMjwva2V5PjwvZm9yZWlnbi1rZXlzPjxyZWYt
dHlwZSBuYW1lPSJKb3VybmFsIEFydGljbGUiPjE3PC9yZWYtdHlwZT48Y29udHJpYnV0b3JzPjxh
dXRob3JzPjxhdXRob3I+U2Nod2FydHosIFMuSC48L2F1dGhvcj48L2F1dGhvcnM+PC9jb250cmli
dXRvcnM+PHRpdGxlcz48dGl0bGU+QSB0aGVvcnkgb2YgY3VsdHVyYWwgdmFsdWUgb3JpZW50YXRp
b25zOiBFeHBsaWNhdGlvbiBhbmQgYXBwbGljYXRpb25zPC90aXRsZT48c2Vjb25kYXJ5LXRpdGxl
PkNvbXBhcmF0aXZlIFNvY2lvbG9neTwvc2Vjb25kYXJ5LXRpdGxlPjwvdGl0bGVzPjxwZXJpb2Rp
Y2FsPjxmdWxsLXRpdGxlPkNvbXBhcmF0aXZlIFNvY2lvbG9neTwvZnVsbC10aXRsZT48L3Blcmlv
ZGljYWw+PHBhZ2VzPjEzNy0xODI8L3BhZ2VzPjx2b2x1bWU+NTwvdm9sdW1lPjxkYXRlcz48eWVh
cj4yMDA2PC95ZWFyPjwvZGF0ZXM+PGlzYm4+MDA3NC04Njg0PC9pc2JuPjx1cmxzPjwvdXJscz48
L3JlY29yZD48L0NpdGU+PENpdGU+PEF1dGhvcj5TY2h3YXJ0ejwvQXV0aG9yPjxZZWFyPjE5OTk8
L1llYXI+PFJlY051bT4yMzwvUmVjTnVtPjxyZWNvcmQ+PHJlYy1udW1iZXI+MjM8L3JlYy1udW1i
ZXI+PGZvcmVpZ24ta2V5cz48a2V5IGFwcD0iRU4iIGRiLWlkPSJ4emQwcGVhcnhldHplM2Vzdnps
eGYydndhZmEwOTlwMHRwZGYiPjIzPC9rZXk+PC9mb3JlaWduLWtleXM+PHJlZi10eXBlIG5hbWU9
IkpvdXJuYWwgQXJ0aWNsZSI+MTc8L3JlZi10eXBlPjxjb250cmlidXRvcnM+PGF1dGhvcnM+PGF1
dGhvcj5TY2h3YXJ0eiwgUy5ILjwvYXV0aG9yPjwvYXV0aG9ycz48L2NvbnRyaWJ1dG9ycz48dGl0
bGVzPjx0aXRsZT5BIHRoZW9yeSBvZiBjdWx0dXJhbCB2YWx1ZXMgYW5kIHNvbWUgaW1wbGljYXRp
b25zIGZvciB3b3JrPC90aXRsZT48c2Vjb25kYXJ5LXRpdGxlPkFwcGxpZWQgUHN5Y2hvbG9neTwv
c2Vjb25kYXJ5LXRpdGxlPjwvdGl0bGVzPjxwZXJpb2RpY2FsPjxmdWxsLXRpdGxlPkFwcGxpZWQg
cHN5Y2hvbG9neTwvZnVsbC10aXRsZT48L3BlcmlvZGljYWw+PHBhZ2VzPjIzLTQ3PC9wYWdlcz48
dm9sdW1lPjQ4PC92b2x1bWU+PG51bWJlcj4xPC9udW1iZXI+PGRhdGVzPjx5ZWFyPjE5OTk8L3ll
YXI+PC9kYXRlcz48aXNibj4xNDY0LTA1OTc8L2lzYm4+PHVybHM+PC91cmxzPjwvcmVjb3JkPjwv
Q2l0ZT48L0VuZE5vdGU+
</w:fldData>
        </w:fldChar>
      </w:r>
      <w:r w:rsidR="003E014B" w:rsidRPr="007D7F01">
        <w:instrText xml:space="preserve"> ADDIN EN.CITE.DATA </w:instrText>
      </w:r>
      <w:r w:rsidR="003E014B" w:rsidRPr="007D7F01">
        <w:fldChar w:fldCharType="end"/>
      </w:r>
      <w:r w:rsidR="0081776E" w:rsidRPr="007D7F01">
        <w:fldChar w:fldCharType="separate"/>
      </w:r>
      <w:r w:rsidR="003E014B" w:rsidRPr="007D7F01">
        <w:rPr>
          <w:noProof/>
        </w:rPr>
        <w:t>(</w:t>
      </w:r>
      <w:hyperlink w:anchor="_ENREF_65" w:tooltip="Schwartz, 1994 #21" w:history="1">
        <w:r w:rsidR="007A46D2" w:rsidRPr="007D7F01">
          <w:rPr>
            <w:noProof/>
          </w:rPr>
          <w:t>Schwartz, 1994</w:t>
        </w:r>
      </w:hyperlink>
      <w:r w:rsidR="003E014B" w:rsidRPr="007D7F01">
        <w:rPr>
          <w:noProof/>
        </w:rPr>
        <w:t xml:space="preserve">, </w:t>
      </w:r>
      <w:hyperlink w:anchor="_ENREF_66" w:tooltip="Schwartz, 1999 #23" w:history="1">
        <w:r w:rsidR="007A46D2" w:rsidRPr="007D7F01">
          <w:rPr>
            <w:noProof/>
          </w:rPr>
          <w:t>1999</w:t>
        </w:r>
      </w:hyperlink>
      <w:r w:rsidR="003E014B" w:rsidRPr="007D7F01">
        <w:rPr>
          <w:noProof/>
        </w:rPr>
        <w:t xml:space="preserve">, </w:t>
      </w:r>
      <w:hyperlink w:anchor="_ENREF_67" w:tooltip="Schwartz, 2006 #22" w:history="1">
        <w:r w:rsidR="007A46D2" w:rsidRPr="007D7F01">
          <w:rPr>
            <w:noProof/>
          </w:rPr>
          <w:t>2006</w:t>
        </w:r>
      </w:hyperlink>
      <w:r w:rsidR="003E014B" w:rsidRPr="007D7F01">
        <w:rPr>
          <w:noProof/>
        </w:rPr>
        <w:t>)</w:t>
      </w:r>
      <w:r w:rsidR="0081776E" w:rsidRPr="007D7F01">
        <w:fldChar w:fldCharType="end"/>
      </w:r>
      <w:r w:rsidR="005E380D" w:rsidRPr="007D7F01">
        <w:t xml:space="preserve">. </w:t>
      </w:r>
      <w:r w:rsidR="0081776E" w:rsidRPr="007D7F01">
        <w:t xml:space="preserve"> </w:t>
      </w:r>
      <w:r w:rsidR="00C6257F" w:rsidRPr="007D7F01">
        <w:t xml:space="preserve">Originally measured in </w:t>
      </w:r>
      <w:r w:rsidR="009706E9" w:rsidRPr="007D7F01">
        <w:t xml:space="preserve">relatively </w:t>
      </w:r>
      <w:r w:rsidR="00C6257F" w:rsidRPr="007D7F01">
        <w:t xml:space="preserve">small </w:t>
      </w:r>
      <w:r w:rsidR="009706E9" w:rsidRPr="007D7F01">
        <w:t xml:space="preserve">and restricted </w:t>
      </w:r>
      <w:r w:rsidR="00C6257F" w:rsidRPr="007D7F01">
        <w:t xml:space="preserve">samples, </w:t>
      </w:r>
      <w:r w:rsidR="009706E9" w:rsidRPr="007D7F01">
        <w:t xml:space="preserve">particularly </w:t>
      </w:r>
      <w:r w:rsidR="00C6257F" w:rsidRPr="007D7F01">
        <w:t>students</w:t>
      </w:r>
      <w:r w:rsidR="009706E9" w:rsidRPr="007D7F01">
        <w:t xml:space="preserve"> and teachers</w:t>
      </w:r>
      <w:r w:rsidR="00C6257F" w:rsidRPr="007D7F01">
        <w:t xml:space="preserve">, </w:t>
      </w:r>
      <w:r w:rsidR="002C207C" w:rsidRPr="007D7F01">
        <w:t xml:space="preserve">questions capturing these dimensions are </w:t>
      </w:r>
      <w:r w:rsidR="00C6257F" w:rsidRPr="007D7F01">
        <w:t xml:space="preserve">now also included in the European Social Survey </w:t>
      </w:r>
      <w:r w:rsidR="002C207C" w:rsidRPr="007D7F01">
        <w:fldChar w:fldCharType="begin"/>
      </w:r>
      <w:r w:rsidR="003E014B" w:rsidRPr="007D7F01">
        <w:instrText xml:space="preserve"> ADDIN EN.CITE &lt;EndNote&gt;&lt;Cite&gt;&lt;Author&gt;Davidov&lt;/Author&gt;&lt;Year&gt;2008&lt;/Year&gt;&lt;RecNum&gt;24&lt;/RecNum&gt;&lt;DisplayText&gt;(Davidov, Schmidt, &amp;amp; Schwartz, 2008)&lt;/DisplayText&gt;&lt;record&gt;&lt;rec-number&gt;24&lt;/rec-number&gt;&lt;foreign-keys&gt;&lt;key app="EN" db-id="xzd0pearxetze3esvzlxf2vwafa099p0tpdf"&gt;24&lt;/key&gt;&lt;/foreign-keys&gt;&lt;ref-type name="Journal Article"&gt;17&lt;/ref-type&gt;&lt;contributors&gt;&lt;authors&gt;&lt;author&gt;Davidov, E.&lt;/author&gt;&lt;author&gt;Schmidt, P.&lt;/author&gt;&lt;author&gt;Schwartz, S.H.&lt;/author&gt;&lt;/authors&gt;&lt;/contributors&gt;&lt;titles&gt;&lt;title&gt;Bringing values back in the adequacy of the European Social Survey to measure values in 20 countries&lt;/title&gt;&lt;secondary-title&gt;Public Opinion Quarterly&lt;/secondary-title&gt;&lt;/titles&gt;&lt;periodical&gt;&lt;full-title&gt;Public opinion quarterly&lt;/full-title&gt;&lt;/periodical&gt;&lt;pages&gt;420-445&lt;/pages&gt;&lt;volume&gt;72&lt;/volume&gt;&lt;number&gt;3&lt;/number&gt;&lt;dates&gt;&lt;year&gt;2008&lt;/year&gt;&lt;/dates&gt;&lt;isbn&gt;0033-362X&lt;/isbn&gt;&lt;urls&gt;&lt;/urls&gt;&lt;/record&gt;&lt;/Cite&gt;&lt;/EndNote&gt;</w:instrText>
      </w:r>
      <w:r w:rsidR="002C207C" w:rsidRPr="007D7F01">
        <w:fldChar w:fldCharType="separate"/>
      </w:r>
      <w:r w:rsidR="003E014B" w:rsidRPr="007D7F01">
        <w:rPr>
          <w:noProof/>
        </w:rPr>
        <w:t>(</w:t>
      </w:r>
      <w:hyperlink w:anchor="_ENREF_7" w:tooltip="Davidov, 2008 #24" w:history="1">
        <w:r w:rsidR="007A46D2" w:rsidRPr="007D7F01">
          <w:rPr>
            <w:noProof/>
          </w:rPr>
          <w:t>Davidov, Schmidt, &amp; Schwartz, 2008</w:t>
        </w:r>
      </w:hyperlink>
      <w:r w:rsidR="003E014B" w:rsidRPr="007D7F01">
        <w:rPr>
          <w:noProof/>
        </w:rPr>
        <w:t>)</w:t>
      </w:r>
      <w:r w:rsidR="002C207C" w:rsidRPr="007D7F01">
        <w:fldChar w:fldCharType="end"/>
      </w:r>
      <w:r w:rsidR="002C207C" w:rsidRPr="007D7F01">
        <w:t xml:space="preserve">. </w:t>
      </w:r>
      <w:r w:rsidR="00F74F24" w:rsidRPr="007D7F01">
        <w:t xml:space="preserve">Applications have documented important cross-national variations, also within Europe </w:t>
      </w:r>
      <w:r w:rsidR="00F74F24" w:rsidRPr="007D7F01">
        <w:fldChar w:fldCharType="begin">
          <w:fldData xml:space="preserve">PEVuZE5vdGU+PENpdGU+PEF1dGhvcj5TY2h3YXJ0ejwvQXV0aG9yPjxZZWFyPjE5OTk8L1llYXI+
PFJlY051bT4yMzwvUmVjTnVtPjxEaXNwbGF5VGV4dD4oU2Nod2FydHosIDE5OTksIDIwMDY7IFNj
aHdhcnR6ICZhbXA7IEJhcmRpLCAxOTk3KTwvRGlzcGxheVRleHQ+PHJlY29yZD48cmVjLW51bWJl
cj4yMzwvcmVjLW51bWJlcj48Zm9yZWlnbi1rZXlzPjxrZXkgYXBwPSJFTiIgZGItaWQ9Inh6ZDBw
ZWFyeGV0emUzZXN2emx4ZjJ2d2FmYTA5OXAwdHBkZiI+MjM8L2tleT48L2ZvcmVpZ24ta2V5cz48
cmVmLXR5cGUgbmFtZT0iSm91cm5hbCBBcnRpY2xlIj4xNzwvcmVmLXR5cGU+PGNvbnRyaWJ1dG9y
cz48YXV0aG9ycz48YXV0aG9yPlNjaHdhcnR6LCBTLkguPC9hdXRob3I+PC9hdXRob3JzPjwvY29u
dHJpYnV0b3JzPjx0aXRsZXM+PHRpdGxlPkEgdGhlb3J5IG9mIGN1bHR1cmFsIHZhbHVlcyBhbmQg
c29tZSBpbXBsaWNhdGlvbnMgZm9yIHdvcms8L3RpdGxlPjxzZWNvbmRhcnktdGl0bGU+QXBwbGll
ZCBQc3ljaG9sb2d5PC9zZWNvbmRhcnktdGl0bGU+PC90aXRsZXM+PHBlcmlvZGljYWw+PGZ1bGwt
dGl0bGU+QXBwbGllZCBwc3ljaG9sb2d5PC9mdWxsLXRpdGxlPjwvcGVyaW9kaWNhbD48cGFnZXM+
MjMtNDc8L3BhZ2VzPjx2b2x1bWU+NDg8L3ZvbHVtZT48bnVtYmVyPjE8L251bWJlcj48ZGF0ZXM+
PHllYXI+MTk5OTwveWVhcj48L2RhdGVzPjxpc2JuPjE0NjQtMDU5NzwvaXNibj48dXJscz48L3Vy
bHM+PC9yZWNvcmQ+PC9DaXRlPjxDaXRlPjxBdXRob3I+U2Nod2FydHo8L0F1dGhvcj48WWVhcj4y
MDA2PC9ZZWFyPjxSZWNOdW0+MjI8L1JlY051bT48cmVjb3JkPjxyZWMtbnVtYmVyPjIyPC9yZWMt
bnVtYmVyPjxmb3JlaWduLWtleXM+PGtleSBhcHA9IkVOIiBkYi1pZD0ieHpkMHBlYXJ4ZXR6ZTNl
c3Z6bHhmMnZ3YWZhMDk5cDB0cGRmIj4yMjwva2V5PjwvZm9yZWlnbi1rZXlzPjxyZWYtdHlwZSBu
YW1lPSJKb3VybmFsIEFydGljbGUiPjE3PC9yZWYtdHlwZT48Y29udHJpYnV0b3JzPjxhdXRob3Jz
PjxhdXRob3I+U2Nod2FydHosIFMuSC48L2F1dGhvcj48L2F1dGhvcnM+PC9jb250cmlidXRvcnM+
PHRpdGxlcz48dGl0bGU+QSB0aGVvcnkgb2YgY3VsdHVyYWwgdmFsdWUgb3JpZW50YXRpb25zOiBF
eHBsaWNhdGlvbiBhbmQgYXBwbGljYXRpb25zPC90aXRsZT48c2Vjb25kYXJ5LXRpdGxlPkNvbXBh
cmF0aXZlIFNvY2lvbG9neTwvc2Vjb25kYXJ5LXRpdGxlPjwvdGl0bGVzPjxwZXJpb2RpY2FsPjxm
dWxsLXRpdGxlPkNvbXBhcmF0aXZlIFNvY2lvbG9neTwvZnVsbC10aXRsZT48L3BlcmlvZGljYWw+
PHBhZ2VzPjEzNy0xODI8L3BhZ2VzPjx2b2x1bWU+NTwvdm9sdW1lPjxkYXRlcz48eWVhcj4yMDA2
PC95ZWFyPjwvZGF0ZXM+PGlzYm4+MDA3NC04Njg0PC9pc2JuPjx1cmxzPjwvdXJscz48L3JlY29y
ZD48L0NpdGU+PENpdGU+PEF1dGhvcj5TY2h3YXJ0ejwvQXV0aG9yPjxZZWFyPjE5OTc8L1llYXI+
PFJlY051bT4yNTwvUmVjTnVtPjxyZWNvcmQ+PHJlYy1udW1iZXI+MjU8L3JlYy1udW1iZXI+PGZv
cmVpZ24ta2V5cz48a2V5IGFwcD0iRU4iIGRiLWlkPSJ4emQwcGVhcnhldHplM2VzdnpseGYydndh
ZmEwOTlwMHRwZGYiPjI1PC9rZXk+PC9mb3JlaWduLWtleXM+PHJlZi10eXBlIG5hbWU9IkpvdXJu
YWwgQXJ0aWNsZSI+MTc8L3JlZi10eXBlPjxjb250cmlidXRvcnM+PGF1dGhvcnM+PGF1dGhvcj5T
Y2h3YXJ0eiwgUy5ILjwvYXV0aG9yPjxhdXRob3I+QmFyZGksIEFuYXQ8L2F1dGhvcj48L2F1dGhv
cnM+PC9jb250cmlidXRvcnM+PHRpdGxlcz48dGl0bGU+SW5mbHVlbmNlcyBvZiBhZGFwdGF0aW9u
IHRvIGNvbW11bmlzdCBydWxlIG9uIHZhbHVlIHByaW9yaXRpZXMgaW4gRWFzdGVybiBFdXJvcGU8
L3RpdGxlPjxzZWNvbmRhcnktdGl0bGU+UG9saXRpY2FsIFBzeWNob2xvZ3k8L3NlY29uZGFyeS10
aXRsZT48L3RpdGxlcz48cGVyaW9kaWNhbD48ZnVsbC10aXRsZT5Qb2xpdGljYWwgUHN5Y2hvbG9n
eTwvZnVsbC10aXRsZT48L3BlcmlvZGljYWw+PHBhZ2VzPjM4NS00MTA8L3BhZ2VzPjx2b2x1bWU+
MTg8L3ZvbHVtZT48bnVtYmVyPjI8L251bWJlcj48ZGF0ZXM+PHllYXI+MTk5NzwveWVhcj48L2Rh
dGVzPjxpc2JuPjE0NjctOTIyMTwvaXNibj48dXJscz48L3VybHM+PC9yZWNvcmQ+PC9DaXRlPjwv
RW5kTm90ZT5=
</w:fldData>
        </w:fldChar>
      </w:r>
      <w:r w:rsidR="003E014B" w:rsidRPr="007D7F01">
        <w:instrText xml:space="preserve"> ADDIN EN.CITE </w:instrText>
      </w:r>
      <w:r w:rsidR="003E014B" w:rsidRPr="007D7F01">
        <w:fldChar w:fldCharType="begin">
          <w:fldData xml:space="preserve">PEVuZE5vdGU+PENpdGU+PEF1dGhvcj5TY2h3YXJ0ejwvQXV0aG9yPjxZZWFyPjE5OTk8L1llYXI+
PFJlY051bT4yMzwvUmVjTnVtPjxEaXNwbGF5VGV4dD4oU2Nod2FydHosIDE5OTksIDIwMDY7IFNj
aHdhcnR6ICZhbXA7IEJhcmRpLCAxOTk3KTwvRGlzcGxheVRleHQ+PHJlY29yZD48cmVjLW51bWJl
cj4yMzwvcmVjLW51bWJlcj48Zm9yZWlnbi1rZXlzPjxrZXkgYXBwPSJFTiIgZGItaWQ9Inh6ZDBw
ZWFyeGV0emUzZXN2emx4ZjJ2d2FmYTA5OXAwdHBkZiI+MjM8L2tleT48L2ZvcmVpZ24ta2V5cz48
cmVmLXR5cGUgbmFtZT0iSm91cm5hbCBBcnRpY2xlIj4xNzwvcmVmLXR5cGU+PGNvbnRyaWJ1dG9y
cz48YXV0aG9ycz48YXV0aG9yPlNjaHdhcnR6LCBTLkguPC9hdXRob3I+PC9hdXRob3JzPjwvY29u
dHJpYnV0b3JzPjx0aXRsZXM+PHRpdGxlPkEgdGhlb3J5IG9mIGN1bHR1cmFsIHZhbHVlcyBhbmQg
c29tZSBpbXBsaWNhdGlvbnMgZm9yIHdvcms8L3RpdGxlPjxzZWNvbmRhcnktdGl0bGU+QXBwbGll
ZCBQc3ljaG9sb2d5PC9zZWNvbmRhcnktdGl0bGU+PC90aXRsZXM+PHBlcmlvZGljYWw+PGZ1bGwt
dGl0bGU+QXBwbGllZCBwc3ljaG9sb2d5PC9mdWxsLXRpdGxlPjwvcGVyaW9kaWNhbD48cGFnZXM+
MjMtNDc8L3BhZ2VzPjx2b2x1bWU+NDg8L3ZvbHVtZT48bnVtYmVyPjE8L251bWJlcj48ZGF0ZXM+
PHllYXI+MTk5OTwveWVhcj48L2RhdGVzPjxpc2JuPjE0NjQtMDU5NzwvaXNibj48dXJscz48L3Vy
bHM+PC9yZWNvcmQ+PC9DaXRlPjxDaXRlPjxBdXRob3I+U2Nod2FydHo8L0F1dGhvcj48WWVhcj4y
MDA2PC9ZZWFyPjxSZWNOdW0+MjI8L1JlY051bT48cmVjb3JkPjxyZWMtbnVtYmVyPjIyPC9yZWMt
bnVtYmVyPjxmb3JlaWduLWtleXM+PGtleSBhcHA9IkVOIiBkYi1pZD0ieHpkMHBlYXJ4ZXR6ZTNl
c3Z6bHhmMnZ3YWZhMDk5cDB0cGRmIj4yMjwva2V5PjwvZm9yZWlnbi1rZXlzPjxyZWYtdHlwZSBu
YW1lPSJKb3VybmFsIEFydGljbGUiPjE3PC9yZWYtdHlwZT48Y29udHJpYnV0b3JzPjxhdXRob3Jz
PjxhdXRob3I+U2Nod2FydHosIFMuSC48L2F1dGhvcj48L2F1dGhvcnM+PC9jb250cmlidXRvcnM+
PHRpdGxlcz48dGl0bGU+QSB0aGVvcnkgb2YgY3VsdHVyYWwgdmFsdWUgb3JpZW50YXRpb25zOiBF
eHBsaWNhdGlvbiBhbmQgYXBwbGljYXRpb25zPC90aXRsZT48c2Vjb25kYXJ5LXRpdGxlPkNvbXBh
cmF0aXZlIFNvY2lvbG9neTwvc2Vjb25kYXJ5LXRpdGxlPjwvdGl0bGVzPjxwZXJpb2RpY2FsPjxm
dWxsLXRpdGxlPkNvbXBhcmF0aXZlIFNvY2lvbG9neTwvZnVsbC10aXRsZT48L3BlcmlvZGljYWw+
PHBhZ2VzPjEzNy0xODI8L3BhZ2VzPjx2b2x1bWU+NTwvdm9sdW1lPjxkYXRlcz48eWVhcj4yMDA2
PC95ZWFyPjwvZGF0ZXM+PGlzYm4+MDA3NC04Njg0PC9pc2JuPjx1cmxzPjwvdXJscz48L3JlY29y
ZD48L0NpdGU+PENpdGU+PEF1dGhvcj5TY2h3YXJ0ejwvQXV0aG9yPjxZZWFyPjE5OTc8L1llYXI+
PFJlY051bT4yNTwvUmVjTnVtPjxyZWNvcmQ+PHJlYy1udW1iZXI+MjU8L3JlYy1udW1iZXI+PGZv
cmVpZ24ta2V5cz48a2V5IGFwcD0iRU4iIGRiLWlkPSJ4emQwcGVhcnhldHplM2VzdnpseGYydndh
ZmEwOTlwMHRwZGYiPjI1PC9rZXk+PC9mb3JlaWduLWtleXM+PHJlZi10eXBlIG5hbWU9IkpvdXJu
YWwgQXJ0aWNsZSI+MTc8L3JlZi10eXBlPjxjb250cmlidXRvcnM+PGF1dGhvcnM+PGF1dGhvcj5T
Y2h3YXJ0eiwgUy5ILjwvYXV0aG9yPjxhdXRob3I+QmFyZGksIEFuYXQ8L2F1dGhvcj48L2F1dGhv
cnM+PC9jb250cmlidXRvcnM+PHRpdGxlcz48dGl0bGU+SW5mbHVlbmNlcyBvZiBhZGFwdGF0aW9u
IHRvIGNvbW11bmlzdCBydWxlIG9uIHZhbHVlIHByaW9yaXRpZXMgaW4gRWFzdGVybiBFdXJvcGU8
L3RpdGxlPjxzZWNvbmRhcnktdGl0bGU+UG9saXRpY2FsIFBzeWNob2xvZ3k8L3NlY29uZGFyeS10
aXRsZT48L3RpdGxlcz48cGVyaW9kaWNhbD48ZnVsbC10aXRsZT5Qb2xpdGljYWwgUHN5Y2hvbG9n
eTwvZnVsbC10aXRsZT48L3BlcmlvZGljYWw+PHBhZ2VzPjM4NS00MTA8L3BhZ2VzPjx2b2x1bWU+
MTg8L3ZvbHVtZT48bnVtYmVyPjI8L251bWJlcj48ZGF0ZXM+PHllYXI+MTk5NzwveWVhcj48L2Rh
dGVzPjxpc2JuPjE0NjctOTIyMTwvaXNibj48dXJscz48L3VybHM+PC9yZWNvcmQ+PC9DaXRlPjwv
RW5kTm90ZT5=
</w:fldData>
        </w:fldChar>
      </w:r>
      <w:r w:rsidR="003E014B" w:rsidRPr="007D7F01">
        <w:instrText xml:space="preserve"> ADDIN EN.CITE.DATA </w:instrText>
      </w:r>
      <w:r w:rsidR="003E014B" w:rsidRPr="007D7F01">
        <w:fldChar w:fldCharType="end"/>
      </w:r>
      <w:r w:rsidR="00F74F24" w:rsidRPr="007D7F01">
        <w:fldChar w:fldCharType="separate"/>
      </w:r>
      <w:r w:rsidR="003E014B" w:rsidRPr="007D7F01">
        <w:rPr>
          <w:noProof/>
        </w:rPr>
        <w:t>(</w:t>
      </w:r>
      <w:hyperlink w:anchor="_ENREF_66" w:tooltip="Schwartz, 1999 #23" w:history="1">
        <w:r w:rsidR="007A46D2" w:rsidRPr="007D7F01">
          <w:rPr>
            <w:noProof/>
          </w:rPr>
          <w:t>Schwartz, 1999</w:t>
        </w:r>
      </w:hyperlink>
      <w:r w:rsidR="003E014B" w:rsidRPr="007D7F01">
        <w:rPr>
          <w:noProof/>
        </w:rPr>
        <w:t xml:space="preserve">, </w:t>
      </w:r>
      <w:hyperlink w:anchor="_ENREF_67" w:tooltip="Schwartz, 2006 #22" w:history="1">
        <w:r w:rsidR="007A46D2" w:rsidRPr="007D7F01">
          <w:rPr>
            <w:noProof/>
          </w:rPr>
          <w:t>2006</w:t>
        </w:r>
      </w:hyperlink>
      <w:r w:rsidR="003E014B" w:rsidRPr="007D7F01">
        <w:rPr>
          <w:noProof/>
        </w:rPr>
        <w:t xml:space="preserve">; </w:t>
      </w:r>
      <w:hyperlink w:anchor="_ENREF_68" w:tooltip="Schwartz, 1997 #25" w:history="1">
        <w:r w:rsidR="007A46D2" w:rsidRPr="007D7F01">
          <w:rPr>
            <w:noProof/>
          </w:rPr>
          <w:t>Schwartz &amp; Bardi, 1997</w:t>
        </w:r>
      </w:hyperlink>
      <w:r w:rsidR="003E014B" w:rsidRPr="007D7F01">
        <w:rPr>
          <w:noProof/>
        </w:rPr>
        <w:t>)</w:t>
      </w:r>
      <w:r w:rsidR="00F74F24" w:rsidRPr="007D7F01">
        <w:fldChar w:fldCharType="end"/>
      </w:r>
      <w:r w:rsidR="00F74F24" w:rsidRPr="007D7F01">
        <w:t xml:space="preserve">. </w:t>
      </w:r>
    </w:p>
    <w:p w:rsidR="002C207C" w:rsidRPr="007D7F01" w:rsidRDefault="002C207C" w:rsidP="00DD0F47">
      <w:pPr>
        <w:pStyle w:val="Geenafstand"/>
        <w:spacing w:line="480" w:lineRule="auto"/>
      </w:pPr>
    </w:p>
    <w:p w:rsidR="00797774" w:rsidRPr="007D7F01" w:rsidRDefault="00872191" w:rsidP="00DD0F47">
      <w:pPr>
        <w:pStyle w:val="Geenafstand"/>
        <w:spacing w:line="480" w:lineRule="auto"/>
      </w:pPr>
      <w:r w:rsidRPr="007D7F01">
        <w:t>Although these three approaches have different theoretical rationales, the dimensions overlap both conceptually</w:t>
      </w:r>
      <w:r w:rsidR="00B310F4" w:rsidRPr="007D7F01">
        <w:t xml:space="preserve"> </w:t>
      </w:r>
      <w:r w:rsidR="0080085C" w:rsidRPr="007D7F01">
        <w:t>and empirically</w:t>
      </w:r>
      <w:r w:rsidRPr="007D7F01">
        <w:t xml:space="preserve"> </w:t>
      </w:r>
      <w:r w:rsidRPr="007D7F01">
        <w:fldChar w:fldCharType="begin">
          <w:fldData xml:space="preserve">PEVuZE5vdGU+PENpdGU+PEF1dGhvcj5TY2h3YXJ0ejwvQXV0aG9yPjxZZWFyPjIwMDY8L1llYXI+
PFJlY051bT4yMjwvUmVjTnVtPjxEaXNwbGF5VGV4dD4oR291dmVpYSAmYW1wOyBSb3MsIDIwMDA7
IEluZ2xlaGFydCAmYW1wOyBPeXNlcm1hbiwgMjAwNDsgU2Nod2FydHosIDIwMDYpPC9EaXNwbGF5
VGV4dD48cmVjb3JkPjxyZWMtbnVtYmVyPjIyPC9yZWMtbnVtYmVyPjxmb3JlaWduLWtleXM+PGtl
eSBhcHA9IkVOIiBkYi1pZD0ieHpkMHBlYXJ4ZXR6ZTNlc3Z6bHhmMnZ3YWZhMDk5cDB0cGRmIj4y
Mjwva2V5PjwvZm9yZWlnbi1rZXlzPjxyZWYtdHlwZSBuYW1lPSJKb3VybmFsIEFydGljbGUiPjE3
PC9yZWYtdHlwZT48Y29udHJpYnV0b3JzPjxhdXRob3JzPjxhdXRob3I+U2Nod2FydHosIFMuSC48
L2F1dGhvcj48L2F1dGhvcnM+PC9jb250cmlidXRvcnM+PHRpdGxlcz48dGl0bGU+QSB0aGVvcnkg
b2YgY3VsdHVyYWwgdmFsdWUgb3JpZW50YXRpb25zOiBFeHBsaWNhdGlvbiBhbmQgYXBwbGljYXRp
b25zPC90aXRsZT48c2Vjb25kYXJ5LXRpdGxlPkNvbXBhcmF0aXZlIFNvY2lvbG9neTwvc2Vjb25k
YXJ5LXRpdGxlPjwvdGl0bGVzPjxwZXJpb2RpY2FsPjxmdWxsLXRpdGxlPkNvbXBhcmF0aXZlIFNv
Y2lvbG9neTwvZnVsbC10aXRsZT48L3BlcmlvZGljYWw+PHBhZ2VzPjEzNy0xODI8L3BhZ2VzPjx2
b2x1bWU+NTwvdm9sdW1lPjxkYXRlcz48eWVhcj4yMDA2PC95ZWFyPjwvZGF0ZXM+PGlzYm4+MDA3
NC04Njg0PC9pc2JuPjx1cmxzPjwvdXJscz48L3JlY29yZD48L0NpdGU+PENpdGU+PEF1dGhvcj5J
bmdsZWhhcnQ8L0F1dGhvcj48WWVhcj4yMDA0PC9ZZWFyPjxSZWNOdW0+MTY8L1JlY051bT48cmVj
b3JkPjxyZWMtbnVtYmVyPjE2PC9yZWMtbnVtYmVyPjxmb3JlaWduLWtleXM+PGtleSBhcHA9IkVO
IiBkYi1pZD0ieHpkMHBlYXJ4ZXR6ZTNlc3Z6bHhmMnZ3YWZhMDk5cDB0cGRmIj4xNjwva2V5Pjwv
Zm9yZWlnbi1rZXlzPjxyZWYtdHlwZSBuYW1lPSJCb29rIFNlY3Rpb24iPjU8L3JlZi10eXBlPjxj
b250cmlidXRvcnM+PGF1dGhvcnM+PGF1dGhvcj5JbmdsZWhhcnQsIFIuPC9hdXRob3I+PGF1dGhv
cj5PeXNlcm1hbiwgRC48L2F1dGhvcj48L2F1dGhvcnM+PHNlY29uZGFyeS1hdXRob3JzPjxhdXRo
b3I+Vmlua2VuLCBILjwvYXV0aG9yPjxhdXRob3I+U29ldGVycywgSi48L2F1dGhvcj48YXV0aG9y
PkVzdGVyLCBQLjwvYXV0aG9yPjwvc2Vjb25kYXJ5LWF1dGhvcnM+PC9jb250cmlidXRvcnM+PHRp
dGxlcz48dGl0bGU+SW5kaXZpZHVhbGlzbSwgYXV0b25vbXkgYW5kIHNlbGYtZXhwcmVzc2lvbjog
dGhlIGh1bWFuIGRldmVsb3BtZW50IHN5bmRyb21lPC90aXRsZT48c2Vjb25kYXJ5LXRpdGxlPkNv
bXBhcmluZyBjdWx0dXJlcy4gRGltZW5zaW9ucyBvZiBjdWx0dXJlIGluIGEgY29tcGFyYXRpdmUg
cGVyc3BlY3RpdmUgPC9zZWNvbmRhcnktdGl0bGU+PC90aXRsZXM+PGRhdGVzPjx5ZWFyPjIwMDQ8
L3llYXI+PC9kYXRlcz48cHViLWxvY2F0aW9uPkxlaWRlbjwvcHViLWxvY2F0aW9uPjxwdWJsaXNo
ZXI+QnJpbGw8L3B1Ymxpc2hlcj48dXJscz48L3VybHM+PC9yZWNvcmQ+PC9DaXRlPjxDaXRlPjxB
dXRob3I+R291dmVpYTwvQXV0aG9yPjxZZWFyPjIwMDA8L1llYXI+PFJlY051bT4zMDwvUmVjTnVt
PjxyZWNvcmQ+PHJlYy1udW1iZXI+MzA8L3JlYy1udW1iZXI+PGZvcmVpZ24ta2V5cz48a2V5IGFw
cD0iRU4iIGRiLWlkPSJ4emQwcGVhcnhldHplM2VzdnpseGYydndhZmEwOTlwMHRwZGYiPjMwPC9r
ZXk+PC9mb3JlaWduLWtleXM+PHJlZi10eXBlIG5hbWU9IkpvdXJuYWwgQXJ0aWNsZSI+MTc8L3Jl
Zi10eXBlPjxjb250cmlidXRvcnM+PGF1dGhvcnM+PGF1dGhvcj5Hb3V2ZWlhLCBWLlYuPC9hdXRo
b3I+PGF1dGhvcj5Sb3MsIE0uPC9hdXRob3I+PC9hdXRob3JzPjwvY29udHJpYnV0b3JzPjx0aXRs
ZXM+PHRpdGxlPkhvZnN0ZWRlIGFuZCBTY2h3YXJ0eiZhcG9zO3MgbW9kZWxzIGZvciBjbGFzc2lm
eWluZyBpbmRpdmlkdWFsaXNtIGF0IHRoZSBjdWx0dXJhbCBsZXZlbDogdGhlaXIgcmVsYXRpb24g
dG8gbWFjcm8tc29jaWFsIGFuZCBtYWNyby1lY29ub21pYyB2YXJpYWJsZXM8L3RpdGxlPjxzZWNv
bmRhcnktdGl0bGU+UHNpY290aGVtYTwvc2Vjb25kYXJ5LXRpdGxlPjwvdGl0bGVzPjxwZXJpb2Rp
Y2FsPjxmdWxsLXRpdGxlPlBzaWNvdGhlbWE8L2Z1bGwtdGl0bGU+PC9wZXJpb2RpY2FsPjxwYWdl
cz4yNS0zMzwvcGFnZXM+PHZvbHVtZT4xMjwvdm9sdW1lPjxudW1iZXI+U3VwcGxlbWVudDwvbnVt
YmVyPjxkYXRlcz48eWVhcj4yMDAwPC95ZWFyPjwvZGF0ZXM+PHVybHM+PC91cmxzPjwvcmVjb3Jk
PjwvQ2l0ZT48L0VuZE5vdGU+AG==
</w:fldData>
        </w:fldChar>
      </w:r>
      <w:r w:rsidR="003868B1" w:rsidRPr="007D7F01">
        <w:instrText xml:space="preserve"> ADDIN EN.CITE </w:instrText>
      </w:r>
      <w:r w:rsidR="003868B1" w:rsidRPr="007D7F01">
        <w:fldChar w:fldCharType="begin">
          <w:fldData xml:space="preserve">PEVuZE5vdGU+PENpdGU+PEF1dGhvcj5TY2h3YXJ0ejwvQXV0aG9yPjxZZWFyPjIwMDY8L1llYXI+
PFJlY051bT4yMjwvUmVjTnVtPjxEaXNwbGF5VGV4dD4oR291dmVpYSAmYW1wOyBSb3MsIDIwMDA7
IEluZ2xlaGFydCAmYW1wOyBPeXNlcm1hbiwgMjAwNDsgU2Nod2FydHosIDIwMDYpPC9EaXNwbGF5
VGV4dD48cmVjb3JkPjxyZWMtbnVtYmVyPjIyPC9yZWMtbnVtYmVyPjxmb3JlaWduLWtleXM+PGtl
eSBhcHA9IkVOIiBkYi1pZD0ieHpkMHBlYXJ4ZXR6ZTNlc3Z6bHhmMnZ3YWZhMDk5cDB0cGRmIj4y
Mjwva2V5PjwvZm9yZWlnbi1rZXlzPjxyZWYtdHlwZSBuYW1lPSJKb3VybmFsIEFydGljbGUiPjE3
PC9yZWYtdHlwZT48Y29udHJpYnV0b3JzPjxhdXRob3JzPjxhdXRob3I+U2Nod2FydHosIFMuSC48
L2F1dGhvcj48L2F1dGhvcnM+PC9jb250cmlidXRvcnM+PHRpdGxlcz48dGl0bGU+QSB0aGVvcnkg
b2YgY3VsdHVyYWwgdmFsdWUgb3JpZW50YXRpb25zOiBFeHBsaWNhdGlvbiBhbmQgYXBwbGljYXRp
b25zPC90aXRsZT48c2Vjb25kYXJ5LXRpdGxlPkNvbXBhcmF0aXZlIFNvY2lvbG9neTwvc2Vjb25k
YXJ5LXRpdGxlPjwvdGl0bGVzPjxwZXJpb2RpY2FsPjxmdWxsLXRpdGxlPkNvbXBhcmF0aXZlIFNv
Y2lvbG9neTwvZnVsbC10aXRsZT48L3BlcmlvZGljYWw+PHBhZ2VzPjEzNy0xODI8L3BhZ2VzPjx2
b2x1bWU+NTwvdm9sdW1lPjxkYXRlcz48eWVhcj4yMDA2PC95ZWFyPjwvZGF0ZXM+PGlzYm4+MDA3
NC04Njg0PC9pc2JuPjx1cmxzPjwvdXJscz48L3JlY29yZD48L0NpdGU+PENpdGU+PEF1dGhvcj5J
bmdsZWhhcnQ8L0F1dGhvcj48WWVhcj4yMDA0PC9ZZWFyPjxSZWNOdW0+MTY8L1JlY051bT48cmVj
b3JkPjxyZWMtbnVtYmVyPjE2PC9yZWMtbnVtYmVyPjxmb3JlaWduLWtleXM+PGtleSBhcHA9IkVO
IiBkYi1pZD0ieHpkMHBlYXJ4ZXR6ZTNlc3Z6bHhmMnZ3YWZhMDk5cDB0cGRmIj4xNjwva2V5Pjwv
Zm9yZWlnbi1rZXlzPjxyZWYtdHlwZSBuYW1lPSJCb29rIFNlY3Rpb24iPjU8L3JlZi10eXBlPjxj
b250cmlidXRvcnM+PGF1dGhvcnM+PGF1dGhvcj5JbmdsZWhhcnQsIFIuPC9hdXRob3I+PGF1dGhv
cj5PeXNlcm1hbiwgRC48L2F1dGhvcj48L2F1dGhvcnM+PHNlY29uZGFyeS1hdXRob3JzPjxhdXRo
b3I+Vmlua2VuLCBILjwvYXV0aG9yPjxhdXRob3I+U29ldGVycywgSi48L2F1dGhvcj48YXV0aG9y
PkVzdGVyLCBQLjwvYXV0aG9yPjwvc2Vjb25kYXJ5LWF1dGhvcnM+PC9jb250cmlidXRvcnM+PHRp
dGxlcz48dGl0bGU+SW5kaXZpZHVhbGlzbSwgYXV0b25vbXkgYW5kIHNlbGYtZXhwcmVzc2lvbjog
dGhlIGh1bWFuIGRldmVsb3BtZW50IHN5bmRyb21lPC90aXRsZT48c2Vjb25kYXJ5LXRpdGxlPkNv
bXBhcmluZyBjdWx0dXJlcy4gRGltZW5zaW9ucyBvZiBjdWx0dXJlIGluIGEgY29tcGFyYXRpdmUg
cGVyc3BlY3RpdmUgPC9zZWNvbmRhcnktdGl0bGU+PC90aXRsZXM+PGRhdGVzPjx5ZWFyPjIwMDQ8
L3llYXI+PC9kYXRlcz48cHViLWxvY2F0aW9uPkxlaWRlbjwvcHViLWxvY2F0aW9uPjxwdWJsaXNo
ZXI+QnJpbGw8L3B1Ymxpc2hlcj48dXJscz48L3VybHM+PC9yZWNvcmQ+PC9DaXRlPjxDaXRlPjxB
dXRob3I+R291dmVpYTwvQXV0aG9yPjxZZWFyPjIwMDA8L1llYXI+PFJlY051bT4zMDwvUmVjTnVt
PjxyZWNvcmQ+PHJlYy1udW1iZXI+MzA8L3JlYy1udW1iZXI+PGZvcmVpZ24ta2V5cz48a2V5IGFw
cD0iRU4iIGRiLWlkPSJ4emQwcGVhcnhldHplM2VzdnpseGYydndhZmEwOTlwMHRwZGYiPjMwPC9r
ZXk+PC9mb3JlaWduLWtleXM+PHJlZi10eXBlIG5hbWU9IkpvdXJuYWwgQXJ0aWNsZSI+MTc8L3Jl
Zi10eXBlPjxjb250cmlidXRvcnM+PGF1dGhvcnM+PGF1dGhvcj5Hb3V2ZWlhLCBWLlYuPC9hdXRo
b3I+PGF1dGhvcj5Sb3MsIE0uPC9hdXRob3I+PC9hdXRob3JzPjwvY29udHJpYnV0b3JzPjx0aXRs
ZXM+PHRpdGxlPkhvZnN0ZWRlIGFuZCBTY2h3YXJ0eiZhcG9zO3MgbW9kZWxzIGZvciBjbGFzc2lm
eWluZyBpbmRpdmlkdWFsaXNtIGF0IHRoZSBjdWx0dXJhbCBsZXZlbDogdGhlaXIgcmVsYXRpb24g
dG8gbWFjcm8tc29jaWFsIGFuZCBtYWNyby1lY29ub21pYyB2YXJpYWJsZXM8L3RpdGxlPjxzZWNv
bmRhcnktdGl0bGU+UHNpY290aGVtYTwvc2Vjb25kYXJ5LXRpdGxlPjwvdGl0bGVzPjxwZXJpb2Rp
Y2FsPjxmdWxsLXRpdGxlPlBzaWNvdGhlbWE8L2Z1bGwtdGl0bGU+PC9wZXJpb2RpY2FsPjxwYWdl
cz4yNS0zMzwvcGFnZXM+PHZvbHVtZT4xMjwvdm9sdW1lPjxudW1iZXI+U3VwcGxlbWVudDwvbnVt
YmVyPjxkYXRlcz48eWVhcj4yMDAwPC95ZWFyPjwvZGF0ZXM+PHVybHM+PC91cmxzPjwvcmVjb3Jk
PjwvQ2l0ZT48L0VuZE5vdGU+AG==
</w:fldData>
        </w:fldChar>
      </w:r>
      <w:r w:rsidR="003868B1" w:rsidRPr="007D7F01">
        <w:instrText xml:space="preserve"> ADDIN EN.CITE.DATA </w:instrText>
      </w:r>
      <w:r w:rsidR="003868B1" w:rsidRPr="007D7F01">
        <w:fldChar w:fldCharType="end"/>
      </w:r>
      <w:r w:rsidRPr="007D7F01">
        <w:fldChar w:fldCharType="separate"/>
      </w:r>
      <w:r w:rsidR="003868B1" w:rsidRPr="007D7F01">
        <w:rPr>
          <w:noProof/>
        </w:rPr>
        <w:t>(</w:t>
      </w:r>
      <w:hyperlink w:anchor="_ENREF_16" w:tooltip="Gouveia, 2000 #30" w:history="1">
        <w:r w:rsidR="007A46D2" w:rsidRPr="007D7F01">
          <w:rPr>
            <w:noProof/>
          </w:rPr>
          <w:t>Gouveia &amp; Ros, 2000</w:t>
        </w:r>
      </w:hyperlink>
      <w:r w:rsidR="003868B1" w:rsidRPr="007D7F01">
        <w:rPr>
          <w:noProof/>
        </w:rPr>
        <w:t xml:space="preserve">; </w:t>
      </w:r>
      <w:hyperlink w:anchor="_ENREF_31" w:tooltip="Inglehart, 2004 #16" w:history="1">
        <w:r w:rsidR="007A46D2" w:rsidRPr="007D7F01">
          <w:rPr>
            <w:noProof/>
          </w:rPr>
          <w:t>Inglehart &amp; Oyserman, 2004</w:t>
        </w:r>
      </w:hyperlink>
      <w:r w:rsidR="003868B1" w:rsidRPr="007D7F01">
        <w:rPr>
          <w:noProof/>
        </w:rPr>
        <w:t xml:space="preserve">; </w:t>
      </w:r>
      <w:hyperlink w:anchor="_ENREF_67" w:tooltip="Schwartz, 2006 #22" w:history="1">
        <w:r w:rsidR="007A46D2" w:rsidRPr="007D7F01">
          <w:rPr>
            <w:noProof/>
          </w:rPr>
          <w:t>Schwartz, 2006</w:t>
        </w:r>
      </w:hyperlink>
      <w:r w:rsidR="003868B1" w:rsidRPr="007D7F01">
        <w:rPr>
          <w:noProof/>
        </w:rPr>
        <w:t>)</w:t>
      </w:r>
      <w:r w:rsidRPr="007D7F01">
        <w:fldChar w:fldCharType="end"/>
      </w:r>
      <w:r w:rsidRPr="007D7F01">
        <w:t xml:space="preserve">. </w:t>
      </w:r>
      <w:r w:rsidR="003A682A" w:rsidRPr="007D7F01">
        <w:t xml:space="preserve">This </w:t>
      </w:r>
      <w:r w:rsidR="008318B0" w:rsidRPr="007D7F01">
        <w:t xml:space="preserve">also emerges from </w:t>
      </w:r>
      <w:r w:rsidR="003A682A" w:rsidRPr="007D7F01">
        <w:t xml:space="preserve">figure </w:t>
      </w:r>
      <w:r w:rsidR="007D1D19" w:rsidRPr="007D7F01">
        <w:t xml:space="preserve">1 </w:t>
      </w:r>
      <w:r w:rsidR="003A682A" w:rsidRPr="007D7F01">
        <w:t xml:space="preserve">which summarizes </w:t>
      </w:r>
      <w:r w:rsidR="007D1D19" w:rsidRPr="007D7F01">
        <w:t xml:space="preserve">the geographical distribution of countries’ scores on these variables </w:t>
      </w:r>
      <w:r w:rsidR="003A682A" w:rsidRPr="007D7F01">
        <w:t>within Europe</w:t>
      </w:r>
      <w:r w:rsidR="00D132E6" w:rsidRPr="007D7F01">
        <w:t>,</w:t>
      </w:r>
      <w:r w:rsidR="00191E99" w:rsidRPr="007D7F01">
        <w:t xml:space="preserve"> on the basis of their associations with longitude and latitude</w:t>
      </w:r>
      <w:r w:rsidR="003A682A" w:rsidRPr="007D7F01">
        <w:t xml:space="preserve">. </w:t>
      </w:r>
      <w:r w:rsidR="00F275BD" w:rsidRPr="007D7F01">
        <w:t xml:space="preserve">Some </w:t>
      </w:r>
      <w:r w:rsidR="00191E99" w:rsidRPr="007D7F01">
        <w:t xml:space="preserve">dimensions, such as </w:t>
      </w:r>
      <w:r w:rsidR="0080085C" w:rsidRPr="007D7F01">
        <w:t xml:space="preserve">Inglehart’s  </w:t>
      </w:r>
      <w:r w:rsidR="00797774" w:rsidRPr="007D7F01">
        <w:t>‘</w:t>
      </w:r>
      <w:r w:rsidR="00191E99" w:rsidRPr="007D7F01">
        <w:t>self-expression</w:t>
      </w:r>
      <w:r w:rsidR="00797774" w:rsidRPr="007D7F01">
        <w:t>’</w:t>
      </w:r>
      <w:r w:rsidR="007D03BC" w:rsidRPr="007D7F01">
        <w:t xml:space="preserve"> </w:t>
      </w:r>
      <w:r w:rsidR="0080085C" w:rsidRPr="007D7F01">
        <w:t xml:space="preserve">and Schwartz’s </w:t>
      </w:r>
      <w:r w:rsidR="00797774" w:rsidRPr="007D7F01">
        <w:t>‘</w:t>
      </w:r>
      <w:r w:rsidR="00191E99" w:rsidRPr="007D7F01">
        <w:t>intellectual</w:t>
      </w:r>
      <w:r w:rsidR="00783A25" w:rsidRPr="007D7F01">
        <w:t>’</w:t>
      </w:r>
      <w:r w:rsidR="00191E99" w:rsidRPr="007D7F01">
        <w:t xml:space="preserve"> and </w:t>
      </w:r>
      <w:r w:rsidR="00797774" w:rsidRPr="007D7F01">
        <w:t>‘</w:t>
      </w:r>
      <w:r w:rsidR="00191E99" w:rsidRPr="007D7F01">
        <w:t>affective autonomy</w:t>
      </w:r>
      <w:r w:rsidR="00797774" w:rsidRPr="007D7F01">
        <w:t>’</w:t>
      </w:r>
      <w:r w:rsidR="00191E99" w:rsidRPr="007D7F01">
        <w:t xml:space="preserve"> cluster closely together</w:t>
      </w:r>
      <w:r w:rsidR="00B310F4" w:rsidRPr="007D7F01">
        <w:t>,</w:t>
      </w:r>
      <w:r w:rsidR="008B71BC" w:rsidRPr="007D7F01">
        <w:t xml:space="preserve"> all</w:t>
      </w:r>
      <w:r w:rsidR="00191E99" w:rsidRPr="007D7F01">
        <w:t xml:space="preserve"> </w:t>
      </w:r>
      <w:r w:rsidR="008B71BC" w:rsidRPr="007D7F01">
        <w:t xml:space="preserve">having higher values in the West, </w:t>
      </w:r>
      <w:r w:rsidR="00191E99" w:rsidRPr="007D7F01">
        <w:t xml:space="preserve">with </w:t>
      </w:r>
      <w:r w:rsidR="0080085C" w:rsidRPr="007D7F01">
        <w:t xml:space="preserve">Hofstede’s </w:t>
      </w:r>
      <w:r w:rsidR="00797774" w:rsidRPr="007D7F01">
        <w:t>‘</w:t>
      </w:r>
      <w:r w:rsidR="00191E99" w:rsidRPr="007D7F01">
        <w:t>individualism</w:t>
      </w:r>
      <w:r w:rsidR="00797774" w:rsidRPr="007D7F01">
        <w:t>’</w:t>
      </w:r>
      <w:r w:rsidR="00191E99" w:rsidRPr="007D7F01">
        <w:t xml:space="preserve"> and </w:t>
      </w:r>
      <w:r w:rsidR="00797774" w:rsidRPr="007D7F01">
        <w:t>‘</w:t>
      </w:r>
      <w:r w:rsidR="00191E99" w:rsidRPr="007D7F01">
        <w:t>indulgence</w:t>
      </w:r>
      <w:r w:rsidR="00797774" w:rsidRPr="007D7F01">
        <w:t>’</w:t>
      </w:r>
      <w:r w:rsidR="00191E99" w:rsidRPr="007D7F01">
        <w:t xml:space="preserve"> not far away. </w:t>
      </w:r>
    </w:p>
    <w:p w:rsidR="00797774" w:rsidRPr="007D7F01" w:rsidRDefault="00797774" w:rsidP="00DD0F47">
      <w:pPr>
        <w:pStyle w:val="Geenafstand"/>
        <w:spacing w:line="480" w:lineRule="auto"/>
      </w:pPr>
    </w:p>
    <w:p w:rsidR="00797774" w:rsidRPr="007D7F01" w:rsidRDefault="00797774" w:rsidP="00DD0F47">
      <w:pPr>
        <w:pStyle w:val="Geenafstand"/>
        <w:spacing w:line="480" w:lineRule="auto"/>
        <w:jc w:val="center"/>
      </w:pPr>
      <w:r w:rsidRPr="007D7F01">
        <w:t>Figure 1 here</w:t>
      </w:r>
    </w:p>
    <w:p w:rsidR="00797774" w:rsidRPr="007D7F01" w:rsidRDefault="00797774" w:rsidP="00DD0F47">
      <w:pPr>
        <w:pStyle w:val="Geenafstand"/>
        <w:spacing w:line="480" w:lineRule="auto"/>
      </w:pPr>
    </w:p>
    <w:p w:rsidR="00797774" w:rsidRPr="007D7F01" w:rsidRDefault="007D03BC" w:rsidP="00DD0F47">
      <w:pPr>
        <w:pStyle w:val="Geenafstand"/>
        <w:spacing w:line="480" w:lineRule="auto"/>
      </w:pPr>
      <w:r w:rsidRPr="007D7F01">
        <w:t>On the other hand, many others have more distinct geographical patterns</w:t>
      </w:r>
      <w:r w:rsidR="00797774" w:rsidRPr="007D7F01">
        <w:t>, implying that there may be scope for a comparative analysis of their impact on health behaviours</w:t>
      </w:r>
      <w:r w:rsidRPr="007D7F01">
        <w:t xml:space="preserve">. Several </w:t>
      </w:r>
      <w:r w:rsidR="003A682A" w:rsidRPr="007D7F01">
        <w:t xml:space="preserve">cultural </w:t>
      </w:r>
      <w:r w:rsidR="00F275BD" w:rsidRPr="007D7F01">
        <w:t xml:space="preserve">values </w:t>
      </w:r>
      <w:r w:rsidR="003A682A" w:rsidRPr="007D7F01">
        <w:t xml:space="preserve">display </w:t>
      </w:r>
      <w:r w:rsidR="000E239F" w:rsidRPr="007D7F01">
        <w:t xml:space="preserve">either </w:t>
      </w:r>
      <w:r w:rsidR="00F275BD" w:rsidRPr="007D7F01">
        <w:t xml:space="preserve">a </w:t>
      </w:r>
      <w:r w:rsidR="000E239F" w:rsidRPr="007D7F01">
        <w:t xml:space="preserve">clear </w:t>
      </w:r>
      <w:r w:rsidR="00F275BD" w:rsidRPr="007D7F01">
        <w:t>North-South pattern</w:t>
      </w:r>
      <w:r w:rsidR="00B310F4" w:rsidRPr="007D7F01">
        <w:t xml:space="preserve"> (such as </w:t>
      </w:r>
      <w:r w:rsidR="0080085C" w:rsidRPr="007D7F01">
        <w:t xml:space="preserve">the </w:t>
      </w:r>
      <w:r w:rsidR="00797774" w:rsidRPr="007D7F01">
        <w:t>‘</w:t>
      </w:r>
      <w:r w:rsidR="000E34EA" w:rsidRPr="007D7F01">
        <w:t>secular-rational</w:t>
      </w:r>
      <w:r w:rsidR="00797774" w:rsidRPr="007D7F01">
        <w:t>’</w:t>
      </w:r>
      <w:r w:rsidR="00B310F4" w:rsidRPr="007D7F01">
        <w:t xml:space="preserve">, </w:t>
      </w:r>
      <w:r w:rsidR="00797774" w:rsidRPr="007D7F01">
        <w:t>‘</w:t>
      </w:r>
      <w:r w:rsidR="00191E99" w:rsidRPr="007D7F01">
        <w:t>normative/religious</w:t>
      </w:r>
      <w:r w:rsidR="00797774" w:rsidRPr="007D7F01">
        <w:t>’</w:t>
      </w:r>
      <w:r w:rsidR="00B310F4" w:rsidRPr="007D7F01">
        <w:t>,</w:t>
      </w:r>
      <w:r w:rsidR="000E34EA" w:rsidRPr="007D7F01">
        <w:t xml:space="preserve"> and </w:t>
      </w:r>
      <w:r w:rsidR="00797774" w:rsidRPr="007D7F01">
        <w:t>‘</w:t>
      </w:r>
      <w:r w:rsidR="000E239F" w:rsidRPr="007D7F01">
        <w:t>uncertainty avoidance</w:t>
      </w:r>
      <w:r w:rsidR="00797774" w:rsidRPr="007D7F01">
        <w:t>’</w:t>
      </w:r>
      <w:r w:rsidR="000E239F" w:rsidRPr="007D7F01">
        <w:t xml:space="preserve"> </w:t>
      </w:r>
      <w:r w:rsidR="0080085C" w:rsidRPr="007D7F01">
        <w:t>scales</w:t>
      </w:r>
      <w:r w:rsidR="00B310F4" w:rsidRPr="007D7F01">
        <w:t>)</w:t>
      </w:r>
      <w:r w:rsidR="000E239F" w:rsidRPr="007D7F01">
        <w:t>, or a clear West-East pattern</w:t>
      </w:r>
      <w:r w:rsidR="00B310F4" w:rsidRPr="007D7F01">
        <w:t xml:space="preserve"> (such as </w:t>
      </w:r>
      <w:r w:rsidR="00797774" w:rsidRPr="007D7F01">
        <w:t>‘</w:t>
      </w:r>
      <w:r w:rsidR="000E239F" w:rsidRPr="007D7F01">
        <w:t>embeddedness</w:t>
      </w:r>
      <w:r w:rsidR="00797774" w:rsidRPr="007D7F01">
        <w:t>’</w:t>
      </w:r>
      <w:r w:rsidR="00B310F4" w:rsidRPr="007D7F01">
        <w:t xml:space="preserve"> </w:t>
      </w:r>
      <w:r w:rsidR="000E239F" w:rsidRPr="007D7F01">
        <w:t xml:space="preserve">and </w:t>
      </w:r>
      <w:r w:rsidR="00797774" w:rsidRPr="007D7F01">
        <w:t>‘</w:t>
      </w:r>
      <w:r w:rsidR="000E239F" w:rsidRPr="007D7F01">
        <w:t>egalitarianism</w:t>
      </w:r>
      <w:r w:rsidR="00797774" w:rsidRPr="007D7F01">
        <w:t>’</w:t>
      </w:r>
      <w:r w:rsidR="00B310F4" w:rsidRPr="007D7F01">
        <w:t>)</w:t>
      </w:r>
      <w:r w:rsidRPr="007D7F01">
        <w:t>.</w:t>
      </w:r>
      <w:r w:rsidR="000E239F" w:rsidRPr="007D7F01">
        <w:t xml:space="preserve"> S</w:t>
      </w:r>
      <w:r w:rsidR="00F275BD" w:rsidRPr="007D7F01">
        <w:t>ome other values escape a simple geographical pattern</w:t>
      </w:r>
      <w:r w:rsidR="000E239F" w:rsidRPr="007D7F01">
        <w:t xml:space="preserve">, as in the case of </w:t>
      </w:r>
      <w:r w:rsidR="00797774" w:rsidRPr="007D7F01">
        <w:t>‘</w:t>
      </w:r>
      <w:r w:rsidR="000E239F" w:rsidRPr="007D7F01">
        <w:t>masculinity</w:t>
      </w:r>
      <w:r w:rsidR="00797774" w:rsidRPr="007D7F01">
        <w:t>’</w:t>
      </w:r>
      <w:r w:rsidR="000E239F" w:rsidRPr="007D7F01">
        <w:t xml:space="preserve">, </w:t>
      </w:r>
      <w:r w:rsidR="00797774" w:rsidRPr="007D7F01">
        <w:t>‘</w:t>
      </w:r>
      <w:r w:rsidR="000E239F" w:rsidRPr="007D7F01">
        <w:t>long-term orientation</w:t>
      </w:r>
      <w:r w:rsidR="00797774" w:rsidRPr="007D7F01">
        <w:t>’</w:t>
      </w:r>
      <w:r w:rsidR="000E239F" w:rsidRPr="007D7F01">
        <w:t xml:space="preserve">, and </w:t>
      </w:r>
      <w:r w:rsidR="00797774" w:rsidRPr="007D7F01">
        <w:t>‘</w:t>
      </w:r>
      <w:r w:rsidR="000E239F" w:rsidRPr="007D7F01">
        <w:t>mastery</w:t>
      </w:r>
      <w:r w:rsidR="00797774" w:rsidRPr="007D7F01">
        <w:t>’</w:t>
      </w:r>
      <w:r w:rsidR="000E239F" w:rsidRPr="007D7F01">
        <w:t>.</w:t>
      </w:r>
    </w:p>
    <w:p w:rsidR="00525FDF" w:rsidRPr="007D7F01" w:rsidRDefault="00525FDF" w:rsidP="00525FDF">
      <w:pPr>
        <w:pStyle w:val="Kop2"/>
        <w:spacing w:line="480" w:lineRule="auto"/>
      </w:pPr>
      <w:r w:rsidRPr="007D7F01">
        <w:t>Hypotheses and study objectives</w:t>
      </w:r>
    </w:p>
    <w:p w:rsidR="00A07365" w:rsidRPr="007D7F01" w:rsidRDefault="00A07365" w:rsidP="00525FDF">
      <w:pPr>
        <w:pStyle w:val="Geenafstand"/>
        <w:spacing w:line="480" w:lineRule="auto"/>
      </w:pPr>
      <w:r w:rsidRPr="007D7F01">
        <w:t>Empirical studies of the relation between cultural values and health</w:t>
      </w:r>
      <w:r w:rsidR="00255DDE" w:rsidRPr="007D7F01">
        <w:t xml:space="preserve">-related variables </w:t>
      </w:r>
      <w:r w:rsidRPr="007D7F01">
        <w:t xml:space="preserve">are scarce, but </w:t>
      </w:r>
      <w:r w:rsidR="00034600" w:rsidRPr="007D7F01">
        <w:t>n</w:t>
      </w:r>
      <w:r w:rsidRPr="007D7F01">
        <w:t xml:space="preserve">ational scores on ‘self-expression’ and related scales like ‘individualism’, ‘indulgence’ and ‘autonomy’ have </w:t>
      </w:r>
      <w:r w:rsidR="00034600" w:rsidRPr="007D7F01">
        <w:t xml:space="preserve">on occasion </w:t>
      </w:r>
      <w:r w:rsidR="00C238F8" w:rsidRPr="007D7F01">
        <w:t>b</w:t>
      </w:r>
      <w:r w:rsidRPr="007D7F01">
        <w:t xml:space="preserve">een found to be associated with better self-assessed health, higher life expectancy, greater happiness, </w:t>
      </w:r>
      <w:r w:rsidR="00B579FE" w:rsidRPr="007D7F01">
        <w:t xml:space="preserve">lower cause-specific mortality, </w:t>
      </w:r>
      <w:r w:rsidRPr="007D7F01">
        <w:t xml:space="preserve">extraversion, modern consumer behaviour, sports participation and other positive health outcomes </w:t>
      </w:r>
      <w:r w:rsidRPr="007D7F01">
        <w:fldChar w:fldCharType="begin">
          <w:fldData xml:space="preserve">PEVuZE5vdGU+PENpdGU+PEF1dGhvcj5Ib2ZzdGVkZTwvQXV0aG9yPjxZZWFyPjIwMTA8L1llYXI+
PFJlY051bT4yOTwvUmVjTnVtPjxEaXNwbGF5VGV4dD4oSG9mc3RlZGUgZXQgYWwuLCAyMDEwOyBI
b2ZzdGVkZSAmYW1wOyBNY0NyYWUsIDIwMDQ7IE1hY2tlbmJhY2ggJmFtcDsgTWNLZWUsIDIwMTNh
OyBNYXRzdW1vdG8gJmFtcDsgRmxldGNoZXIsIDE5OTY7IE1pbmtvdiwgMjAwOSk8L0Rpc3BsYXlU
ZXh0PjxyZWNvcmQ+PHJlYy1udW1iZXI+Mjk8L3JlYy1udW1iZXI+PGZvcmVpZ24ta2V5cz48a2V5
IGFwcD0iRU4iIGRiLWlkPSJ4emQwcGVhcnhldHplM2VzdnpseGYydndhZmEwOTlwMHRwZGYiPjI5
PC9rZXk+PC9mb3JlaWduLWtleXM+PHJlZi10eXBlIG5hbWU9IkJvb2siPjY8L3JlZi10eXBlPjxj
b250cmlidXRvcnM+PGF1dGhvcnM+PGF1dGhvcj5Ib2ZzdGVkZSwgRy48L2F1dGhvcj48YXV0aG9y
PkhvZnN0ZWRlLCBHLkouPC9hdXRob3I+PGF1dGhvcj5NaW5rb3YsIE0uPC9hdXRob3I+PC9hdXRo
b3JzPjwvY29udHJpYnV0b3JzPjx0aXRsZXM+PHRpdGxlPkN1bHR1cmVzIGFuZCBvcmdhbml6YXRp
b25zIChUaGlyZCBlZGl0aW9uKTogU29mdHdhcmUgb2YgdGhlIG1pbmQ8L3RpdGxlPjwvdGl0bGVz
PjxlZGl0aW9uPlRoaXJkPC9lZGl0aW9uPjxkYXRlcz48eWVhcj4yMDEwPC95ZWFyPjwvZGF0ZXM+
PHB1Yi1sb2NhdGlvbj5Mb25kb24gPC9wdWItbG9jYXRpb24+PHB1Ymxpc2hlcj5NY0dyYXctSGls
bDwvcHVibGlzaGVyPjx1cmxzPjwvdXJscz48L3JlY29yZD48L0NpdGU+PENpdGU+PEF1dGhvcj5N
aW5rb3Y8L0F1dGhvcj48WWVhcj4yMDA5PC9ZZWFyPjxSZWNOdW0+NTI8L1JlY051bT48cmVjb3Jk
PjxyZWMtbnVtYmVyPjUyPC9yZWMtbnVtYmVyPjxmb3JlaWduLWtleXM+PGtleSBhcHA9IkVOIiBk
Yi1pZD0ieHpkMHBlYXJ4ZXR6ZTNlc3Z6bHhmMnZ3YWZhMDk5cDB0cGRmIj41Mjwva2V5PjwvZm9y
ZWlnbi1rZXlzPjxyZWYtdHlwZSBuYW1lPSJKb3VybmFsIEFydGljbGUiPjE3PC9yZWYtdHlwZT48
Y29udHJpYnV0b3JzPjxhdXRob3JzPjxhdXRob3I+TWlua292LCBNLjwvYXV0aG9yPjwvYXV0aG9y
cz48L2NvbnRyaWJ1dG9ycz48dGl0bGVzPjx0aXRsZT5QcmVkaWN0b3JzIG9mIGRpZmZlcmVuY2Vz
IGluIHN1YmplY3RpdmUgd2VsbC1iZWluZyBhY3Jvc3MgOTcgbmF0aW9uczwvdGl0bGU+PHNlY29u
ZGFyeS10aXRsZT5Dcm9zcy1DdWx0dXJhbCBSZXNlYXJjaDwvc2Vjb25kYXJ5LXRpdGxlPjwvdGl0
bGVzPjxwZXJpb2RpY2FsPjxmdWxsLXRpdGxlPkNyb3NzLUN1bHR1cmFsIFJlc2VhcmNoPC9mdWxs
LXRpdGxlPjwvcGVyaW9kaWNhbD48cGFnZXM+MTUyLTE3OTwvcGFnZXM+PHZvbHVtZT40Mzwvdm9s
dW1lPjxudW1iZXI+MjwvbnVtYmVyPjxkYXRlcz48eWVhcj4yMDA5PC95ZWFyPjwvZGF0ZXM+PGlz
Ym4+MTA2OS0zOTcxPC9pc2JuPjx1cmxzPjwvdXJscz48L3JlY29yZD48L0NpdGU+PENpdGU+PEF1
dGhvcj5Ib2ZzdGVkZTwvQXV0aG9yPjxZZWFyPjIwMDQ8L1llYXI+PFJlY051bT41MzwvUmVjTnVt
PjxyZWNvcmQ+PHJlYy1udW1iZXI+NTM8L3JlYy1udW1iZXI+PGZvcmVpZ24ta2V5cz48a2V5IGFw
cD0iRU4iIGRiLWlkPSJ4emQwcGVhcnhldHplM2VzdnpseGYydndhZmEwOTlwMHRwZGYiPjUzPC9r
ZXk+PC9mb3JlaWduLWtleXM+PHJlZi10eXBlIG5hbWU9IkpvdXJuYWwgQXJ0aWNsZSI+MTc8L3Jl
Zi10eXBlPjxjb250cmlidXRvcnM+PGF1dGhvcnM+PGF1dGhvcj5Ib2ZzdGVkZSwgRy48L2F1dGhv
cj48YXV0aG9yPk1jQ3JhZSwgUi5SLjwvYXV0aG9yPjwvYXV0aG9ycz48L2NvbnRyaWJ1dG9ycz48
dGl0bGVzPjx0aXRsZT5QZXJzb25hbGl0eSBhbmQgY3VsdHVyZSByZXZpc2l0ZWQ6IExpbmtpbmcg
dHJhaXRzIGFuZCBkaW1lbnNpb25zIG9mIGN1bHR1cmU8L3RpdGxlPjxzZWNvbmRhcnktdGl0bGU+
Q3Jvc3MtQ3VsdHVyYWwgUmVzZWFyY2g8L3NlY29uZGFyeS10aXRsZT48L3RpdGxlcz48cGVyaW9k
aWNhbD48ZnVsbC10aXRsZT5Dcm9zcy1DdWx0dXJhbCBSZXNlYXJjaDwvZnVsbC10aXRsZT48L3Bl
cmlvZGljYWw+PHBhZ2VzPjUyLTg4PC9wYWdlcz48dm9sdW1lPjM4PC92b2x1bWU+PG51bWJlcj4x
PC9udW1iZXI+PGRhdGVzPjx5ZWFyPjIwMDQ8L3llYXI+PC9kYXRlcz48aXNibj4xMDY5LTM5NzE8
L2lzYm4+PHVybHM+PC91cmxzPjwvcmVjb3JkPjwvQ2l0ZT48Q2l0ZT48QXV0aG9yPk1hdHN1bW90
bzwvQXV0aG9yPjxZZWFyPjE5OTY8L1llYXI+PFJlY051bT41NDwvUmVjTnVtPjxyZWNvcmQ+PHJl
Yy1udW1iZXI+NTQ8L3JlYy1udW1iZXI+PGZvcmVpZ24ta2V5cz48a2V5IGFwcD0iRU4iIGRiLWlk
PSJ4emQwcGVhcnhldHplM2VzdnpseGYydndhZmEwOTlwMHRwZGYiPjU0PC9rZXk+PC9mb3JlaWdu
LWtleXM+PHJlZi10eXBlIG5hbWU9IkpvdXJuYWwgQXJ0aWNsZSI+MTc8L3JlZi10eXBlPjxjb250
cmlidXRvcnM+PGF1dGhvcnM+PGF1dGhvcj5NYXRzdW1vdG8sIEQuPC9hdXRob3I+PGF1dGhvcj5G
bGV0Y2hlciwgRC48L2F1dGhvcj48L2F1dGhvcnM+PC9jb250cmlidXRvcnM+PHRpdGxlcz48dGl0
bGU+Q3Jvc3MtbmF0aW9uYWwgZGlmZmVyZW5jZXMgaW4gZGlzZWFzZSByYXRlcyBhcyBhY2NvdW50
ZWQgZm9yIGJ5IG1lYW5pbmdmdWwgcHN5Y2hvbG9naWNhbCBkaW1lbnNpb25zIG9mIGN1bHR1cmFs
IHZhcmlhYmlsaXR5PC90aXRsZT48c2Vjb25kYXJ5LXRpdGxlPkpvdXJuYWwgb2YgR2VuZGVyLCBD
dWx0dXJlLCBhbmQgSGVhbHRoPC9zZWNvbmRhcnktdGl0bGU+PC90aXRsZXM+PHBlcmlvZGljYWw+
PGZ1bGwtdGl0bGU+Sm91cm5hbCBvZiBHZW5kZXIsIEN1bHR1cmUsIGFuZCBIZWFsdGg8L2Z1bGwt
dGl0bGU+PC9wZXJpb2RpY2FsPjxwYWdlcz43MS04MjwvcGFnZXM+PHZvbHVtZT4xPC92b2x1bWU+
PGRhdGVzPjx5ZWFyPjE5OTY8L3llYXI+PC9kYXRlcz48dXJscz48L3VybHM+PC9yZWNvcmQ+PC9D
aXRlPjxDaXRlPjxBdXRob3I+TWFja2VuYmFjaDwvQXV0aG9yPjxZZWFyPjIwMTM8L1llYXI+PFJl
Y051bT4zMzwvUmVjTnVtPjxyZWNvcmQ+PHJlYy1udW1iZXI+MzM8L3JlYy1udW1iZXI+PGZvcmVp
Z24ta2V5cz48a2V5IGFwcD0iRU4iIGRiLWlkPSJ4emQwcGVhcnhldHplM2VzdnpseGYydndhZmEw
OTlwMHRwZGYiPjMzPC9rZXk+PC9mb3JlaWduLWtleXM+PHJlZi10eXBlIG5hbWU9IkpvdXJuYWwg
QXJ0aWNsZSI+MTc8L3JlZi10eXBlPjxjb250cmlidXRvcnM+PGF1dGhvcnM+PGF1dGhvcj5NYWNr
ZW5iYWNoLCBKLlAuPC9hdXRob3I+PGF1dGhvcj5NY0tlZSwgTS48L2F1dGhvcj48L2F1dGhvcnM+
PC9jb250cmlidXRvcnM+PGF1dGgtYWRkcmVzcz5EZXBhcnRtZW50IG9mIFB1YmxpYyBIZWFsdGgs
IEVyYXNtdXMgTUMsIFJvdHRlcmRhbSwgVGhlIE5ldGhlcmxhbmRzLiBqLm1hY2tlbmJhY2hAZXJh
c211c21jLm5sPC9hdXRoLWFkZHJlc3M+PHRpdGxlcz48dGl0bGU+QSBjb21wYXJhdGl2ZSBhbmFs
eXNpcyBvZiBoZWFsdGggcG9saWN5IHBlcmZvcm1hbmNlIGluIDQzIEV1cm9wZWFuIGNvdW50cmll
czwvdGl0bGU+PHNlY29uZGFyeS10aXRsZT5FdXIgSiBQdWJsaWMgSGVhbHRoPC9zZWNvbmRhcnkt
dGl0bGU+PGFsdC10aXRsZT5FdXJvcGVhbiBqb3VybmFsIG9mIHB1YmxpYyBoZWFsdGg8L2FsdC10
aXRsZT48L3RpdGxlcz48cGVyaW9kaWNhbD48ZnVsbC10aXRsZT5FdXIgSiBQdWJsaWMgSGVhbHRo
PC9mdWxsLXRpdGxlPjxhYmJyLTE+RXVyb3BlYW4gam91cm5hbCBvZiBwdWJsaWMgaGVhbHRoPC9h
YmJyLTE+PC9wZXJpb2RpY2FsPjxhbHQtcGVyaW9kaWNhbD48ZnVsbC10aXRsZT5FdXIgSiBQdWJs
aWMgSGVhbHRoPC9mdWxsLXRpdGxlPjxhYmJyLTE+RXVyb3BlYW4gam91cm5hbCBvZiBwdWJsaWMg
aGVhbHRoPC9hYmJyLTE+PC9hbHQtcGVyaW9kaWNhbD48cGFnZXM+MTk1LTIwMTwvcGFnZXM+PHZv
bHVtZT4yMzwvdm9sdW1lPjxudW1iZXI+MjwvbnVtYmVyPjxlZGl0aW9uPjIwMTMvMDIvMTQ8L2Vk
aXRpb24+PGRhdGVzPjx5ZWFyPjIwMTM8L3llYXI+PHB1Yi1kYXRlcz48ZGF0ZT5BcHI8L2RhdGU+
PC9wdWItZGF0ZXM+PC9kYXRlcz48aXNibj4xNDY0LTM2MFggKEVsZWN0cm9uaWMpJiN4RDsxMTAx
LTEyNjIgKExpbmtpbmcpPC9pc2JuPjxhY2Nlc3Npb24tbnVtPjIzNDAyODA2PC9hY2Nlc3Npb24t
bnVtPjx1cmxzPjxyZWxhdGVkLXVybHM+PHVybD5odHRwOi8vd3d3Lm5jYmkubmxtLm5paC5nb3Yv
cHVibWVkLzIzNDAyODA2PC91cmw+PC9yZWxhdGVkLXVybHM+PC91cmxzPjxlbGVjdHJvbmljLXJl
c291cmNlLW51bT4xMC4xMDkzL2V1cnB1Yi9ja3MxOTI8L2VsZWN0cm9uaWMtcmVzb3VyY2UtbnVt
PjxsYW5ndWFnZT5lbmc8L2xhbmd1YWdlPjwvcmVjb3JkPjwvQ2l0ZT48L0VuZE5vdGU+AG==
</w:fldData>
        </w:fldChar>
      </w:r>
      <w:r w:rsidR="00DE1EF1" w:rsidRPr="007D7F01">
        <w:instrText xml:space="preserve"> ADDIN EN.CITE </w:instrText>
      </w:r>
      <w:r w:rsidR="00DE1EF1" w:rsidRPr="007D7F01">
        <w:fldChar w:fldCharType="begin">
          <w:fldData xml:space="preserve">PEVuZE5vdGU+PENpdGU+PEF1dGhvcj5Ib2ZzdGVkZTwvQXV0aG9yPjxZZWFyPjIwMTA8L1llYXI+
PFJlY051bT4yOTwvUmVjTnVtPjxEaXNwbGF5VGV4dD4oSG9mc3RlZGUgZXQgYWwuLCAyMDEwOyBI
b2ZzdGVkZSAmYW1wOyBNY0NyYWUsIDIwMDQ7IE1hY2tlbmJhY2ggJmFtcDsgTWNLZWUsIDIwMTNh
OyBNYXRzdW1vdG8gJmFtcDsgRmxldGNoZXIsIDE5OTY7IE1pbmtvdiwgMjAwOSk8L0Rpc3BsYXlU
ZXh0PjxyZWNvcmQ+PHJlYy1udW1iZXI+Mjk8L3JlYy1udW1iZXI+PGZvcmVpZ24ta2V5cz48a2V5
IGFwcD0iRU4iIGRiLWlkPSJ4emQwcGVhcnhldHplM2VzdnpseGYydndhZmEwOTlwMHRwZGYiPjI5
PC9rZXk+PC9mb3JlaWduLWtleXM+PHJlZi10eXBlIG5hbWU9IkJvb2siPjY8L3JlZi10eXBlPjxj
b250cmlidXRvcnM+PGF1dGhvcnM+PGF1dGhvcj5Ib2ZzdGVkZSwgRy48L2F1dGhvcj48YXV0aG9y
PkhvZnN0ZWRlLCBHLkouPC9hdXRob3I+PGF1dGhvcj5NaW5rb3YsIE0uPC9hdXRob3I+PC9hdXRo
b3JzPjwvY29udHJpYnV0b3JzPjx0aXRsZXM+PHRpdGxlPkN1bHR1cmVzIGFuZCBvcmdhbml6YXRp
b25zIChUaGlyZCBlZGl0aW9uKTogU29mdHdhcmUgb2YgdGhlIG1pbmQ8L3RpdGxlPjwvdGl0bGVz
PjxlZGl0aW9uPlRoaXJkPC9lZGl0aW9uPjxkYXRlcz48eWVhcj4yMDEwPC95ZWFyPjwvZGF0ZXM+
PHB1Yi1sb2NhdGlvbj5Mb25kb24gPC9wdWItbG9jYXRpb24+PHB1Ymxpc2hlcj5NY0dyYXctSGls
bDwvcHVibGlzaGVyPjx1cmxzPjwvdXJscz48L3JlY29yZD48L0NpdGU+PENpdGU+PEF1dGhvcj5N
aW5rb3Y8L0F1dGhvcj48WWVhcj4yMDA5PC9ZZWFyPjxSZWNOdW0+NTI8L1JlY051bT48cmVjb3Jk
PjxyZWMtbnVtYmVyPjUyPC9yZWMtbnVtYmVyPjxmb3JlaWduLWtleXM+PGtleSBhcHA9IkVOIiBk
Yi1pZD0ieHpkMHBlYXJ4ZXR6ZTNlc3Z6bHhmMnZ3YWZhMDk5cDB0cGRmIj41Mjwva2V5PjwvZm9y
ZWlnbi1rZXlzPjxyZWYtdHlwZSBuYW1lPSJKb3VybmFsIEFydGljbGUiPjE3PC9yZWYtdHlwZT48
Y29udHJpYnV0b3JzPjxhdXRob3JzPjxhdXRob3I+TWlua292LCBNLjwvYXV0aG9yPjwvYXV0aG9y
cz48L2NvbnRyaWJ1dG9ycz48dGl0bGVzPjx0aXRsZT5QcmVkaWN0b3JzIG9mIGRpZmZlcmVuY2Vz
IGluIHN1YmplY3RpdmUgd2VsbC1iZWluZyBhY3Jvc3MgOTcgbmF0aW9uczwvdGl0bGU+PHNlY29u
ZGFyeS10aXRsZT5Dcm9zcy1DdWx0dXJhbCBSZXNlYXJjaDwvc2Vjb25kYXJ5LXRpdGxlPjwvdGl0
bGVzPjxwZXJpb2RpY2FsPjxmdWxsLXRpdGxlPkNyb3NzLUN1bHR1cmFsIFJlc2VhcmNoPC9mdWxs
LXRpdGxlPjwvcGVyaW9kaWNhbD48cGFnZXM+MTUyLTE3OTwvcGFnZXM+PHZvbHVtZT40Mzwvdm9s
dW1lPjxudW1iZXI+MjwvbnVtYmVyPjxkYXRlcz48eWVhcj4yMDA5PC95ZWFyPjwvZGF0ZXM+PGlz
Ym4+MTA2OS0zOTcxPC9pc2JuPjx1cmxzPjwvdXJscz48L3JlY29yZD48L0NpdGU+PENpdGU+PEF1
dGhvcj5Ib2ZzdGVkZTwvQXV0aG9yPjxZZWFyPjIwMDQ8L1llYXI+PFJlY051bT41MzwvUmVjTnVt
PjxyZWNvcmQ+PHJlYy1udW1iZXI+NTM8L3JlYy1udW1iZXI+PGZvcmVpZ24ta2V5cz48a2V5IGFw
cD0iRU4iIGRiLWlkPSJ4emQwcGVhcnhldHplM2VzdnpseGYydndhZmEwOTlwMHRwZGYiPjUzPC9r
ZXk+PC9mb3JlaWduLWtleXM+PHJlZi10eXBlIG5hbWU9IkpvdXJuYWwgQXJ0aWNsZSI+MTc8L3Jl
Zi10eXBlPjxjb250cmlidXRvcnM+PGF1dGhvcnM+PGF1dGhvcj5Ib2ZzdGVkZSwgRy48L2F1dGhv
cj48YXV0aG9yPk1jQ3JhZSwgUi5SLjwvYXV0aG9yPjwvYXV0aG9ycz48L2NvbnRyaWJ1dG9ycz48
dGl0bGVzPjx0aXRsZT5QZXJzb25hbGl0eSBhbmQgY3VsdHVyZSByZXZpc2l0ZWQ6IExpbmtpbmcg
dHJhaXRzIGFuZCBkaW1lbnNpb25zIG9mIGN1bHR1cmU8L3RpdGxlPjxzZWNvbmRhcnktdGl0bGU+
Q3Jvc3MtQ3VsdHVyYWwgUmVzZWFyY2g8L3NlY29uZGFyeS10aXRsZT48L3RpdGxlcz48cGVyaW9k
aWNhbD48ZnVsbC10aXRsZT5Dcm9zcy1DdWx0dXJhbCBSZXNlYXJjaDwvZnVsbC10aXRsZT48L3Bl
cmlvZGljYWw+PHBhZ2VzPjUyLTg4PC9wYWdlcz48dm9sdW1lPjM4PC92b2x1bWU+PG51bWJlcj4x
PC9udW1iZXI+PGRhdGVzPjx5ZWFyPjIwMDQ8L3llYXI+PC9kYXRlcz48aXNibj4xMDY5LTM5NzE8
L2lzYm4+PHVybHM+PC91cmxzPjwvcmVjb3JkPjwvQ2l0ZT48Q2l0ZT48QXV0aG9yPk1hdHN1bW90
bzwvQXV0aG9yPjxZZWFyPjE5OTY8L1llYXI+PFJlY051bT41NDwvUmVjTnVtPjxyZWNvcmQ+PHJl
Yy1udW1iZXI+NTQ8L3JlYy1udW1iZXI+PGZvcmVpZ24ta2V5cz48a2V5IGFwcD0iRU4iIGRiLWlk
PSJ4emQwcGVhcnhldHplM2VzdnpseGYydndhZmEwOTlwMHRwZGYiPjU0PC9rZXk+PC9mb3JlaWdu
LWtleXM+PHJlZi10eXBlIG5hbWU9IkpvdXJuYWwgQXJ0aWNsZSI+MTc8L3JlZi10eXBlPjxjb250
cmlidXRvcnM+PGF1dGhvcnM+PGF1dGhvcj5NYXRzdW1vdG8sIEQuPC9hdXRob3I+PGF1dGhvcj5G
bGV0Y2hlciwgRC48L2F1dGhvcj48L2F1dGhvcnM+PC9jb250cmlidXRvcnM+PHRpdGxlcz48dGl0
bGU+Q3Jvc3MtbmF0aW9uYWwgZGlmZmVyZW5jZXMgaW4gZGlzZWFzZSByYXRlcyBhcyBhY2NvdW50
ZWQgZm9yIGJ5IG1lYW5pbmdmdWwgcHN5Y2hvbG9naWNhbCBkaW1lbnNpb25zIG9mIGN1bHR1cmFs
IHZhcmlhYmlsaXR5PC90aXRsZT48c2Vjb25kYXJ5LXRpdGxlPkpvdXJuYWwgb2YgR2VuZGVyLCBD
dWx0dXJlLCBhbmQgSGVhbHRoPC9zZWNvbmRhcnktdGl0bGU+PC90aXRsZXM+PHBlcmlvZGljYWw+
PGZ1bGwtdGl0bGU+Sm91cm5hbCBvZiBHZW5kZXIsIEN1bHR1cmUsIGFuZCBIZWFsdGg8L2Z1bGwt
dGl0bGU+PC9wZXJpb2RpY2FsPjxwYWdlcz43MS04MjwvcGFnZXM+PHZvbHVtZT4xPC92b2x1bWU+
PGRhdGVzPjx5ZWFyPjE5OTY8L3llYXI+PC9kYXRlcz48dXJscz48L3VybHM+PC9yZWNvcmQ+PC9D
aXRlPjxDaXRlPjxBdXRob3I+TWFja2VuYmFjaDwvQXV0aG9yPjxZZWFyPjIwMTM8L1llYXI+PFJl
Y051bT4zMzwvUmVjTnVtPjxyZWNvcmQ+PHJlYy1udW1iZXI+MzM8L3JlYy1udW1iZXI+PGZvcmVp
Z24ta2V5cz48a2V5IGFwcD0iRU4iIGRiLWlkPSJ4emQwcGVhcnhldHplM2VzdnpseGYydndhZmEw
OTlwMHRwZGYiPjMzPC9rZXk+PC9mb3JlaWduLWtleXM+PHJlZi10eXBlIG5hbWU9IkpvdXJuYWwg
QXJ0aWNsZSI+MTc8L3JlZi10eXBlPjxjb250cmlidXRvcnM+PGF1dGhvcnM+PGF1dGhvcj5NYWNr
ZW5iYWNoLCBKLlAuPC9hdXRob3I+PGF1dGhvcj5NY0tlZSwgTS48L2F1dGhvcj48L2F1dGhvcnM+
PC9jb250cmlidXRvcnM+PGF1dGgtYWRkcmVzcz5EZXBhcnRtZW50IG9mIFB1YmxpYyBIZWFsdGgs
IEVyYXNtdXMgTUMsIFJvdHRlcmRhbSwgVGhlIE5ldGhlcmxhbmRzLiBqLm1hY2tlbmJhY2hAZXJh
c211c21jLm5sPC9hdXRoLWFkZHJlc3M+PHRpdGxlcz48dGl0bGU+QSBjb21wYXJhdGl2ZSBhbmFs
eXNpcyBvZiBoZWFsdGggcG9saWN5IHBlcmZvcm1hbmNlIGluIDQzIEV1cm9wZWFuIGNvdW50cmll
czwvdGl0bGU+PHNlY29uZGFyeS10aXRsZT5FdXIgSiBQdWJsaWMgSGVhbHRoPC9zZWNvbmRhcnkt
dGl0bGU+PGFsdC10aXRsZT5FdXJvcGVhbiBqb3VybmFsIG9mIHB1YmxpYyBoZWFsdGg8L2FsdC10
aXRsZT48L3RpdGxlcz48cGVyaW9kaWNhbD48ZnVsbC10aXRsZT5FdXIgSiBQdWJsaWMgSGVhbHRo
PC9mdWxsLXRpdGxlPjxhYmJyLTE+RXVyb3BlYW4gam91cm5hbCBvZiBwdWJsaWMgaGVhbHRoPC9h
YmJyLTE+PC9wZXJpb2RpY2FsPjxhbHQtcGVyaW9kaWNhbD48ZnVsbC10aXRsZT5FdXIgSiBQdWJs
aWMgSGVhbHRoPC9mdWxsLXRpdGxlPjxhYmJyLTE+RXVyb3BlYW4gam91cm5hbCBvZiBwdWJsaWMg
aGVhbHRoPC9hYmJyLTE+PC9hbHQtcGVyaW9kaWNhbD48cGFnZXM+MTk1LTIwMTwvcGFnZXM+PHZv
bHVtZT4yMzwvdm9sdW1lPjxudW1iZXI+MjwvbnVtYmVyPjxlZGl0aW9uPjIwMTMvMDIvMTQ8L2Vk
aXRpb24+PGRhdGVzPjx5ZWFyPjIwMTM8L3llYXI+PHB1Yi1kYXRlcz48ZGF0ZT5BcHI8L2RhdGU+
PC9wdWItZGF0ZXM+PC9kYXRlcz48aXNibj4xNDY0LTM2MFggKEVsZWN0cm9uaWMpJiN4RDsxMTAx
LTEyNjIgKExpbmtpbmcpPC9pc2JuPjxhY2Nlc3Npb24tbnVtPjIzNDAyODA2PC9hY2Nlc3Npb24t
bnVtPjx1cmxzPjxyZWxhdGVkLXVybHM+PHVybD5odHRwOi8vd3d3Lm5jYmkubmxtLm5paC5nb3Yv
cHVibWVkLzIzNDAyODA2PC91cmw+PC9yZWxhdGVkLXVybHM+PC91cmxzPjxlbGVjdHJvbmljLXJl
c291cmNlLW51bT4xMC4xMDkzL2V1cnB1Yi9ja3MxOTI8L2VsZWN0cm9uaWMtcmVzb3VyY2UtbnVt
PjxsYW5ndWFnZT5lbmc8L2xhbmd1YWdlPjwvcmVjb3JkPjwvQ2l0ZT48L0VuZE5vdGU+AG==
</w:fldData>
        </w:fldChar>
      </w:r>
      <w:r w:rsidR="00DE1EF1" w:rsidRPr="007D7F01">
        <w:instrText xml:space="preserve"> ADDIN EN.CITE.DATA </w:instrText>
      </w:r>
      <w:r w:rsidR="00DE1EF1" w:rsidRPr="007D7F01">
        <w:fldChar w:fldCharType="end"/>
      </w:r>
      <w:r w:rsidRPr="007D7F01">
        <w:fldChar w:fldCharType="separate"/>
      </w:r>
      <w:r w:rsidR="00DE1EF1" w:rsidRPr="007D7F01">
        <w:rPr>
          <w:noProof/>
        </w:rPr>
        <w:t>(</w:t>
      </w:r>
      <w:hyperlink w:anchor="_ENREF_22" w:tooltip="Hofstede, 2010 #29" w:history="1">
        <w:r w:rsidR="007A46D2" w:rsidRPr="007D7F01">
          <w:rPr>
            <w:noProof/>
          </w:rPr>
          <w:t>Hofstede et al., 2010</w:t>
        </w:r>
      </w:hyperlink>
      <w:r w:rsidR="00DE1EF1" w:rsidRPr="007D7F01">
        <w:rPr>
          <w:noProof/>
        </w:rPr>
        <w:t xml:space="preserve">; </w:t>
      </w:r>
      <w:hyperlink w:anchor="_ENREF_23" w:tooltip="Hofstede, 2004 #53" w:history="1">
        <w:r w:rsidR="007A46D2" w:rsidRPr="007D7F01">
          <w:rPr>
            <w:noProof/>
          </w:rPr>
          <w:t>Hofstede &amp; McCrae, 2004</w:t>
        </w:r>
      </w:hyperlink>
      <w:r w:rsidR="00DE1EF1" w:rsidRPr="007D7F01">
        <w:rPr>
          <w:noProof/>
        </w:rPr>
        <w:t xml:space="preserve">; </w:t>
      </w:r>
      <w:hyperlink w:anchor="_ENREF_46" w:tooltip="Mackenbach, 2013 #33" w:history="1">
        <w:r w:rsidR="007A46D2" w:rsidRPr="007D7F01">
          <w:rPr>
            <w:noProof/>
          </w:rPr>
          <w:t>Mackenbach &amp; McKee, 2013a</w:t>
        </w:r>
      </w:hyperlink>
      <w:r w:rsidR="00DE1EF1" w:rsidRPr="007D7F01">
        <w:rPr>
          <w:noProof/>
        </w:rPr>
        <w:t xml:space="preserve">; </w:t>
      </w:r>
      <w:hyperlink w:anchor="_ENREF_50" w:tooltip="Matsumoto, 1996 #54" w:history="1">
        <w:r w:rsidR="007A46D2" w:rsidRPr="007D7F01">
          <w:rPr>
            <w:noProof/>
          </w:rPr>
          <w:t>Matsumoto &amp; Fletcher, 1996</w:t>
        </w:r>
      </w:hyperlink>
      <w:r w:rsidR="00DE1EF1" w:rsidRPr="007D7F01">
        <w:rPr>
          <w:noProof/>
        </w:rPr>
        <w:t xml:space="preserve">; </w:t>
      </w:r>
      <w:hyperlink w:anchor="_ENREF_55" w:tooltip="Minkov, 2009 #52" w:history="1">
        <w:r w:rsidR="007A46D2" w:rsidRPr="007D7F01">
          <w:rPr>
            <w:noProof/>
          </w:rPr>
          <w:t>Minkov, 2009</w:t>
        </w:r>
      </w:hyperlink>
      <w:r w:rsidR="00DE1EF1" w:rsidRPr="007D7F01">
        <w:rPr>
          <w:noProof/>
        </w:rPr>
        <w:t>)</w:t>
      </w:r>
      <w:r w:rsidRPr="007D7F01">
        <w:fldChar w:fldCharType="end"/>
      </w:r>
      <w:r w:rsidRPr="007D7F01">
        <w:t>, perhaps through an effect on citizens’ tendency to invest in their personal well-being, or through an effect on levels of democracy, health care spending and other aspects of the functioning of public institutions</w:t>
      </w:r>
      <w:r w:rsidR="00B579FE" w:rsidRPr="007D7F01">
        <w:t xml:space="preserve"> </w:t>
      </w:r>
      <w:r w:rsidR="00B579FE" w:rsidRPr="007D7F01">
        <w:fldChar w:fldCharType="begin"/>
      </w:r>
      <w:r w:rsidR="003868B1" w:rsidRPr="007D7F01">
        <w:instrText xml:space="preserve"> ADDIN EN.CITE &lt;EndNote&gt;&lt;Cite&gt;&lt;Author&gt;Hofstede&lt;/Author&gt;&lt;Year&gt;2010&lt;/Year&gt;&lt;RecNum&gt;29&lt;/RecNum&gt;&lt;DisplayText&gt;(Hofstede et al., 2010; Inglehart &amp;amp; Welzel, 2005)&lt;/DisplayText&gt;&lt;record&gt;&lt;rec-number&gt;29&lt;/rec-number&gt;&lt;foreign-keys&gt;&lt;key app="EN" db-id="xzd0pearxetze3esvzlxf2vwafa099p0tpdf"&gt;29&lt;/key&gt;&lt;/foreign-keys&gt;&lt;ref-type name="Book"&gt;6&lt;/ref-type&gt;&lt;contributors&gt;&lt;authors&gt;&lt;author&gt;Hofstede, G.&lt;/author&gt;&lt;author&gt;Hofstede, G.J.&lt;/author&gt;&lt;author&gt;Minkov, M.&lt;/author&gt;&lt;/authors&gt;&lt;/contributors&gt;&lt;titles&gt;&lt;title&gt;Cultures and organizations (Third edition): Software of the mind&lt;/title&gt;&lt;/titles&gt;&lt;edition&gt;Third&lt;/edition&gt;&lt;dates&gt;&lt;year&gt;2010&lt;/year&gt;&lt;/dates&gt;&lt;pub-location&gt;London &lt;/pub-location&gt;&lt;publisher&gt;McGraw-Hill&lt;/publisher&gt;&lt;urls&gt;&lt;/urls&gt;&lt;/record&gt;&lt;/Cite&gt;&lt;Cite&gt;&lt;Author&gt;Inglehart&lt;/Author&gt;&lt;Year&gt;2005&lt;/Year&gt;&lt;RecNum&gt;15&lt;/RecNum&gt;&lt;record&gt;&lt;rec-number&gt;15&lt;/rec-number&gt;&lt;foreign-keys&gt;&lt;key app="EN" db-id="xzd0pearxetze3esvzlxf2vwafa099p0tpdf"&gt;15&lt;/key&gt;&lt;/foreign-keys&gt;&lt;ref-type name="Book"&gt;6&lt;/ref-type&gt;&lt;contributors&gt;&lt;authors&gt;&lt;author&gt;Inglehart, R.&lt;/author&gt;&lt;author&gt;Welzel, C.&lt;/author&gt;&lt;/authors&gt;&lt;/contributors&gt;&lt;titles&gt;&lt;title&gt;Modernization, cultural change, and democracy. The human development sequence.&lt;/title&gt;&lt;/titles&gt;&lt;dates&gt;&lt;year&gt;2005&lt;/year&gt;&lt;/dates&gt;&lt;pub-location&gt;Cambridge&lt;/pub-location&gt;&lt;publisher&gt;Cambridge University Press&lt;/publisher&gt;&lt;urls&gt;&lt;/urls&gt;&lt;/record&gt;&lt;/Cite&gt;&lt;/EndNote&gt;</w:instrText>
      </w:r>
      <w:r w:rsidR="00B579FE" w:rsidRPr="007D7F01">
        <w:fldChar w:fldCharType="separate"/>
      </w:r>
      <w:r w:rsidR="003868B1" w:rsidRPr="007D7F01">
        <w:rPr>
          <w:noProof/>
        </w:rPr>
        <w:t>(</w:t>
      </w:r>
      <w:hyperlink w:anchor="_ENREF_22" w:tooltip="Hofstede, 2010 #29" w:history="1">
        <w:r w:rsidR="007A46D2" w:rsidRPr="007D7F01">
          <w:rPr>
            <w:noProof/>
          </w:rPr>
          <w:t>Hofstede et al., 2010</w:t>
        </w:r>
      </w:hyperlink>
      <w:r w:rsidR="003868B1" w:rsidRPr="007D7F01">
        <w:rPr>
          <w:noProof/>
        </w:rPr>
        <w:t xml:space="preserve">; </w:t>
      </w:r>
      <w:hyperlink w:anchor="_ENREF_32" w:tooltip="Inglehart, 2005 #15" w:history="1">
        <w:r w:rsidR="007A46D2" w:rsidRPr="007D7F01">
          <w:rPr>
            <w:noProof/>
          </w:rPr>
          <w:t>Inglehart &amp; Welzel, 2005</w:t>
        </w:r>
      </w:hyperlink>
      <w:r w:rsidR="003868B1" w:rsidRPr="007D7F01">
        <w:rPr>
          <w:noProof/>
        </w:rPr>
        <w:t>)</w:t>
      </w:r>
      <w:r w:rsidR="00B579FE" w:rsidRPr="007D7F01">
        <w:fldChar w:fldCharType="end"/>
      </w:r>
      <w:r w:rsidRPr="007D7F01">
        <w:t>. We therefore expect high</w:t>
      </w:r>
      <w:r w:rsidR="008B71BC" w:rsidRPr="007D7F01">
        <w:t>er</w:t>
      </w:r>
      <w:r w:rsidRPr="007D7F01">
        <w:t xml:space="preserve"> average scores on these scales to be associated, over-all, with better health behavio</w:t>
      </w:r>
      <w:r w:rsidR="00B579FE" w:rsidRPr="007D7F01">
        <w:t>u</w:t>
      </w:r>
      <w:r w:rsidRPr="007D7F01">
        <w:t>rs</w:t>
      </w:r>
      <w:r w:rsidR="00255DDE" w:rsidRPr="007D7F01">
        <w:t xml:space="preserve"> and better health outcomes</w:t>
      </w:r>
      <w:r w:rsidRPr="007D7F01">
        <w:t xml:space="preserve">. </w:t>
      </w:r>
    </w:p>
    <w:p w:rsidR="00B579FE" w:rsidRPr="007D7F01" w:rsidRDefault="00B579FE" w:rsidP="00DD0F47">
      <w:pPr>
        <w:pStyle w:val="Geenafstand"/>
        <w:spacing w:line="480" w:lineRule="auto"/>
      </w:pPr>
    </w:p>
    <w:p w:rsidR="0080085C" w:rsidRPr="007D7F01" w:rsidRDefault="00A07365" w:rsidP="00DD0F47">
      <w:pPr>
        <w:pStyle w:val="Geenafstand"/>
        <w:spacing w:line="480" w:lineRule="auto"/>
      </w:pPr>
      <w:r w:rsidRPr="007D7F01">
        <w:t>We also expect average scores on the ‘secular-rational’ and ‘autonomy’</w:t>
      </w:r>
      <w:r w:rsidR="008A6B78" w:rsidRPr="007D7F01">
        <w:t xml:space="preserve"> </w:t>
      </w:r>
      <w:r w:rsidRPr="007D7F01">
        <w:t>scales to be associated with better health behavio</w:t>
      </w:r>
      <w:r w:rsidR="00B579FE" w:rsidRPr="007D7F01">
        <w:t>u</w:t>
      </w:r>
      <w:r w:rsidRPr="007D7F01">
        <w:t>rs</w:t>
      </w:r>
      <w:r w:rsidR="00255DDE" w:rsidRPr="007D7F01">
        <w:t xml:space="preserve"> and better health outcomes</w:t>
      </w:r>
      <w:r w:rsidRPr="007D7F01">
        <w:t xml:space="preserve">, through greater </w:t>
      </w:r>
      <w:r w:rsidRPr="007D7F01">
        <w:lastRenderedPageBreak/>
        <w:t>individual and collective reliance on modern scientific thought instead of tradition</w:t>
      </w:r>
      <w:r w:rsidR="008A6B78" w:rsidRPr="007D7F01">
        <w:t xml:space="preserve"> (and a reverse </w:t>
      </w:r>
      <w:r w:rsidR="00CB1191">
        <w:t>e</w:t>
      </w:r>
      <w:r w:rsidR="008A6B78" w:rsidRPr="007D7F01">
        <w:t>ffect for ‘embeddedness’)</w:t>
      </w:r>
      <w:r w:rsidRPr="007D7F01">
        <w:t xml:space="preserve">. On the other hand, ‘uncertainty avoidance’ and ‘power distance’ have previously been </w:t>
      </w:r>
      <w:r w:rsidR="00034600" w:rsidRPr="007D7F01">
        <w:t xml:space="preserve">found </w:t>
      </w:r>
      <w:r w:rsidRPr="007D7F01">
        <w:t>to be associated with more unfavo</w:t>
      </w:r>
      <w:r w:rsidR="00B579FE" w:rsidRPr="007D7F01">
        <w:t>u</w:t>
      </w:r>
      <w:r w:rsidRPr="007D7F01">
        <w:t>rable health outcomes, such as worse self-assessed health, higher rates of suicide, higher use of antibiotics, and less willingness to donate blood</w:t>
      </w:r>
      <w:r w:rsidR="00B579FE" w:rsidRPr="007D7F01">
        <w:t xml:space="preserve"> </w:t>
      </w:r>
      <w:r w:rsidR="00B579FE" w:rsidRPr="007D7F01">
        <w:fldChar w:fldCharType="begin">
          <w:fldData xml:space="preserve">PEVuZE5vdGU+PENpdGU+PEF1dGhvcj5Ib2ZzdGVkZTwvQXV0aG9yPjxZZWFyPjIwMTA8L1llYXI+
PFJlY051bT4yOTwvUmVjTnVtPjxEaXNwbGF5VGV4dD4oQXJyaW5kZWxsIGV0IGFsLiwgMTk5Nzsg
ZGUgS29ydCBldCBhbC4sIDIwMTA7IERlc2NoZXBwZXIgZXQgYWwuLCAyMDA4OyBIb2ZzdGVkZSBl
dCBhbC4sIDIwMTApPC9EaXNwbGF5VGV4dD48cmVjb3JkPjxyZWMtbnVtYmVyPjI5PC9yZWMtbnVt
YmVyPjxmb3JlaWduLWtleXM+PGtleSBhcHA9IkVOIiBkYi1pZD0ieHpkMHBlYXJ4ZXR6ZTNlc3Z6
bHhmMnZ3YWZhMDk5cDB0cGRmIj4yOTwva2V5PjwvZm9yZWlnbi1rZXlzPjxyZWYtdHlwZSBuYW1l
PSJCb29rIj42PC9yZWYtdHlwZT48Y29udHJpYnV0b3JzPjxhdXRob3JzPjxhdXRob3I+SG9mc3Rl
ZGUsIEcuPC9hdXRob3I+PGF1dGhvcj5Ib2ZzdGVkZSwgRy5KLjwvYXV0aG9yPjxhdXRob3I+TWlu
a292LCBNLjwvYXV0aG9yPjwvYXV0aG9ycz48L2NvbnRyaWJ1dG9ycz48dGl0bGVzPjx0aXRsZT5D
dWx0dXJlcyBhbmQgb3JnYW5pemF0aW9ucyAoVGhpcmQgZWRpdGlvbik6IFNvZnR3YXJlIG9mIHRo
ZSBtaW5kPC90aXRsZT48L3RpdGxlcz48ZWRpdGlvbj5UaGlyZDwvZWRpdGlvbj48ZGF0ZXM+PHll
YXI+MjAxMDwveWVhcj48L2RhdGVzPjxwdWItbG9jYXRpb24+TG9uZG9uIDwvcHViLWxvY2F0aW9u
PjxwdWJsaXNoZXI+TWNHcmF3LUhpbGw8L3B1Ymxpc2hlcj48dXJscz48L3VybHM+PC9yZWNvcmQ+
PC9DaXRlPjxDaXRlPjxBdXRob3I+QXJyaW5kZWxsPC9BdXRob3I+PFllYXI+MTk5NzwvWWVhcj48
UmVjTnVtPjQyPC9SZWNOdW0+PHJlY29yZD48cmVjLW51bWJlcj40MjwvcmVjLW51bWJlcj48Zm9y
ZWlnbi1rZXlzPjxrZXkgYXBwPSJFTiIgZGItaWQ9Inh6ZDBwZWFyeGV0emUzZXN2emx4ZjJ2d2Fm
YTA5OXAwdHBkZiI+NDI8L2tleT48L2ZvcmVpZ24ta2V5cz48cmVmLXR5cGUgbmFtZT0iSm91cm5h
bCBBcnRpY2xlIj4xNzwvcmVmLXR5cGU+PGNvbnRyaWJ1dG9ycz48YXV0aG9ycz48YXV0aG9yPkFy
cmluZGVsbCwgVy5BLjwvYXV0aG9yPjxhdXRob3I+SGF0emljaHJpc3RvdSwgQy48L2F1dGhvcj48
YXV0aG9yPldlbnNpbmssIEouPC9hdXRob3I+PGF1dGhvcj5Sb3NlbmJlcmcsIEUuPC9hdXRob3I+
PGF1dGhvcj52YW4gVHdpbGxlcnQsIEIuPC9hdXRob3I+PGF1dGhvcj5TdGVkZW1hLCBKLjwvYXV0
aG9yPjxhdXRob3I+TWVpamVyLCBELjwvYXV0aG9yPjwvYXV0aG9ycz48L2NvbnRyaWJ1dG9ycz48
dGl0bGVzPjx0aXRsZT5EaW1lbnNpb25zIG9mIG5hdGlvbmFsIGN1bHR1cmUgYXMgcHJlZGljdG9y
cyBvZiBjcm9zcy1uYXRpb25hbCBkaWZmZXJlbmNlcyBpbiBzdWJqZWN0aXZlIHdlbGwtYmVpbmc8
L3RpdGxlPjxzZWNvbmRhcnktdGl0bGU+UGVyc29uYWxpdHkgYW5kIEluZGl2aWR1YWwgRGlmZmVy
ZW5jZXM8L3NlY29uZGFyeS10aXRsZT48L3RpdGxlcz48cGVyaW9kaWNhbD48ZnVsbC10aXRsZT5Q
ZXJzb25hbGl0eSBhbmQgSW5kaXZpZHVhbCBEaWZmZXJlbmNlczwvZnVsbC10aXRsZT48L3Blcmlv
ZGljYWw+PHBhZ2VzPjM3LTUzPC9wYWdlcz48dm9sdW1lPjIzPC92b2x1bWU+PG51bWJlcj4xPC9u
dW1iZXI+PGRhdGVzPjx5ZWFyPjE5OTc8L3llYXI+PC9kYXRlcz48aXNibj4wMTkxLTg4Njk8L2lz
Ym4+PHVybHM+PC91cmxzPjwvcmVjb3JkPjwvQ2l0ZT48Q2l0ZT48QXV0aG9yPmRlIEtvcnQ8L0F1
dGhvcj48WWVhcj4yMDEwPC9ZZWFyPjxSZWNOdW0+NDM8L1JlY051bT48cmVjb3JkPjxyZWMtbnVt
YmVyPjQzPC9yZWMtbnVtYmVyPjxmb3JlaWduLWtleXM+PGtleSBhcHA9IkVOIiBkYi1pZD0ieHpk
MHBlYXJ4ZXR6ZTNlc3Z6bHhmMnZ3YWZhMDk5cDB0cGRmIj40Mzwva2V5PjwvZm9yZWlnbi1rZXlz
PjxyZWYtdHlwZSBuYW1lPSJKb3VybmFsIEFydGljbGUiPjE3PC9yZWYtdHlwZT48Y29udHJpYnV0
b3JzPjxhdXRob3JzPjxhdXRob3I+ZGUgS29ydCwgVy48L2F1dGhvcj48YXV0aG9yPldhZ2VubWFu
cywgRS48L2F1dGhvcj48YXV0aG9yPnZhbiBEb25nZW4sIEEuPC9hdXRob3I+PGF1dGhvcj5TbG90
Ym9vbSwgWS48L2F1dGhvcj48YXV0aG9yPkhvZnN0ZWRlLCBHLjwvYXV0aG9yPjxhdXRob3I+VmVs
ZGh1aXplbiwgSS48L2F1dGhvcj48L2F1dGhvcnM+PC9jb250cmlidXRvcnM+PGF1dGgtYWRkcmVz
cz5TYW5xdWluIEJsb29kIEJhbmsgU291dGhlYXN0IFJlZ2lvbiwgTmlqbWVnZW4sIHRoZSBOZXRo
ZXJsYW5kcy4gdy5kZWtvcnRAc2FucXVpbi5ubDwvYXV0aC1hZGRyZXNzPjx0aXRsZXM+PHRpdGxl
PkJsb29kIHByb2R1Y3QgY29sbGVjdGlvbiBhbmQgc3VwcGx5OiBhIG1hdHRlciBvZiBtb25leT88
L3RpdGxlPjxzZWNvbmRhcnktdGl0bGU+Vm94IFNhbmc8L3NlY29uZGFyeS10aXRsZT48YWx0LXRp
dGxlPlZveCBzYW5ndWluaXM8L2FsdC10aXRsZT48L3RpdGxlcz48cGVyaW9kaWNhbD48ZnVsbC10
aXRsZT5Wb3ggU2FuZzwvZnVsbC10aXRsZT48YWJici0xPlZveCBzYW5ndWluaXM8L2FiYnItMT48
L3BlcmlvZGljYWw+PGFsdC1wZXJpb2RpY2FsPjxmdWxsLXRpdGxlPlZveCBTYW5nPC9mdWxsLXRp
dGxlPjxhYmJyLTE+Vm94IHNhbmd1aW5pczwvYWJici0xPjwvYWx0LXBlcmlvZGljYWw+PHBhZ2Vz
PmUyMDEtODwvcGFnZXM+PHZvbHVtZT45ODwvdm9sdW1lPjxudW1iZXI+MyBQdCAxPC9udW1iZXI+
PGVkaXRpb24+MjAxMC8wMS8xMjwvZWRpdGlvbj48a2V5d29yZHM+PGtleXdvcmQ+QWRvbGVzY2Vu
dDwva2V5d29yZD48a2V5d29yZD5BZHVsdDwva2V5d29yZD48a2V5d29yZD5BZ2VkPC9rZXl3b3Jk
PjxrZXl3b3JkPkJsb29kIEJhbmtzLyplY29ub21pY3M8L2tleXdvcmQ+PGtleXdvcmQ+Qmxvb2Qg
RG9ub3JzLypzdGF0aXN0aWNzICZhbXA7IG51bWVyaWNhbCBkYXRhPC9rZXl3b3JkPjxrZXl3b3Jk
PkJsb29kIFRyYW5zZnVzaW9uLyplY29ub21pY3Mvc3RhdGlzdGljcyAmYW1wOyBudW1lcmljYWwg
ZGF0YTwva2V5d29yZD48a2V5d29yZD5DdWx0dXJlPC9rZXl3b3JkPjxrZXl3b3JkPkRlbW9ncmFw
aHk8L2tleXdvcmQ+PGtleXdvcmQ+RGV2ZWxvcGVkIENvdW50cmllcy9lY29ub21pY3M8L2tleXdv
cmQ+PGtleXdvcmQ+RGV2ZWxvcGluZyBDb3VudHJpZXMvZWNvbm9taWNzPC9rZXl3b3JkPjxrZXl3
b3JkPkVkdWNhdGlvbmFsIFN0YXR1czwva2V5d29yZD48a2V5d29yZD5Fcnl0aHJvY3l0ZSBUcmFu
c2Z1c2lvbi9lY29ub21pY3Mvc3RhdGlzdGljcyAmYW1wOyBudW1lcmljYWwgZGF0YTwva2V5d29y
ZD48a2V5d29yZD5FdXJvcGU8L2tleXdvcmQ+PGtleXdvcmQ+RmVtYWxlPC9rZXl3b3JkPjxrZXl3
b3JkPipIdW1hbiBEZXZlbG9wbWVudDwva2V5d29yZD48a2V5d29yZD5IdW1hbnM8L2tleXdvcmQ+
PGtleXdvcmQ+SW5jb21lPC9rZXl3b3JkPjxrZXl3b3JkPkxpZmUgRXhwZWN0YW5jeTwva2V5d29y
ZD48a2V5d29yZD5NYWxlPC9rZXl3b3JkPjxrZXl3b3JkPk1pZGRsZSBBZ2VkPC9rZXl3b3JkPjxr
ZXl3b3JkPlBobGVib3RvbXkvKmVjb25vbWljczwva2V5d29yZD48a2V5d29yZD5Zb3VuZyBBZHVs
dDwva2V5d29yZD48L2tleXdvcmRzPjxkYXRlcz48eWVhcj4yMDEwPC95ZWFyPjxwdWItZGF0ZXM+
PGRhdGU+QXByPC9kYXRlPjwvcHViLWRhdGVzPjwvZGF0ZXM+PGlzYm4+MTQyMy0wNDEwIChFbGVj
dHJvbmljKSYjeEQ7MDA0Mi05MDA3IChMaW5raW5nKTwvaXNibj48YWNjZXNzaW9uLW51bT4yMDA1
OTc1ODwvYWNjZXNzaW9uLW51bT48dXJscz48cmVsYXRlZC11cmxzPjx1cmw+aHR0cDovL3d3dy5u
Y2JpLm5sbS5uaWguZ292L3B1Ym1lZC8yMDA1OTc1ODwvdXJsPjwvcmVsYXRlZC11cmxzPjwvdXJs
cz48ZWxlY3Ryb25pYy1yZXNvdXJjZS1udW0+MTAuMTExMS9qLjE0MjMtMDQxMC4yMDA5LjAxMjk3
Lng8L2VsZWN0cm9uaWMtcmVzb3VyY2UtbnVtPjxsYW5ndWFnZT5lbmc8L2xhbmd1YWdlPjwvcmVj
b3JkPjwvQ2l0ZT48Q2l0ZT48QXV0aG9yPkRlc2NoZXBwZXI8L0F1dGhvcj48WWVhcj4yMDA4PC9Z
ZWFyPjxSZWNOdW0+OTE8L1JlY051bT48cmVjb3JkPjxyZWMtbnVtYmVyPjkxPC9yZWMtbnVtYmVy
Pjxmb3JlaWduLWtleXM+PGtleSBhcHA9IkVOIiBkYi1pZD0ieHpkMHBlYXJ4ZXR6ZTNlc3Z6bHhm
MnZ3YWZhMDk5cDB0cGRmIj45MTwva2V5PjwvZm9yZWlnbi1rZXlzPjxyZWYtdHlwZSBuYW1lPSJK
b3VybmFsIEFydGljbGUiPjE3PC9yZWYtdHlwZT48Y29udHJpYnV0b3JzPjxhdXRob3JzPjxhdXRo
b3I+RGVzY2hlcHBlciwgUi48L2F1dGhvcj48YXV0aG9yPkdyaWdvcnlhbiwgTC48L2F1dGhvcj48
YXV0aG9yPkx1bmRib3JnLCBDLiBTLjwvYXV0aG9yPjxhdXRob3I+SG9mc3RlZGUsIEcuPC9hdXRo
b3I+PGF1dGhvcj5Db2hlbiwgSi48L2F1dGhvcj48YXV0aG9yPktlbGVuLCBHLiBWLjwvYXV0aG9y
PjxhdXRob3I+RGVsaWVucywgTC48L2F1dGhvcj48YXV0aG9yPkhhYWlqZXItUnVza2FtcCwgRi4g
TS48L2F1dGhvcj48L2F1dGhvcnM+PC9jb250cmlidXRvcnM+PHRpdGxlcz48dGl0bGU+QXJlIGN1
bHR1cmFsIGRpbWVuc2lvbnMgcmVsZXZhbnQgZm9yIGV4cGxhaW5pbmcgY3Jvc3MtbmF0aW9uYWwg
ZGlmZmVyZW5jZXMgaW4gYW50aWJpb3RpYyB1c2UgaW4gRXVyb3BlPzwvdGl0bGU+PHNlY29uZGFy
eS10aXRsZT5CTUMgSGVhbHRoIFNlcnYgUmVzPC9zZWNvbmRhcnktdGl0bGU+PC90aXRsZXM+PHBl
cmlvZGljYWw+PGZ1bGwtdGl0bGU+Qk1DIEhlYWx0aCBTZXJ2IFJlczwvZnVsbC10aXRsZT48YWJi
ci0xPkJNQyBoZWFsdGggc2VydmljZXMgcmVzZWFyY2g8L2FiYnItMT48L3BlcmlvZGljYWw+PHBh
Z2VzPjEyMzwvcGFnZXM+PHZvbHVtZT44PC92b2x1bWU+PGRhdGVzPjx5ZWFyPjIwMDg8L3llYXI+
PC9kYXRlcz48YWNjZXNzaW9uLW51bT4xODUzODAwOTwvYWNjZXNzaW9uLW51bT48dXJscz48cmVs
YXRlZC11cmxzPjx1cmw+aHR0cDovL3d3dy5uY2JpLm5sbS5uaWguZ292L3B1Ym1lZC8xODUzODAw
OTwvdXJsPjwvcmVsYXRlZC11cmxzPjwvdXJscz48Y3VzdG9tMj4yNDMwMTk5PC9jdXN0b20yPjxs
YW5ndWFnZT5lbmc8L2xhbmd1YWdlPjwvcmVjb3JkPjwvQ2l0ZT48L0VuZE5vdGU+
</w:fldData>
        </w:fldChar>
      </w:r>
      <w:r w:rsidR="003F3856" w:rsidRPr="007D7F01">
        <w:instrText xml:space="preserve"> ADDIN EN.CITE </w:instrText>
      </w:r>
      <w:r w:rsidR="003F3856" w:rsidRPr="007D7F01">
        <w:fldChar w:fldCharType="begin">
          <w:fldData xml:space="preserve">PEVuZE5vdGU+PENpdGU+PEF1dGhvcj5Ib2ZzdGVkZTwvQXV0aG9yPjxZZWFyPjIwMTA8L1llYXI+
PFJlY051bT4yOTwvUmVjTnVtPjxEaXNwbGF5VGV4dD4oQXJyaW5kZWxsIGV0IGFsLiwgMTk5Nzsg
ZGUgS29ydCBldCBhbC4sIDIwMTA7IERlc2NoZXBwZXIgZXQgYWwuLCAyMDA4OyBIb2ZzdGVkZSBl
dCBhbC4sIDIwMTApPC9EaXNwbGF5VGV4dD48cmVjb3JkPjxyZWMtbnVtYmVyPjI5PC9yZWMtbnVt
YmVyPjxmb3JlaWduLWtleXM+PGtleSBhcHA9IkVOIiBkYi1pZD0ieHpkMHBlYXJ4ZXR6ZTNlc3Z6
bHhmMnZ3YWZhMDk5cDB0cGRmIj4yOTwva2V5PjwvZm9yZWlnbi1rZXlzPjxyZWYtdHlwZSBuYW1l
PSJCb29rIj42PC9yZWYtdHlwZT48Y29udHJpYnV0b3JzPjxhdXRob3JzPjxhdXRob3I+SG9mc3Rl
ZGUsIEcuPC9hdXRob3I+PGF1dGhvcj5Ib2ZzdGVkZSwgRy5KLjwvYXV0aG9yPjxhdXRob3I+TWlu
a292LCBNLjwvYXV0aG9yPjwvYXV0aG9ycz48L2NvbnRyaWJ1dG9ycz48dGl0bGVzPjx0aXRsZT5D
dWx0dXJlcyBhbmQgb3JnYW5pemF0aW9ucyAoVGhpcmQgZWRpdGlvbik6IFNvZnR3YXJlIG9mIHRo
ZSBtaW5kPC90aXRsZT48L3RpdGxlcz48ZWRpdGlvbj5UaGlyZDwvZWRpdGlvbj48ZGF0ZXM+PHll
YXI+MjAxMDwveWVhcj48L2RhdGVzPjxwdWItbG9jYXRpb24+TG9uZG9uIDwvcHViLWxvY2F0aW9u
PjxwdWJsaXNoZXI+TWNHcmF3LUhpbGw8L3B1Ymxpc2hlcj48dXJscz48L3VybHM+PC9yZWNvcmQ+
PC9DaXRlPjxDaXRlPjxBdXRob3I+QXJyaW5kZWxsPC9BdXRob3I+PFllYXI+MTk5NzwvWWVhcj48
UmVjTnVtPjQyPC9SZWNOdW0+PHJlY29yZD48cmVjLW51bWJlcj40MjwvcmVjLW51bWJlcj48Zm9y
ZWlnbi1rZXlzPjxrZXkgYXBwPSJFTiIgZGItaWQ9Inh6ZDBwZWFyeGV0emUzZXN2emx4ZjJ2d2Fm
YTA5OXAwdHBkZiI+NDI8L2tleT48L2ZvcmVpZ24ta2V5cz48cmVmLXR5cGUgbmFtZT0iSm91cm5h
bCBBcnRpY2xlIj4xNzwvcmVmLXR5cGU+PGNvbnRyaWJ1dG9ycz48YXV0aG9ycz48YXV0aG9yPkFy
cmluZGVsbCwgVy5BLjwvYXV0aG9yPjxhdXRob3I+SGF0emljaHJpc3RvdSwgQy48L2F1dGhvcj48
YXV0aG9yPldlbnNpbmssIEouPC9hdXRob3I+PGF1dGhvcj5Sb3NlbmJlcmcsIEUuPC9hdXRob3I+
PGF1dGhvcj52YW4gVHdpbGxlcnQsIEIuPC9hdXRob3I+PGF1dGhvcj5TdGVkZW1hLCBKLjwvYXV0
aG9yPjxhdXRob3I+TWVpamVyLCBELjwvYXV0aG9yPjwvYXV0aG9ycz48L2NvbnRyaWJ1dG9ycz48
dGl0bGVzPjx0aXRsZT5EaW1lbnNpb25zIG9mIG5hdGlvbmFsIGN1bHR1cmUgYXMgcHJlZGljdG9y
cyBvZiBjcm9zcy1uYXRpb25hbCBkaWZmZXJlbmNlcyBpbiBzdWJqZWN0aXZlIHdlbGwtYmVpbmc8
L3RpdGxlPjxzZWNvbmRhcnktdGl0bGU+UGVyc29uYWxpdHkgYW5kIEluZGl2aWR1YWwgRGlmZmVy
ZW5jZXM8L3NlY29uZGFyeS10aXRsZT48L3RpdGxlcz48cGVyaW9kaWNhbD48ZnVsbC10aXRsZT5Q
ZXJzb25hbGl0eSBhbmQgSW5kaXZpZHVhbCBEaWZmZXJlbmNlczwvZnVsbC10aXRsZT48L3Blcmlv
ZGljYWw+PHBhZ2VzPjM3LTUzPC9wYWdlcz48dm9sdW1lPjIzPC92b2x1bWU+PG51bWJlcj4xPC9u
dW1iZXI+PGRhdGVzPjx5ZWFyPjE5OTc8L3llYXI+PC9kYXRlcz48aXNibj4wMTkxLTg4Njk8L2lz
Ym4+PHVybHM+PC91cmxzPjwvcmVjb3JkPjwvQ2l0ZT48Q2l0ZT48QXV0aG9yPmRlIEtvcnQ8L0F1
dGhvcj48WWVhcj4yMDEwPC9ZZWFyPjxSZWNOdW0+NDM8L1JlY051bT48cmVjb3JkPjxyZWMtbnVt
YmVyPjQzPC9yZWMtbnVtYmVyPjxmb3JlaWduLWtleXM+PGtleSBhcHA9IkVOIiBkYi1pZD0ieHpk
MHBlYXJ4ZXR6ZTNlc3Z6bHhmMnZ3YWZhMDk5cDB0cGRmIj40Mzwva2V5PjwvZm9yZWlnbi1rZXlz
PjxyZWYtdHlwZSBuYW1lPSJKb3VybmFsIEFydGljbGUiPjE3PC9yZWYtdHlwZT48Y29udHJpYnV0
b3JzPjxhdXRob3JzPjxhdXRob3I+ZGUgS29ydCwgVy48L2F1dGhvcj48YXV0aG9yPldhZ2VubWFu
cywgRS48L2F1dGhvcj48YXV0aG9yPnZhbiBEb25nZW4sIEEuPC9hdXRob3I+PGF1dGhvcj5TbG90
Ym9vbSwgWS48L2F1dGhvcj48YXV0aG9yPkhvZnN0ZWRlLCBHLjwvYXV0aG9yPjxhdXRob3I+VmVs
ZGh1aXplbiwgSS48L2F1dGhvcj48L2F1dGhvcnM+PC9jb250cmlidXRvcnM+PGF1dGgtYWRkcmVz
cz5TYW5xdWluIEJsb29kIEJhbmsgU291dGhlYXN0IFJlZ2lvbiwgTmlqbWVnZW4sIHRoZSBOZXRo
ZXJsYW5kcy4gdy5kZWtvcnRAc2FucXVpbi5ubDwvYXV0aC1hZGRyZXNzPjx0aXRsZXM+PHRpdGxl
PkJsb29kIHByb2R1Y3QgY29sbGVjdGlvbiBhbmQgc3VwcGx5OiBhIG1hdHRlciBvZiBtb25leT88
L3RpdGxlPjxzZWNvbmRhcnktdGl0bGU+Vm94IFNhbmc8L3NlY29uZGFyeS10aXRsZT48YWx0LXRp
dGxlPlZveCBzYW5ndWluaXM8L2FsdC10aXRsZT48L3RpdGxlcz48cGVyaW9kaWNhbD48ZnVsbC10
aXRsZT5Wb3ggU2FuZzwvZnVsbC10aXRsZT48YWJici0xPlZveCBzYW5ndWluaXM8L2FiYnItMT48
L3BlcmlvZGljYWw+PGFsdC1wZXJpb2RpY2FsPjxmdWxsLXRpdGxlPlZveCBTYW5nPC9mdWxsLXRp
dGxlPjxhYmJyLTE+Vm94IHNhbmd1aW5pczwvYWJici0xPjwvYWx0LXBlcmlvZGljYWw+PHBhZ2Vz
PmUyMDEtODwvcGFnZXM+PHZvbHVtZT45ODwvdm9sdW1lPjxudW1iZXI+MyBQdCAxPC9udW1iZXI+
PGVkaXRpb24+MjAxMC8wMS8xMjwvZWRpdGlvbj48a2V5d29yZHM+PGtleXdvcmQ+QWRvbGVzY2Vu
dDwva2V5d29yZD48a2V5d29yZD5BZHVsdDwva2V5d29yZD48a2V5d29yZD5BZ2VkPC9rZXl3b3Jk
PjxrZXl3b3JkPkJsb29kIEJhbmtzLyplY29ub21pY3M8L2tleXdvcmQ+PGtleXdvcmQ+Qmxvb2Qg
RG9ub3JzLypzdGF0aXN0aWNzICZhbXA7IG51bWVyaWNhbCBkYXRhPC9rZXl3b3JkPjxrZXl3b3Jk
PkJsb29kIFRyYW5zZnVzaW9uLyplY29ub21pY3Mvc3RhdGlzdGljcyAmYW1wOyBudW1lcmljYWwg
ZGF0YTwva2V5d29yZD48a2V5d29yZD5DdWx0dXJlPC9rZXl3b3JkPjxrZXl3b3JkPkRlbW9ncmFw
aHk8L2tleXdvcmQ+PGtleXdvcmQ+RGV2ZWxvcGVkIENvdW50cmllcy9lY29ub21pY3M8L2tleXdv
cmQ+PGtleXdvcmQ+RGV2ZWxvcGluZyBDb3VudHJpZXMvZWNvbm9taWNzPC9rZXl3b3JkPjxrZXl3
b3JkPkVkdWNhdGlvbmFsIFN0YXR1czwva2V5d29yZD48a2V5d29yZD5Fcnl0aHJvY3l0ZSBUcmFu
c2Z1c2lvbi9lY29ub21pY3Mvc3RhdGlzdGljcyAmYW1wOyBudW1lcmljYWwgZGF0YTwva2V5d29y
ZD48a2V5d29yZD5FdXJvcGU8L2tleXdvcmQ+PGtleXdvcmQ+RmVtYWxlPC9rZXl3b3JkPjxrZXl3
b3JkPipIdW1hbiBEZXZlbG9wbWVudDwva2V5d29yZD48a2V5d29yZD5IdW1hbnM8L2tleXdvcmQ+
PGtleXdvcmQ+SW5jb21lPC9rZXl3b3JkPjxrZXl3b3JkPkxpZmUgRXhwZWN0YW5jeTwva2V5d29y
ZD48a2V5d29yZD5NYWxlPC9rZXl3b3JkPjxrZXl3b3JkPk1pZGRsZSBBZ2VkPC9rZXl3b3JkPjxr
ZXl3b3JkPlBobGVib3RvbXkvKmVjb25vbWljczwva2V5d29yZD48a2V5d29yZD5Zb3VuZyBBZHVs
dDwva2V5d29yZD48L2tleXdvcmRzPjxkYXRlcz48eWVhcj4yMDEwPC95ZWFyPjxwdWItZGF0ZXM+
PGRhdGU+QXByPC9kYXRlPjwvcHViLWRhdGVzPjwvZGF0ZXM+PGlzYm4+MTQyMy0wNDEwIChFbGVj
dHJvbmljKSYjeEQ7MDA0Mi05MDA3IChMaW5raW5nKTwvaXNibj48YWNjZXNzaW9uLW51bT4yMDA1
OTc1ODwvYWNjZXNzaW9uLW51bT48dXJscz48cmVsYXRlZC11cmxzPjx1cmw+aHR0cDovL3d3dy5u
Y2JpLm5sbS5uaWguZ292L3B1Ym1lZC8yMDA1OTc1ODwvdXJsPjwvcmVsYXRlZC11cmxzPjwvdXJs
cz48ZWxlY3Ryb25pYy1yZXNvdXJjZS1udW0+MTAuMTExMS9qLjE0MjMtMDQxMC4yMDA5LjAxMjk3
Lng8L2VsZWN0cm9uaWMtcmVzb3VyY2UtbnVtPjxsYW5ndWFnZT5lbmc8L2xhbmd1YWdlPjwvcmVj
b3JkPjwvQ2l0ZT48Q2l0ZT48QXV0aG9yPkRlc2NoZXBwZXI8L0F1dGhvcj48WWVhcj4yMDA4PC9Z
ZWFyPjxSZWNOdW0+OTE8L1JlY051bT48cmVjb3JkPjxyZWMtbnVtYmVyPjkxPC9yZWMtbnVtYmVy
Pjxmb3JlaWduLWtleXM+PGtleSBhcHA9IkVOIiBkYi1pZD0ieHpkMHBlYXJ4ZXR6ZTNlc3Z6bHhm
MnZ3YWZhMDk5cDB0cGRmIj45MTwva2V5PjwvZm9yZWlnbi1rZXlzPjxyZWYtdHlwZSBuYW1lPSJK
b3VybmFsIEFydGljbGUiPjE3PC9yZWYtdHlwZT48Y29udHJpYnV0b3JzPjxhdXRob3JzPjxhdXRo
b3I+RGVzY2hlcHBlciwgUi48L2F1dGhvcj48YXV0aG9yPkdyaWdvcnlhbiwgTC48L2F1dGhvcj48
YXV0aG9yPkx1bmRib3JnLCBDLiBTLjwvYXV0aG9yPjxhdXRob3I+SG9mc3RlZGUsIEcuPC9hdXRo
b3I+PGF1dGhvcj5Db2hlbiwgSi48L2F1dGhvcj48YXV0aG9yPktlbGVuLCBHLiBWLjwvYXV0aG9y
PjxhdXRob3I+RGVsaWVucywgTC48L2F1dGhvcj48YXV0aG9yPkhhYWlqZXItUnVza2FtcCwgRi4g
TS48L2F1dGhvcj48L2F1dGhvcnM+PC9jb250cmlidXRvcnM+PHRpdGxlcz48dGl0bGU+QXJlIGN1
bHR1cmFsIGRpbWVuc2lvbnMgcmVsZXZhbnQgZm9yIGV4cGxhaW5pbmcgY3Jvc3MtbmF0aW9uYWwg
ZGlmZmVyZW5jZXMgaW4gYW50aWJpb3RpYyB1c2UgaW4gRXVyb3BlPzwvdGl0bGU+PHNlY29uZGFy
eS10aXRsZT5CTUMgSGVhbHRoIFNlcnYgUmVzPC9zZWNvbmRhcnktdGl0bGU+PC90aXRsZXM+PHBl
cmlvZGljYWw+PGZ1bGwtdGl0bGU+Qk1DIEhlYWx0aCBTZXJ2IFJlczwvZnVsbC10aXRsZT48YWJi
ci0xPkJNQyBoZWFsdGggc2VydmljZXMgcmVzZWFyY2g8L2FiYnItMT48L3BlcmlvZGljYWw+PHBh
Z2VzPjEyMzwvcGFnZXM+PHZvbHVtZT44PC92b2x1bWU+PGRhdGVzPjx5ZWFyPjIwMDg8L3llYXI+
PC9kYXRlcz48YWNjZXNzaW9uLW51bT4xODUzODAwOTwvYWNjZXNzaW9uLW51bT48dXJscz48cmVs
YXRlZC11cmxzPjx1cmw+aHR0cDovL3d3dy5uY2JpLm5sbS5uaWguZ292L3B1Ym1lZC8xODUzODAw
OTwvdXJsPjwvcmVsYXRlZC11cmxzPjwvdXJscz48Y3VzdG9tMj4yNDMwMTk5PC9jdXN0b20yPjxs
YW5ndWFnZT5lbmc8L2xhbmd1YWdlPjwvcmVjb3JkPjwvQ2l0ZT48L0VuZE5vdGU+
</w:fldData>
        </w:fldChar>
      </w:r>
      <w:r w:rsidR="003F3856" w:rsidRPr="007D7F01">
        <w:instrText xml:space="preserve"> ADDIN EN.CITE.DATA </w:instrText>
      </w:r>
      <w:r w:rsidR="003F3856" w:rsidRPr="007D7F01">
        <w:fldChar w:fldCharType="end"/>
      </w:r>
      <w:r w:rsidR="00B579FE" w:rsidRPr="007D7F01">
        <w:fldChar w:fldCharType="separate"/>
      </w:r>
      <w:r w:rsidR="003E014B" w:rsidRPr="007D7F01">
        <w:rPr>
          <w:noProof/>
        </w:rPr>
        <w:t>(</w:t>
      </w:r>
      <w:hyperlink w:anchor="_ENREF_3" w:tooltip="Arrindell, 1997 #42" w:history="1">
        <w:r w:rsidR="007A46D2" w:rsidRPr="007D7F01">
          <w:rPr>
            <w:noProof/>
          </w:rPr>
          <w:t>Arrindell et al., 1997</w:t>
        </w:r>
      </w:hyperlink>
      <w:r w:rsidR="003E014B" w:rsidRPr="007D7F01">
        <w:rPr>
          <w:noProof/>
        </w:rPr>
        <w:t xml:space="preserve">; </w:t>
      </w:r>
      <w:hyperlink w:anchor="_ENREF_9" w:tooltip="de Kort, 2010 #43" w:history="1">
        <w:r w:rsidR="007A46D2" w:rsidRPr="007D7F01">
          <w:rPr>
            <w:noProof/>
          </w:rPr>
          <w:t>de Kort et al., 2010</w:t>
        </w:r>
      </w:hyperlink>
      <w:r w:rsidR="003E014B" w:rsidRPr="007D7F01">
        <w:rPr>
          <w:noProof/>
        </w:rPr>
        <w:t xml:space="preserve">; </w:t>
      </w:r>
      <w:hyperlink w:anchor="_ENREF_11" w:tooltip="Deschepper, 2008 #91" w:history="1">
        <w:r w:rsidR="007A46D2" w:rsidRPr="007D7F01">
          <w:rPr>
            <w:noProof/>
          </w:rPr>
          <w:t>Deschepper et al., 2008</w:t>
        </w:r>
      </w:hyperlink>
      <w:r w:rsidR="003E014B" w:rsidRPr="007D7F01">
        <w:rPr>
          <w:noProof/>
        </w:rPr>
        <w:t xml:space="preserve">; </w:t>
      </w:r>
      <w:hyperlink w:anchor="_ENREF_22" w:tooltip="Hofstede, 2010 #29" w:history="1">
        <w:r w:rsidR="007A46D2" w:rsidRPr="007D7F01">
          <w:rPr>
            <w:noProof/>
          </w:rPr>
          <w:t>Hofstede et al., 2010</w:t>
        </w:r>
      </w:hyperlink>
      <w:r w:rsidR="003E014B" w:rsidRPr="007D7F01">
        <w:rPr>
          <w:noProof/>
        </w:rPr>
        <w:t>)</w:t>
      </w:r>
      <w:r w:rsidR="00B579FE" w:rsidRPr="007D7F01">
        <w:fldChar w:fldCharType="end"/>
      </w:r>
      <w:r w:rsidR="00B579FE" w:rsidRPr="007D7F01">
        <w:t xml:space="preserve">, </w:t>
      </w:r>
      <w:r w:rsidRPr="007D7F01">
        <w:t>perhaps through higher levels of individual anxiety (in the case of ‘uncertainty avoidance’) or less effective functioning of health care professionals and other public institutions (in the case of ‘power distance’)</w:t>
      </w:r>
      <w:r w:rsidR="008B71BC" w:rsidRPr="007D7F01">
        <w:fldChar w:fldCharType="begin"/>
      </w:r>
      <w:r w:rsidR="003E014B" w:rsidRPr="007D7F01">
        <w:instrText xml:space="preserve"> ADDIN EN.CITE &lt;EndNote&gt;&lt;Cite&gt;&lt;Author&gt;Hofstede&lt;/Author&gt;&lt;Year&gt;2010&lt;/Year&gt;&lt;RecNum&gt;29&lt;/RecNum&gt;&lt;DisplayText&gt;(Hofstede et al., 2010)&lt;/DisplayText&gt;&lt;record&gt;&lt;rec-number&gt;29&lt;/rec-number&gt;&lt;foreign-keys&gt;&lt;key app="EN" db-id="xzd0pearxetze3esvzlxf2vwafa099p0tpdf"&gt;29&lt;/key&gt;&lt;/foreign-keys&gt;&lt;ref-type name="Book"&gt;6&lt;/ref-type&gt;&lt;contributors&gt;&lt;authors&gt;&lt;author&gt;Hofstede, G.&lt;/author&gt;&lt;author&gt;Hofstede, G.J.&lt;/author&gt;&lt;author&gt;Minkov, M.&lt;/author&gt;&lt;/authors&gt;&lt;/contributors&gt;&lt;titles&gt;&lt;title&gt;Cultures and organizations (Third edition): Software of the mind&lt;/title&gt;&lt;/titles&gt;&lt;edition&gt;Third&lt;/edition&gt;&lt;dates&gt;&lt;year&gt;2010&lt;/year&gt;&lt;/dates&gt;&lt;pub-location&gt;London &lt;/pub-location&gt;&lt;publisher&gt;McGraw-Hill&lt;/publisher&gt;&lt;urls&gt;&lt;/urls&gt;&lt;/record&gt;&lt;/Cite&gt;&lt;/EndNote&gt;</w:instrText>
      </w:r>
      <w:r w:rsidR="008B71BC" w:rsidRPr="007D7F01">
        <w:fldChar w:fldCharType="separate"/>
      </w:r>
      <w:r w:rsidR="003E014B" w:rsidRPr="007D7F01">
        <w:rPr>
          <w:noProof/>
        </w:rPr>
        <w:t>(</w:t>
      </w:r>
      <w:hyperlink w:anchor="_ENREF_22" w:tooltip="Hofstede, 2010 #29" w:history="1">
        <w:r w:rsidR="007A46D2" w:rsidRPr="007D7F01">
          <w:rPr>
            <w:noProof/>
          </w:rPr>
          <w:t>Hofstede et al., 2010</w:t>
        </w:r>
      </w:hyperlink>
      <w:r w:rsidR="003E014B" w:rsidRPr="007D7F01">
        <w:rPr>
          <w:noProof/>
        </w:rPr>
        <w:t>)</w:t>
      </w:r>
      <w:r w:rsidR="008B71BC" w:rsidRPr="007D7F01">
        <w:fldChar w:fldCharType="end"/>
      </w:r>
      <w:r w:rsidRPr="007D7F01">
        <w:t xml:space="preserve">. The same may, by analogy, apply to the ‘hierarchy’ </w:t>
      </w:r>
      <w:r w:rsidR="008A6B78" w:rsidRPr="007D7F01">
        <w:t xml:space="preserve">and </w:t>
      </w:r>
      <w:r w:rsidRPr="007D7F01">
        <w:t xml:space="preserve">‘egalitarianism’ scales. For the other scales it is more difficult to derive testable predictions. </w:t>
      </w:r>
    </w:p>
    <w:p w:rsidR="0080085C" w:rsidRPr="007D7F01" w:rsidRDefault="0080085C" w:rsidP="00DD0F47">
      <w:pPr>
        <w:pStyle w:val="Geenafstand"/>
        <w:spacing w:line="480" w:lineRule="auto"/>
      </w:pPr>
    </w:p>
    <w:p w:rsidR="008318B0" w:rsidRPr="007D7F01" w:rsidRDefault="00682CD7" w:rsidP="00DD0F47">
      <w:pPr>
        <w:pStyle w:val="Geenafstand"/>
        <w:spacing w:line="480" w:lineRule="auto"/>
      </w:pPr>
      <w:r w:rsidRPr="007D7F01">
        <w:t xml:space="preserve">The </w:t>
      </w:r>
      <w:r w:rsidR="00E4209D" w:rsidRPr="007D7F01">
        <w:t xml:space="preserve">main </w:t>
      </w:r>
      <w:r w:rsidRPr="007D7F01">
        <w:t xml:space="preserve">objective of the study reported </w:t>
      </w:r>
      <w:r w:rsidR="00385FB2" w:rsidRPr="007D7F01">
        <w:t>i</w:t>
      </w:r>
      <w:r w:rsidR="002A7B6F" w:rsidRPr="007D7F01">
        <w:t xml:space="preserve">n </w:t>
      </w:r>
      <w:r w:rsidRPr="007D7F01">
        <w:t xml:space="preserve">this paper </w:t>
      </w:r>
      <w:r w:rsidR="008B71BC" w:rsidRPr="007D7F01">
        <w:t xml:space="preserve">then </w:t>
      </w:r>
      <w:r w:rsidR="00E4209D" w:rsidRPr="007D7F01">
        <w:t xml:space="preserve">is </w:t>
      </w:r>
      <w:r w:rsidRPr="007D7F01">
        <w:t xml:space="preserve">to </w:t>
      </w:r>
      <w:r w:rsidR="00E4209D" w:rsidRPr="007D7F01">
        <w:t xml:space="preserve">assess the explanatory power of </w:t>
      </w:r>
      <w:r w:rsidR="00385FB2" w:rsidRPr="007D7F01">
        <w:t xml:space="preserve">these three sets of cultural values </w:t>
      </w:r>
      <w:r w:rsidR="00E4209D" w:rsidRPr="007D7F01">
        <w:t xml:space="preserve">for variations between European countries in </w:t>
      </w:r>
      <w:r w:rsidR="00385FB2" w:rsidRPr="007D7F01">
        <w:t>a wide range of health behaviours</w:t>
      </w:r>
      <w:r w:rsidR="00255DDE" w:rsidRPr="007D7F01">
        <w:t xml:space="preserve"> and health outcomes</w:t>
      </w:r>
      <w:r w:rsidR="00E4209D" w:rsidRPr="007D7F01">
        <w:t>.</w:t>
      </w:r>
      <w:r w:rsidR="00255DDE" w:rsidRPr="007D7F01">
        <w:t xml:space="preserve"> We will also evaluate whether the associations </w:t>
      </w:r>
      <w:r w:rsidR="008318B0" w:rsidRPr="007D7F01">
        <w:t xml:space="preserve">of cultural values and health outcomes </w:t>
      </w:r>
      <w:r w:rsidR="00255DDE" w:rsidRPr="007D7F01">
        <w:t xml:space="preserve">are mediated by variations in specific health behaviours. </w:t>
      </w:r>
    </w:p>
    <w:p w:rsidR="008318B0" w:rsidRPr="007D7F01" w:rsidRDefault="008318B0" w:rsidP="00DD0F47">
      <w:pPr>
        <w:pStyle w:val="Geenafstand"/>
        <w:spacing w:line="480" w:lineRule="auto"/>
      </w:pPr>
    </w:p>
    <w:p w:rsidR="00CB76F7" w:rsidRPr="007D7F01" w:rsidRDefault="008318B0" w:rsidP="00DD0F47">
      <w:pPr>
        <w:pStyle w:val="Geenafstand"/>
        <w:spacing w:line="480" w:lineRule="auto"/>
      </w:pPr>
      <w:r w:rsidRPr="007D7F01">
        <w:t>Finally, a</w:t>
      </w:r>
      <w:r w:rsidR="001E71A7" w:rsidRPr="007D7F01">
        <w:t xml:space="preserve">fter having determined </w:t>
      </w:r>
      <w:r w:rsidRPr="007D7F01">
        <w:t xml:space="preserve">the role of cultural </w:t>
      </w:r>
      <w:r w:rsidR="001E71A7" w:rsidRPr="007D7F01">
        <w:t>value</w:t>
      </w:r>
      <w:r w:rsidRPr="007D7F01">
        <w:t>s</w:t>
      </w:r>
      <w:r w:rsidR="001E71A7" w:rsidRPr="007D7F01">
        <w:t xml:space="preserve"> in the full range of countries with available data, we will further test their explanatory power by</w:t>
      </w:r>
      <w:r w:rsidR="00AA512E" w:rsidRPr="007D7F01">
        <w:t xml:space="preserve"> comparing the value orientations of neighbouring countries, which, despite being similar in many respects, including national income, have very different levels of health behaviour</w:t>
      </w:r>
      <w:r w:rsidR="001E71A7" w:rsidRPr="007D7F01">
        <w:t xml:space="preserve">: Sweden and Denmark, the Netherlands and Belgium, the Czech Republic and Slovakia, and Estonia and Latvia </w:t>
      </w:r>
      <w:r w:rsidR="001E71A7" w:rsidRPr="007D7F01">
        <w:fldChar w:fldCharType="begin">
          <w:fldData xml:space="preserve">PEVuZE5vdGU+PENpdGU+PEF1dGhvcj5NYWNrZW5iYWNoPC9BdXRob3I+PFllYXI+MjAxMzwvWWVh
cj48UmVjTnVtPjQ8L1JlY051bT48RGlzcGxheVRleHQ+KE1hY2tlbmJhY2gsIDIwMTNiOyBNYWNr
ZW5iYWNoICZhbXA7IE1jS2VlLCAyMDEzYSk8L0Rpc3BsYXlUZXh0PjxyZWNvcmQ+PHJlYy1udW1i
ZXI+NDwvcmVjLW51bWJlcj48Zm9yZWlnbi1rZXlzPjxrZXkgYXBwPSJFTiIgZGItaWQ9Inh6ZDBw
ZWFyeGV0emUzZXN2emx4ZjJ2d2FmYTA5OXAwdHBkZiI+NDwva2V5PjwvZm9yZWlnbi1rZXlzPjxy
ZWYtdHlwZSBuYW1lPSJKb3VybmFsIEFydGljbGUiPjE3PC9yZWYtdHlwZT48Y29udHJpYnV0b3Jz
PjxhdXRob3JzPjxhdXRob3I+TWFja2VuYmFjaCwgSi5QLjwvYXV0aG9yPjwvYXV0aG9ycz48L2Nv
bnRyaWJ1dG9ycz48dGl0bGVzPjx0aXRsZT5Qb2xpdGljYWwgY29uZGl0aW9ucyBhbmQgbGlmZSBl
eHBlY3RhbmN5IGluIEV1cm9wZSwgMTkwMC0yMDA4PC90aXRsZT48c2Vjb25kYXJ5LXRpdGxlPlNv
Y2lhbCBTY2llbmNlIGFuZCBNZWRpY2luZTwvc2Vjb25kYXJ5LXRpdGxlPjwvdGl0bGVzPjxwZXJp
b2RpY2FsPjxmdWxsLXRpdGxlPlNvY2lhbCBTY2llbmNlIGFuZCBNZWRpY2luZTwvZnVsbC10aXRs
ZT48L3BlcmlvZGljYWw+PHBhZ2VzPjEzNC00NjwvcGFnZXM+PHZvbHVtZT44Mjwvdm9sdW1lPjxu
dW1iZXI+QXByaWw8L251bWJlcj48ZGF0ZXM+PHllYXI+MjAxMzwveWVhcj48L2RhdGVzPjx1cmxz
PjwvdXJscz48ZWxlY3Ryb25pYy1yZXNvdXJjZS1udW0+aHR0cDovL2R4LmRvaS5vcmcvMTAuMTAx
Ni9qLnNvY3NjaW1lZC4yMDEyLjEyLjAyMjwvZWxlY3Ryb25pYy1yZXNvdXJjZS1udW0+PC9yZWNv
cmQ+PC9DaXRlPjxDaXRlPjxBdXRob3I+TWFja2VuYmFjaDwvQXV0aG9yPjxZZWFyPjIwMTM8L1ll
YXI+PFJlY051bT4zMzwvUmVjTnVtPjxyZWNvcmQ+PHJlYy1udW1iZXI+MzM8L3JlYy1udW1iZXI+
PGZvcmVpZ24ta2V5cz48a2V5IGFwcD0iRU4iIGRiLWlkPSJ4emQwcGVhcnhldHplM2VzdnpseGYy
dndhZmEwOTlwMHRwZGYiPjMzPC9rZXk+PC9mb3JlaWduLWtleXM+PHJlZi10eXBlIG5hbWU9Ikpv
dXJuYWwgQXJ0aWNsZSI+MTc8L3JlZi10eXBlPjxjb250cmlidXRvcnM+PGF1dGhvcnM+PGF1dGhv
cj5NYWNrZW5iYWNoLCBKLlAuPC9hdXRob3I+PGF1dGhvcj5NY0tlZSwgTS48L2F1dGhvcj48L2F1
dGhvcnM+PC9jb250cmlidXRvcnM+PGF1dGgtYWRkcmVzcz5EZXBhcnRtZW50IG9mIFB1YmxpYyBI
ZWFsdGgsIEVyYXNtdXMgTUMsIFJvdHRlcmRhbSwgVGhlIE5ldGhlcmxhbmRzLiBqLm1hY2tlbmJh
Y2hAZXJhc211c21jLm5sPC9hdXRoLWFkZHJlc3M+PHRpdGxlcz48dGl0bGU+QSBjb21wYXJhdGl2
ZSBhbmFseXNpcyBvZiBoZWFsdGggcG9saWN5IHBlcmZvcm1hbmNlIGluIDQzIEV1cm9wZWFuIGNv
dW50cmllczwvdGl0bGU+PHNlY29uZGFyeS10aXRsZT5FdXIgSiBQdWJsaWMgSGVhbHRoPC9zZWNv
bmRhcnktdGl0bGU+PGFsdC10aXRsZT5FdXJvcGVhbiBqb3VybmFsIG9mIHB1YmxpYyBoZWFsdGg8
L2FsdC10aXRsZT48L3RpdGxlcz48cGVyaW9kaWNhbD48ZnVsbC10aXRsZT5FdXIgSiBQdWJsaWMg
SGVhbHRoPC9mdWxsLXRpdGxlPjxhYmJyLTE+RXVyb3BlYW4gam91cm5hbCBvZiBwdWJsaWMgaGVh
bHRoPC9hYmJyLTE+PC9wZXJpb2RpY2FsPjxhbHQtcGVyaW9kaWNhbD48ZnVsbC10aXRsZT5FdXIg
SiBQdWJsaWMgSGVhbHRoPC9mdWxsLXRpdGxlPjxhYmJyLTE+RXVyb3BlYW4gam91cm5hbCBvZiBw
dWJsaWMgaGVhbHRoPC9hYmJyLTE+PC9hbHQtcGVyaW9kaWNhbD48cGFnZXM+MTk1LTIwMTwvcGFn
ZXM+PHZvbHVtZT4yMzwvdm9sdW1lPjxudW1iZXI+MjwvbnVtYmVyPjxlZGl0aW9uPjIwMTMvMDIv
MTQ8L2VkaXRpb24+PGRhdGVzPjx5ZWFyPjIwMTM8L3llYXI+PHB1Yi1kYXRlcz48ZGF0ZT5BcHI8
L2RhdGU+PC9wdWItZGF0ZXM+PC9kYXRlcz48aXNibj4xNDY0LTM2MFggKEVsZWN0cm9uaWMpJiN4
RDsxMTAxLTEyNjIgKExpbmtpbmcpPC9pc2JuPjxhY2Nlc3Npb24tbnVtPjIzNDAyODA2PC9hY2Nl
c3Npb24tbnVtPjx1cmxzPjxyZWxhdGVkLXVybHM+PHVybD5odHRwOi8vd3d3Lm5jYmkubmxtLm5p
aC5nb3YvcHVibWVkLzIzNDAyODA2PC91cmw+PC9yZWxhdGVkLXVybHM+PC91cmxzPjxlbGVjdHJv
bmljLXJlc291cmNlLW51bT4xMC4xMDkzL2V1cnB1Yi9ja3MxOTI8L2VsZWN0cm9uaWMtcmVzb3Vy
Y2UtbnVtPjxsYW5ndWFnZT5lbmc8L2xhbmd1YWdlPjwvcmVjb3JkPjwvQ2l0ZT48L0VuZE5vdGU+
</w:fldData>
        </w:fldChar>
      </w:r>
      <w:r w:rsidR="0090129C">
        <w:instrText xml:space="preserve"> ADDIN EN.CITE </w:instrText>
      </w:r>
      <w:r w:rsidR="0090129C">
        <w:fldChar w:fldCharType="begin">
          <w:fldData xml:space="preserve">PEVuZE5vdGU+PENpdGU+PEF1dGhvcj5NYWNrZW5iYWNoPC9BdXRob3I+PFllYXI+MjAxMzwvWWVh
cj48UmVjTnVtPjQ8L1JlY051bT48RGlzcGxheVRleHQ+KE1hY2tlbmJhY2gsIDIwMTNiOyBNYWNr
ZW5iYWNoICZhbXA7IE1jS2VlLCAyMDEzYSk8L0Rpc3BsYXlUZXh0PjxyZWNvcmQ+PHJlYy1udW1i
ZXI+NDwvcmVjLW51bWJlcj48Zm9yZWlnbi1rZXlzPjxrZXkgYXBwPSJFTiIgZGItaWQ9Inh6ZDBw
ZWFyeGV0emUzZXN2emx4ZjJ2d2FmYTA5OXAwdHBkZiI+NDwva2V5PjwvZm9yZWlnbi1rZXlzPjxy
ZWYtdHlwZSBuYW1lPSJKb3VybmFsIEFydGljbGUiPjE3PC9yZWYtdHlwZT48Y29udHJpYnV0b3Jz
PjxhdXRob3JzPjxhdXRob3I+TWFja2VuYmFjaCwgSi5QLjwvYXV0aG9yPjwvYXV0aG9ycz48L2Nv
bnRyaWJ1dG9ycz48dGl0bGVzPjx0aXRsZT5Qb2xpdGljYWwgY29uZGl0aW9ucyBhbmQgbGlmZSBl
eHBlY3RhbmN5IGluIEV1cm9wZSwgMTkwMC0yMDA4PC90aXRsZT48c2Vjb25kYXJ5LXRpdGxlPlNv
Y2lhbCBTY2llbmNlIGFuZCBNZWRpY2luZTwvc2Vjb25kYXJ5LXRpdGxlPjwvdGl0bGVzPjxwZXJp
b2RpY2FsPjxmdWxsLXRpdGxlPlNvY2lhbCBTY2llbmNlIGFuZCBNZWRpY2luZTwvZnVsbC10aXRs
ZT48L3BlcmlvZGljYWw+PHBhZ2VzPjEzNC00NjwvcGFnZXM+PHZvbHVtZT44Mjwvdm9sdW1lPjxu
dW1iZXI+QXByaWw8L251bWJlcj48ZGF0ZXM+PHllYXI+MjAxMzwveWVhcj48L2RhdGVzPjx1cmxz
PjwvdXJscz48ZWxlY3Ryb25pYy1yZXNvdXJjZS1udW0+aHR0cDovL2R4LmRvaS5vcmcvMTAuMTAx
Ni9qLnNvY3NjaW1lZC4yMDEyLjEyLjAyMjwvZWxlY3Ryb25pYy1yZXNvdXJjZS1udW0+PC9yZWNv
cmQ+PC9DaXRlPjxDaXRlPjxBdXRob3I+TWFja2VuYmFjaDwvQXV0aG9yPjxZZWFyPjIwMTM8L1ll
YXI+PFJlY051bT4zMzwvUmVjTnVtPjxyZWNvcmQ+PHJlYy1udW1iZXI+MzM8L3JlYy1udW1iZXI+
PGZvcmVpZ24ta2V5cz48a2V5IGFwcD0iRU4iIGRiLWlkPSJ4emQwcGVhcnhldHplM2VzdnpseGYy
dndhZmEwOTlwMHRwZGYiPjMzPC9rZXk+PC9mb3JlaWduLWtleXM+PHJlZi10eXBlIG5hbWU9Ikpv
dXJuYWwgQXJ0aWNsZSI+MTc8L3JlZi10eXBlPjxjb250cmlidXRvcnM+PGF1dGhvcnM+PGF1dGhv
cj5NYWNrZW5iYWNoLCBKLlAuPC9hdXRob3I+PGF1dGhvcj5NY0tlZSwgTS48L2F1dGhvcj48L2F1
dGhvcnM+PC9jb250cmlidXRvcnM+PGF1dGgtYWRkcmVzcz5EZXBhcnRtZW50IG9mIFB1YmxpYyBI
ZWFsdGgsIEVyYXNtdXMgTUMsIFJvdHRlcmRhbSwgVGhlIE5ldGhlcmxhbmRzLiBqLm1hY2tlbmJh
Y2hAZXJhc211c21jLm5sPC9hdXRoLWFkZHJlc3M+PHRpdGxlcz48dGl0bGU+QSBjb21wYXJhdGl2
ZSBhbmFseXNpcyBvZiBoZWFsdGggcG9saWN5IHBlcmZvcm1hbmNlIGluIDQzIEV1cm9wZWFuIGNv
dW50cmllczwvdGl0bGU+PHNlY29uZGFyeS10aXRsZT5FdXIgSiBQdWJsaWMgSGVhbHRoPC9zZWNv
bmRhcnktdGl0bGU+PGFsdC10aXRsZT5FdXJvcGVhbiBqb3VybmFsIG9mIHB1YmxpYyBoZWFsdGg8
L2FsdC10aXRsZT48L3RpdGxlcz48cGVyaW9kaWNhbD48ZnVsbC10aXRsZT5FdXIgSiBQdWJsaWMg
SGVhbHRoPC9mdWxsLXRpdGxlPjxhYmJyLTE+RXVyb3BlYW4gam91cm5hbCBvZiBwdWJsaWMgaGVh
bHRoPC9hYmJyLTE+PC9wZXJpb2RpY2FsPjxhbHQtcGVyaW9kaWNhbD48ZnVsbC10aXRsZT5FdXIg
SiBQdWJsaWMgSGVhbHRoPC9mdWxsLXRpdGxlPjxhYmJyLTE+RXVyb3BlYW4gam91cm5hbCBvZiBw
dWJsaWMgaGVhbHRoPC9hYmJyLTE+PC9hbHQtcGVyaW9kaWNhbD48cGFnZXM+MTk1LTIwMTwvcGFn
ZXM+PHZvbHVtZT4yMzwvdm9sdW1lPjxudW1iZXI+MjwvbnVtYmVyPjxlZGl0aW9uPjIwMTMvMDIv
MTQ8L2VkaXRpb24+PGRhdGVzPjx5ZWFyPjIwMTM8L3llYXI+PHB1Yi1kYXRlcz48ZGF0ZT5BcHI8
L2RhdGU+PC9wdWItZGF0ZXM+PC9kYXRlcz48aXNibj4xNDY0LTM2MFggKEVsZWN0cm9uaWMpJiN4
RDsxMTAxLTEyNjIgKExpbmtpbmcpPC9pc2JuPjxhY2Nlc3Npb24tbnVtPjIzNDAyODA2PC9hY2Nl
c3Npb24tbnVtPjx1cmxzPjxyZWxhdGVkLXVybHM+PHVybD5odHRwOi8vd3d3Lm5jYmkubmxtLm5p
aC5nb3YvcHVibWVkLzIzNDAyODA2PC91cmw+PC9yZWxhdGVkLXVybHM+PC91cmxzPjxlbGVjdHJv
bmljLXJlc291cmNlLW51bT4xMC4xMDkzL2V1cnB1Yi9ja3MxOTI8L2VsZWN0cm9uaWMtcmVzb3Vy
Y2UtbnVtPjxsYW5ndWFnZT5lbmc8L2xhbmd1YWdlPjwvcmVjb3JkPjwvQ2l0ZT48L0VuZE5vdGU+
</w:fldData>
        </w:fldChar>
      </w:r>
      <w:r w:rsidR="0090129C">
        <w:instrText xml:space="preserve"> ADDIN EN.CITE.DATA </w:instrText>
      </w:r>
      <w:r w:rsidR="0090129C">
        <w:fldChar w:fldCharType="end"/>
      </w:r>
      <w:r w:rsidR="001E71A7" w:rsidRPr="007D7F01">
        <w:fldChar w:fldCharType="separate"/>
      </w:r>
      <w:r w:rsidR="0090129C">
        <w:rPr>
          <w:noProof/>
        </w:rPr>
        <w:t>(</w:t>
      </w:r>
      <w:hyperlink w:anchor="_ENREF_42" w:tooltip="Mackenbach, 2013 #4" w:history="1">
        <w:r w:rsidR="007A46D2">
          <w:rPr>
            <w:noProof/>
          </w:rPr>
          <w:t>Mackenbach, 2013b</w:t>
        </w:r>
      </w:hyperlink>
      <w:r w:rsidR="0090129C">
        <w:rPr>
          <w:noProof/>
        </w:rPr>
        <w:t xml:space="preserve">; </w:t>
      </w:r>
      <w:hyperlink w:anchor="_ENREF_46" w:tooltip="Mackenbach, 2013 #33" w:history="1">
        <w:r w:rsidR="007A46D2">
          <w:rPr>
            <w:noProof/>
          </w:rPr>
          <w:t>Mackenbach &amp; McKee, 2013a</w:t>
        </w:r>
      </w:hyperlink>
      <w:r w:rsidR="0090129C">
        <w:rPr>
          <w:noProof/>
        </w:rPr>
        <w:t>)</w:t>
      </w:r>
      <w:r w:rsidR="001E71A7" w:rsidRPr="007D7F01">
        <w:fldChar w:fldCharType="end"/>
      </w:r>
      <w:r w:rsidR="00AA512E" w:rsidRPr="007D7F01">
        <w:t>.</w:t>
      </w:r>
      <w:r w:rsidR="00DF73C0" w:rsidRPr="007D7F01">
        <w:t xml:space="preserve"> </w:t>
      </w:r>
    </w:p>
    <w:p w:rsidR="00CB76F7" w:rsidRPr="007D7F01" w:rsidRDefault="00CB76F7" w:rsidP="00DD0F47">
      <w:pPr>
        <w:spacing w:line="480" w:lineRule="auto"/>
      </w:pPr>
      <w:r w:rsidRPr="007D7F01">
        <w:br w:type="page"/>
      </w:r>
    </w:p>
    <w:p w:rsidR="00CB76F7" w:rsidRPr="007D7F01" w:rsidRDefault="00CB76F7" w:rsidP="00DD0F47">
      <w:pPr>
        <w:pStyle w:val="Kop1"/>
        <w:spacing w:line="480" w:lineRule="auto"/>
      </w:pPr>
      <w:r w:rsidRPr="007D7F01">
        <w:lastRenderedPageBreak/>
        <w:t>Data and methods</w:t>
      </w:r>
    </w:p>
    <w:p w:rsidR="00CB76F7" w:rsidRPr="007D7F01" w:rsidRDefault="00CB76F7" w:rsidP="00DD0F47">
      <w:pPr>
        <w:pStyle w:val="Kop2"/>
        <w:spacing w:line="480" w:lineRule="auto"/>
      </w:pPr>
      <w:r w:rsidRPr="007D7F01">
        <w:t>Data</w:t>
      </w:r>
      <w:r w:rsidR="001C22B3" w:rsidRPr="007D7F01">
        <w:t xml:space="preserve"> (independent variables) </w:t>
      </w:r>
    </w:p>
    <w:p w:rsidR="007C4C47" w:rsidRPr="007D7F01" w:rsidRDefault="00F30599" w:rsidP="00DD0F47">
      <w:pPr>
        <w:pStyle w:val="Geenafstand"/>
        <w:spacing w:line="480" w:lineRule="auto"/>
      </w:pPr>
      <w:r w:rsidRPr="007D7F01">
        <w:t xml:space="preserve">Data on </w:t>
      </w:r>
      <w:r w:rsidR="00F341DA" w:rsidRPr="007D7F01">
        <w:t>Inglehart</w:t>
      </w:r>
      <w:r w:rsidRPr="007D7F01">
        <w:t xml:space="preserve">’s </w:t>
      </w:r>
      <w:r w:rsidR="00AF5389" w:rsidRPr="007D7F01">
        <w:t>‘</w:t>
      </w:r>
      <w:r w:rsidRPr="007D7F01">
        <w:t>self-expression</w:t>
      </w:r>
      <w:r w:rsidR="00AF5389" w:rsidRPr="007D7F01">
        <w:t>’</w:t>
      </w:r>
      <w:r w:rsidRPr="007D7F01">
        <w:t xml:space="preserve"> and </w:t>
      </w:r>
      <w:r w:rsidR="00AF5389" w:rsidRPr="007D7F01">
        <w:t>‘</w:t>
      </w:r>
      <w:r w:rsidRPr="007D7F01">
        <w:t>secular-rational</w:t>
      </w:r>
      <w:r w:rsidR="00AF5389" w:rsidRPr="007D7F01">
        <w:t>’</w:t>
      </w:r>
      <w:r w:rsidRPr="007D7F01">
        <w:t xml:space="preserve"> scales come from the 2006 or most recent waves of the World Values Study, and were extracted from the Quality of Government Dataset </w:t>
      </w:r>
      <w:r w:rsidRPr="007D7F01">
        <w:fldChar w:fldCharType="begin"/>
      </w:r>
      <w:r w:rsidR="003E014B" w:rsidRPr="007D7F01">
        <w:instrText xml:space="preserve"> ADDIN EN.CITE &lt;EndNote&gt;&lt;Cite&gt;&lt;Author&gt;Teorell&lt;/Author&gt;&lt;Year&gt;2011&lt;/Year&gt;&lt;RecNum&gt;32&lt;/RecNum&gt;&lt;DisplayText&gt;(Teorell, Samanni, Holmberg, &amp;amp; Rothstein, 2011)&lt;/DisplayText&gt;&lt;record&gt;&lt;rec-number&gt;32&lt;/rec-number&gt;&lt;foreign-keys&gt;&lt;key app="EN" db-id="twp0sxr2lreteme9wecpar9f5x50t5f02szz"&gt;32&lt;/key&gt;&lt;/foreign-keys&gt;&lt;ref-type name="Generic"&gt;13&lt;/ref-type&gt;&lt;contributors&gt;&lt;authors&gt;&lt;author&gt;Teorell, J.&lt;/author&gt;&lt;author&gt;Samanni, M.&lt;/author&gt;&lt;author&gt;Holmberg, S.&lt;/author&gt;&lt;author&gt;Rothstein, B.&lt;/author&gt;&lt;/authors&gt;&lt;secondary-authors&gt;&lt;author&gt;University of Gothenburg: The Quality of Government Institute&lt;/author&gt;&lt;/secondary-authors&gt;&lt;/contributors&gt;&lt;titles&gt;&lt;title&gt;The Quality of Government Dataset, version 6Apr11.&lt;/title&gt;&lt;/titles&gt;&lt;dates&gt;&lt;year&gt;2011&lt;/year&gt;&lt;/dates&gt;&lt;pub-location&gt;Gothenburg&lt;/pub-location&gt;&lt;urls&gt;&lt;related-urls&gt;&lt;url&gt;http://www.qog.pol.gu.se&lt;/url&gt;&lt;/related-urls&gt;&lt;/urls&gt;&lt;/record&gt;&lt;/Cite&gt;&lt;Cite&gt;&lt;Author&gt;Teorell&lt;/Author&gt;&lt;Year&gt;2011&lt;/Year&gt;&lt;RecNum&gt;32&lt;/RecNum&gt;&lt;record&gt;&lt;rec-number&gt;32&lt;/rec-number&gt;&lt;foreign-keys&gt;&lt;key app="EN" db-id="twp0sxr2lreteme9wecpar9f5x50t5f02szz"&gt;32&lt;/key&gt;&lt;/foreign-keys&gt;&lt;ref-type name="Generic"&gt;13&lt;/ref-type&gt;&lt;contributors&gt;&lt;authors&gt;&lt;author&gt;Teorell, J.&lt;/author&gt;&lt;author&gt;Samanni, M.&lt;/author&gt;&lt;author&gt;Holmberg, S.&lt;/author&gt;&lt;author&gt;Rothstein, B.&lt;/author&gt;&lt;/authors&gt;&lt;secondary-authors&gt;&lt;author&gt;University of Gothenburg: The Quality of Government Institute&lt;/author&gt;&lt;/secondary-authors&gt;&lt;/contributors&gt;&lt;titles&gt;&lt;title&gt;The Quality of Government Dataset, version 6Apr11.&lt;/title&gt;&lt;/titles&gt;&lt;dates&gt;&lt;year&gt;2011&lt;/year&gt;&lt;/dates&gt;&lt;pub-location&gt;Gothenburg&lt;/pub-location&gt;&lt;urls&gt;&lt;related-urls&gt;&lt;url&gt;http://www.qog.pol.gu.se&lt;/url&gt;&lt;/related-urls&gt;&lt;/urls&gt;&lt;/record&gt;&lt;/Cite&gt;&lt;/EndNote&gt;</w:instrText>
      </w:r>
      <w:r w:rsidRPr="007D7F01">
        <w:fldChar w:fldCharType="separate"/>
      </w:r>
      <w:r w:rsidR="003E014B" w:rsidRPr="007D7F01">
        <w:rPr>
          <w:noProof/>
        </w:rPr>
        <w:t>(</w:t>
      </w:r>
      <w:hyperlink w:anchor="_ENREF_70" w:tooltip="Teorell, 2011 #32" w:history="1">
        <w:r w:rsidR="007A46D2" w:rsidRPr="007D7F01">
          <w:rPr>
            <w:noProof/>
          </w:rPr>
          <w:t>Teorell, Samanni, Holmberg, &amp; Rothstein, 2011</w:t>
        </w:r>
      </w:hyperlink>
      <w:r w:rsidR="003E014B" w:rsidRPr="007D7F01">
        <w:rPr>
          <w:noProof/>
        </w:rPr>
        <w:t>)</w:t>
      </w:r>
      <w:r w:rsidRPr="007D7F01">
        <w:fldChar w:fldCharType="end"/>
      </w:r>
      <w:r w:rsidRPr="007D7F01">
        <w:t xml:space="preserve"> (</w:t>
      </w:r>
      <w:hyperlink r:id="rId9" w:history="1">
        <w:r w:rsidRPr="007D7F01">
          <w:rPr>
            <w:rStyle w:val="Hyperlink"/>
          </w:rPr>
          <w:t>http://www.qog.pol.gu.se/data/</w:t>
        </w:r>
      </w:hyperlink>
      <w:r w:rsidRPr="007D7F01">
        <w:t xml:space="preserve">). </w:t>
      </w:r>
      <w:r w:rsidR="00E8142A" w:rsidRPr="007D7F01">
        <w:t xml:space="preserve">We also </w:t>
      </w:r>
      <w:r w:rsidR="003B38F4" w:rsidRPr="007D7F01">
        <w:t xml:space="preserve">used </w:t>
      </w:r>
      <w:r w:rsidR="00E8142A" w:rsidRPr="007D7F01">
        <w:t>two alternative operationalizations</w:t>
      </w:r>
      <w:r w:rsidR="00CA5CBF" w:rsidRPr="007D7F01">
        <w:t xml:space="preserve">. The first is a </w:t>
      </w:r>
      <w:r w:rsidRPr="007D7F01">
        <w:t xml:space="preserve">set of two indices calculated from respondent answers on </w:t>
      </w:r>
      <w:r w:rsidR="0077681F" w:rsidRPr="007D7F01">
        <w:t xml:space="preserve">World Values Study questions </w:t>
      </w:r>
      <w:r w:rsidR="00B83E1D" w:rsidRPr="007D7F01">
        <w:t xml:space="preserve">that predate the two dimensions currently in use, and that were </w:t>
      </w:r>
      <w:r w:rsidR="0077681F" w:rsidRPr="007D7F01">
        <w:t xml:space="preserve">designed to directly measure </w:t>
      </w:r>
      <w:r w:rsidR="00AF5389" w:rsidRPr="007D7F01">
        <w:t>‘</w:t>
      </w:r>
      <w:r w:rsidR="007C4C47" w:rsidRPr="007D7F01">
        <w:t>post-materialism</w:t>
      </w:r>
      <w:r w:rsidR="00AF5389" w:rsidRPr="007D7F01">
        <w:t>’</w:t>
      </w:r>
      <w:r w:rsidRPr="007D7F01">
        <w:t xml:space="preserve"> </w:t>
      </w:r>
      <w:r w:rsidR="007C4C47" w:rsidRPr="007D7F01">
        <w:t xml:space="preserve">and </w:t>
      </w:r>
      <w:r w:rsidR="00AF5389" w:rsidRPr="007D7F01">
        <w:t>‘</w:t>
      </w:r>
      <w:r w:rsidR="007C4C47" w:rsidRPr="007D7F01">
        <w:t>religiosity</w:t>
      </w:r>
      <w:r w:rsidR="00AF5389" w:rsidRPr="007D7F01">
        <w:t>’</w:t>
      </w:r>
      <w:r w:rsidRPr="007D7F01">
        <w:t xml:space="preserve">, </w:t>
      </w:r>
      <w:r w:rsidR="0077681F" w:rsidRPr="007D7F01">
        <w:t xml:space="preserve">respectively. </w:t>
      </w:r>
      <w:r w:rsidR="007C4C47" w:rsidRPr="007D7F01">
        <w:t xml:space="preserve">The second is a </w:t>
      </w:r>
      <w:r w:rsidR="00E8142A" w:rsidRPr="007D7F01">
        <w:t xml:space="preserve">version developed </w:t>
      </w:r>
      <w:r w:rsidR="007C4C47" w:rsidRPr="007D7F01">
        <w:t xml:space="preserve">by Hagenaars on the basis of a principal components analysis of 40 values-related indices from the </w:t>
      </w:r>
      <w:r w:rsidR="00E8142A" w:rsidRPr="007D7F01">
        <w:t>European Value Survey</w:t>
      </w:r>
      <w:r w:rsidR="007C4C47" w:rsidRPr="007D7F01">
        <w:t xml:space="preserve">s of 1999/2000. The first two components were labelled </w:t>
      </w:r>
      <w:r w:rsidR="00AF5389" w:rsidRPr="007D7F01">
        <w:t>‘</w:t>
      </w:r>
      <w:r w:rsidR="007C4C47" w:rsidRPr="007D7F01">
        <w:t>autonomy/socio-liberalism</w:t>
      </w:r>
      <w:r w:rsidR="00AF5389" w:rsidRPr="007D7F01">
        <w:t>’</w:t>
      </w:r>
      <w:r w:rsidR="007C4C47" w:rsidRPr="007D7F01">
        <w:t xml:space="preserve"> and </w:t>
      </w:r>
      <w:r w:rsidR="00AF5389" w:rsidRPr="007D7F01">
        <w:t xml:space="preserve"> ‘</w:t>
      </w:r>
      <w:r w:rsidR="007C4C47" w:rsidRPr="007D7F01">
        <w:t>normative-religious</w:t>
      </w:r>
      <w:r w:rsidR="00AF5389" w:rsidRPr="007D7F01">
        <w:t>’</w:t>
      </w:r>
      <w:r w:rsidR="007C4C47" w:rsidRPr="007D7F01">
        <w:t xml:space="preserve">, and are conceptually similar to Inglehart’s </w:t>
      </w:r>
      <w:r w:rsidR="00AF5389" w:rsidRPr="007D7F01">
        <w:t>‘</w:t>
      </w:r>
      <w:r w:rsidR="007C4C47" w:rsidRPr="007D7F01">
        <w:t>self-expression</w:t>
      </w:r>
      <w:r w:rsidR="00AF5389" w:rsidRPr="007D7F01">
        <w:t>’</w:t>
      </w:r>
      <w:r w:rsidR="007C4C47" w:rsidRPr="007D7F01">
        <w:t xml:space="preserve"> and (reversed) </w:t>
      </w:r>
      <w:r w:rsidR="00AF5389" w:rsidRPr="007D7F01">
        <w:t>‘</w:t>
      </w:r>
      <w:r w:rsidR="007C4C47" w:rsidRPr="007D7F01">
        <w:t>secular-rational</w:t>
      </w:r>
      <w:r w:rsidR="00AF5389" w:rsidRPr="007D7F01">
        <w:t>’</w:t>
      </w:r>
      <w:r w:rsidR="007C4C47" w:rsidRPr="007D7F01">
        <w:t xml:space="preserve"> scales, respectively </w:t>
      </w:r>
      <w:r w:rsidR="00CA5CBF" w:rsidRPr="007D7F01">
        <w:fldChar w:fldCharType="begin"/>
      </w:r>
      <w:r w:rsidR="003E014B" w:rsidRPr="007D7F01">
        <w:instrText xml:space="preserve"> ADDIN EN.CITE &lt;EndNote&gt;&lt;Cite&gt;&lt;Author&gt;Hagenaars&lt;/Author&gt;&lt;Year&gt;2003&lt;/Year&gt;&lt;RecNum&gt;7&lt;/RecNum&gt;&lt;DisplayText&gt;(Hagenaars et al., 2003)&lt;/DisplayText&gt;&lt;record&gt;&lt;rec-number&gt;7&lt;/rec-number&gt;&lt;foreign-keys&gt;&lt;key app="EN" db-id="xzd0pearxetze3esvzlxf2vwafa099p0tpdf"&gt;7&lt;/key&gt;&lt;/foreign-keys&gt;&lt;ref-type name="Book Section"&gt;5&lt;/ref-type&gt;&lt;contributors&gt;&lt;authors&gt;&lt;author&gt;Hagenaars, J.&lt;/author&gt;&lt;author&gt;Halman, L.&lt;/author&gt;&lt;author&gt;Moors, G.&lt;/author&gt;&lt;/authors&gt;&lt;secondary-authors&gt;&lt;author&gt;Arts, W.&lt;/author&gt;&lt;author&gt;Hagenaars, J.&lt;/author&gt;&lt;author&gt;Halman, L.&lt;/author&gt;&lt;/secondary-authors&gt;&lt;/contributors&gt;&lt;titles&gt;&lt;title&gt;Exploring Europe&amp;apos;s basic values map&lt;/title&gt;&lt;secondary-title&gt;The cultural diversity of European unity&lt;/secondary-title&gt;&lt;/titles&gt;&lt;pages&gt;23-58&lt;/pages&gt;&lt;dates&gt;&lt;year&gt;2003&lt;/year&gt;&lt;/dates&gt;&lt;pub-location&gt;Leiden &amp;amp; Boston&lt;/pub-location&gt;&lt;publisher&gt;Brill&lt;/publisher&gt;&lt;urls&gt;&lt;/urls&gt;&lt;/record&gt;&lt;/Cite&gt;&lt;/EndNote&gt;</w:instrText>
      </w:r>
      <w:r w:rsidR="00CA5CBF" w:rsidRPr="007D7F01">
        <w:fldChar w:fldCharType="separate"/>
      </w:r>
      <w:r w:rsidR="003E014B" w:rsidRPr="007D7F01">
        <w:rPr>
          <w:noProof/>
        </w:rPr>
        <w:t>(</w:t>
      </w:r>
      <w:hyperlink w:anchor="_ENREF_18" w:tooltip="Hagenaars, 2003 #7" w:history="1">
        <w:r w:rsidR="007A46D2" w:rsidRPr="007D7F01">
          <w:rPr>
            <w:noProof/>
          </w:rPr>
          <w:t>Hagenaars et al., 2003</w:t>
        </w:r>
      </w:hyperlink>
      <w:r w:rsidR="003E014B" w:rsidRPr="007D7F01">
        <w:rPr>
          <w:noProof/>
        </w:rPr>
        <w:t>)</w:t>
      </w:r>
      <w:r w:rsidR="00CA5CBF" w:rsidRPr="007D7F01">
        <w:fldChar w:fldCharType="end"/>
      </w:r>
      <w:r w:rsidR="007C4C47" w:rsidRPr="007D7F01">
        <w:t xml:space="preserve">. </w:t>
      </w:r>
    </w:p>
    <w:p w:rsidR="007C4C47" w:rsidRPr="007D7F01" w:rsidRDefault="007C4C47" w:rsidP="00DD0F47">
      <w:pPr>
        <w:pStyle w:val="Geenafstand"/>
        <w:spacing w:line="480" w:lineRule="auto"/>
      </w:pPr>
    </w:p>
    <w:p w:rsidR="00431BBB" w:rsidRPr="007D7F01" w:rsidRDefault="001218FD" w:rsidP="00DD0F47">
      <w:pPr>
        <w:pStyle w:val="Geenafstand"/>
        <w:spacing w:line="480" w:lineRule="auto"/>
      </w:pPr>
      <w:r w:rsidRPr="007D7F01">
        <w:t xml:space="preserve">Data on </w:t>
      </w:r>
      <w:r w:rsidR="00F341DA" w:rsidRPr="007D7F01">
        <w:t>Hofstede</w:t>
      </w:r>
      <w:r w:rsidRPr="007D7F01">
        <w:t xml:space="preserve">’s value dimensions were collected </w:t>
      </w:r>
      <w:r w:rsidR="002312FE" w:rsidRPr="007D7F01">
        <w:t xml:space="preserve">in the </w:t>
      </w:r>
      <w:r w:rsidR="00EF1BD1" w:rsidRPr="007D7F01">
        <w:t>International Business Machines (</w:t>
      </w:r>
      <w:r w:rsidR="002312FE" w:rsidRPr="007D7F01">
        <w:t>IBM</w:t>
      </w:r>
      <w:r w:rsidR="00EF1BD1" w:rsidRPr="007D7F01">
        <w:t>)</w:t>
      </w:r>
      <w:r w:rsidR="002312FE" w:rsidRPr="007D7F01">
        <w:t xml:space="preserve"> attitude surveys (held around 1970; first four dimensions) and in the World Values Survey (1990-2010; last two dimensions).</w:t>
      </w:r>
      <w:r w:rsidRPr="007D7F01">
        <w:t xml:space="preserve"> We downloaded Hofstede’s set of authorized national values</w:t>
      </w:r>
      <w:r w:rsidR="002312FE" w:rsidRPr="007D7F01">
        <w:t xml:space="preserve">, partly based on more recent replications that showed stability over time in national rankings, </w:t>
      </w:r>
      <w:r w:rsidRPr="007D7F01">
        <w:t>from his website (</w:t>
      </w:r>
      <w:hyperlink r:id="rId10" w:history="1">
        <w:r w:rsidRPr="007D7F01">
          <w:rPr>
            <w:rStyle w:val="Hyperlink"/>
          </w:rPr>
          <w:t>http://www.geerthofstede.nl/research--vsm</w:t>
        </w:r>
      </w:hyperlink>
      <w:r w:rsidRPr="007D7F01">
        <w:t xml:space="preserve">). </w:t>
      </w:r>
      <w:r w:rsidR="0099023E" w:rsidRPr="007D7F01">
        <w:t xml:space="preserve">Data on Schwartz’s cultural orientations were collected in surveys among students and teachers </w:t>
      </w:r>
      <w:r w:rsidR="00C64937" w:rsidRPr="007D7F01">
        <w:t>in urban areas of each country, and relate to</w:t>
      </w:r>
      <w:r w:rsidR="0099023E" w:rsidRPr="007D7F01">
        <w:t xml:space="preserve"> various years </w:t>
      </w:r>
      <w:r w:rsidR="00985EA0" w:rsidRPr="007D7F01">
        <w:t>between 1988 and 2007, centring around 1990</w:t>
      </w:r>
      <w:r w:rsidRPr="007D7F01">
        <w:t xml:space="preserve">, and </w:t>
      </w:r>
      <w:r w:rsidR="00395234" w:rsidRPr="007D7F01">
        <w:t xml:space="preserve">kindly made available </w:t>
      </w:r>
      <w:r w:rsidRPr="007D7F01">
        <w:t xml:space="preserve">to us by Schwartz. </w:t>
      </w:r>
      <w:r w:rsidR="00C64937" w:rsidRPr="007D7F01">
        <w:t xml:space="preserve">Results for students and teachers </w:t>
      </w:r>
      <w:r w:rsidR="00C64937" w:rsidRPr="007D7F01">
        <w:lastRenderedPageBreak/>
        <w:t xml:space="preserve">were averaged, and have been shown to correlate well with estimates obtained in whole population samples through the European Social Survey </w:t>
      </w:r>
      <w:r w:rsidR="00C64937" w:rsidRPr="007D7F01">
        <w:fldChar w:fldCharType="begin"/>
      </w:r>
      <w:r w:rsidR="003E014B" w:rsidRPr="007D7F01">
        <w:instrText xml:space="preserve"> ADDIN EN.CITE &lt;EndNote&gt;&lt;Cite&gt;&lt;Author&gt;Schwartz&lt;/Author&gt;&lt;Year&gt;2006&lt;/Year&gt;&lt;RecNum&gt;22&lt;/RecNum&gt;&lt;DisplayText&gt;(Schwartz, 2006)&lt;/DisplayText&gt;&lt;record&gt;&lt;rec-number&gt;22&lt;/rec-number&gt;&lt;foreign-keys&gt;&lt;key app="EN" db-id="xzd0pearxetze3esvzlxf2vwafa099p0tpdf"&gt;22&lt;/key&gt;&lt;/foreign-keys&gt;&lt;ref-type name="Journal Article"&gt;17&lt;/ref-type&gt;&lt;contributors&gt;&lt;authors&gt;&lt;author&gt;Schwartz, S.H.&lt;/author&gt;&lt;/authors&gt;&lt;/contributors&gt;&lt;titles&gt;&lt;title&gt;A theory of cultural value orientations: Explication and applications&lt;/title&gt;&lt;secondary-title&gt;Comparative Sociology&lt;/secondary-title&gt;&lt;/titles&gt;&lt;periodical&gt;&lt;full-title&gt;Comparative Sociology&lt;/full-title&gt;&lt;/periodical&gt;&lt;pages&gt;137-182&lt;/pages&gt;&lt;volume&gt;5&lt;/volume&gt;&lt;dates&gt;&lt;year&gt;2006&lt;/year&gt;&lt;/dates&gt;&lt;isbn&gt;0074-8684&lt;/isbn&gt;&lt;urls&gt;&lt;/urls&gt;&lt;/record&gt;&lt;/Cite&gt;&lt;/EndNote&gt;</w:instrText>
      </w:r>
      <w:r w:rsidR="00C64937" w:rsidRPr="007D7F01">
        <w:fldChar w:fldCharType="separate"/>
      </w:r>
      <w:r w:rsidR="003E014B" w:rsidRPr="007D7F01">
        <w:rPr>
          <w:noProof/>
        </w:rPr>
        <w:t>(</w:t>
      </w:r>
      <w:hyperlink w:anchor="_ENREF_67" w:tooltip="Schwartz, 2006 #22" w:history="1">
        <w:r w:rsidR="007A46D2" w:rsidRPr="007D7F01">
          <w:rPr>
            <w:noProof/>
          </w:rPr>
          <w:t>Schwartz, 2006</w:t>
        </w:r>
      </w:hyperlink>
      <w:r w:rsidR="003E014B" w:rsidRPr="007D7F01">
        <w:rPr>
          <w:noProof/>
        </w:rPr>
        <w:t>)</w:t>
      </w:r>
      <w:r w:rsidR="00C64937" w:rsidRPr="007D7F01">
        <w:fldChar w:fldCharType="end"/>
      </w:r>
      <w:r w:rsidR="00C64937" w:rsidRPr="007D7F01">
        <w:t xml:space="preserve">.   </w:t>
      </w:r>
    </w:p>
    <w:p w:rsidR="00431BBB" w:rsidRPr="007D7F01" w:rsidRDefault="00431BBB" w:rsidP="00DD0F47">
      <w:pPr>
        <w:pStyle w:val="Geenafstand"/>
        <w:spacing w:line="480" w:lineRule="auto"/>
      </w:pPr>
    </w:p>
    <w:p w:rsidR="00F341DA" w:rsidRPr="007D7F01" w:rsidRDefault="001F19F5" w:rsidP="00DD0F47">
      <w:pPr>
        <w:pStyle w:val="Geenafstand"/>
        <w:spacing w:line="480" w:lineRule="auto"/>
      </w:pPr>
      <w:r w:rsidRPr="007D7F01">
        <w:t>Definitions and d</w:t>
      </w:r>
      <w:r w:rsidR="00431BBB" w:rsidRPr="007D7F01">
        <w:t>ata sources for cultural values are given in box 1, and c</w:t>
      </w:r>
      <w:r w:rsidR="00E8142A" w:rsidRPr="007D7F01">
        <w:t xml:space="preserve">ountry values are </w:t>
      </w:r>
      <w:r w:rsidR="00D3105C" w:rsidRPr="007D7F01">
        <w:t xml:space="preserve">given in Web Appendix table </w:t>
      </w:r>
      <w:r w:rsidR="003F14B8" w:rsidRPr="007D7F01">
        <w:t>A</w:t>
      </w:r>
      <w:r w:rsidR="00D3105C" w:rsidRPr="007D7F01">
        <w:t>1a</w:t>
      </w:r>
      <w:r w:rsidR="00431BBB" w:rsidRPr="007D7F01">
        <w:t xml:space="preserve">. </w:t>
      </w:r>
      <w:r w:rsidR="00A73C38" w:rsidRPr="007D7F01">
        <w:t>C</w:t>
      </w:r>
      <w:r w:rsidR="00E8142A" w:rsidRPr="007D7F01">
        <w:t xml:space="preserve">orrelations </w:t>
      </w:r>
      <w:r w:rsidR="00A73C38" w:rsidRPr="007D7F01">
        <w:t xml:space="preserve">between value dimensions </w:t>
      </w:r>
      <w:r w:rsidR="00E8142A" w:rsidRPr="007D7F01">
        <w:t xml:space="preserve">are given in Web Appendix table </w:t>
      </w:r>
      <w:r w:rsidR="003F14B8" w:rsidRPr="007D7F01">
        <w:t>A</w:t>
      </w:r>
      <w:r w:rsidR="00E8142A" w:rsidRPr="007D7F01">
        <w:t>2</w:t>
      </w:r>
      <w:r w:rsidR="00A73C38" w:rsidRPr="007D7F01">
        <w:t xml:space="preserve">. </w:t>
      </w:r>
      <w:r w:rsidR="00E8142A" w:rsidRPr="007D7F01">
        <w:t xml:space="preserve"> </w:t>
      </w:r>
    </w:p>
    <w:p w:rsidR="00C244E2" w:rsidRPr="007D7F01" w:rsidRDefault="00C244E2" w:rsidP="00DD0F47">
      <w:pPr>
        <w:pStyle w:val="Geenafstand"/>
        <w:spacing w:line="480" w:lineRule="auto"/>
      </w:pPr>
    </w:p>
    <w:p w:rsidR="0046185C" w:rsidRPr="007D7F01" w:rsidRDefault="0046185C" w:rsidP="0046185C">
      <w:pPr>
        <w:pStyle w:val="Geenafstand"/>
        <w:spacing w:line="480" w:lineRule="auto"/>
        <w:jc w:val="center"/>
      </w:pPr>
      <w:r w:rsidRPr="007D7F01">
        <w:t xml:space="preserve">Box 1 here </w:t>
      </w:r>
    </w:p>
    <w:p w:rsidR="0046185C" w:rsidRPr="007D7F01" w:rsidRDefault="0046185C" w:rsidP="0046185C">
      <w:pPr>
        <w:pStyle w:val="Geenafstand"/>
        <w:spacing w:line="480" w:lineRule="auto"/>
        <w:jc w:val="center"/>
      </w:pPr>
    </w:p>
    <w:p w:rsidR="00B1422A" w:rsidRPr="007D7F01" w:rsidRDefault="00D3105C" w:rsidP="00DD0F47">
      <w:pPr>
        <w:pStyle w:val="Geenafstand"/>
        <w:spacing w:line="480" w:lineRule="auto"/>
      </w:pPr>
      <w:r w:rsidRPr="007D7F01">
        <w:t xml:space="preserve">We considered as </w:t>
      </w:r>
      <w:r w:rsidR="004C1A73" w:rsidRPr="007D7F01">
        <w:t xml:space="preserve">potential </w:t>
      </w:r>
      <w:r w:rsidRPr="007D7F01">
        <w:t xml:space="preserve">confounders country characteristics that </w:t>
      </w:r>
      <w:r w:rsidR="004C1A73" w:rsidRPr="007D7F01">
        <w:t>may have an independent effect on health behaviours</w:t>
      </w:r>
      <w:r w:rsidR="009858D6" w:rsidRPr="007D7F01">
        <w:t xml:space="preserve"> or health outcomes</w:t>
      </w:r>
      <w:r w:rsidR="004C1A73" w:rsidRPr="007D7F01">
        <w:t xml:space="preserve">, and may also affect cultural values. The main candidates for this are </w:t>
      </w:r>
      <w:r w:rsidR="00E67DDF" w:rsidRPr="007D7F01">
        <w:t xml:space="preserve">indicators of </w:t>
      </w:r>
      <w:r w:rsidR="004C1A73" w:rsidRPr="007D7F01">
        <w:t>socio</w:t>
      </w:r>
      <w:r w:rsidR="00E67DDF" w:rsidRPr="007D7F01">
        <w:t xml:space="preserve">economic development such as </w:t>
      </w:r>
      <w:r w:rsidR="004C1A73" w:rsidRPr="007D7F01">
        <w:t>national income and urbanization. The</w:t>
      </w:r>
      <w:r w:rsidR="00C244E2" w:rsidRPr="007D7F01">
        <w:t>s</w:t>
      </w:r>
      <w:r w:rsidR="004C1A73" w:rsidRPr="007D7F01">
        <w:t xml:space="preserve">e may affect health behaviours </w:t>
      </w:r>
      <w:r w:rsidR="009858D6" w:rsidRPr="007D7F01">
        <w:t xml:space="preserve">or health outcomes </w:t>
      </w:r>
      <w:r w:rsidR="004C1A73" w:rsidRPr="007D7F01">
        <w:t>in various ways not involving value orientations, e.g. through access to consumer products like modern contraception</w:t>
      </w:r>
      <w:r w:rsidR="009858D6" w:rsidRPr="007D7F01">
        <w:t xml:space="preserve">, </w:t>
      </w:r>
      <w:r w:rsidR="004C1A73" w:rsidRPr="007D7F01">
        <w:t xml:space="preserve">tobacco, </w:t>
      </w:r>
      <w:r w:rsidR="009858D6" w:rsidRPr="007D7F01">
        <w:t xml:space="preserve">or cars fitted with seat belts, </w:t>
      </w:r>
      <w:r w:rsidR="004C1A73" w:rsidRPr="007D7F01">
        <w:t>or through access to public services like immunization programs</w:t>
      </w:r>
      <w:r w:rsidR="009858D6" w:rsidRPr="007D7F01">
        <w:t xml:space="preserve">, </w:t>
      </w:r>
      <w:r w:rsidR="004C1A73" w:rsidRPr="007D7F01">
        <w:t>health care services</w:t>
      </w:r>
      <w:r w:rsidR="009858D6" w:rsidRPr="007D7F01">
        <w:t>, and sewage systems</w:t>
      </w:r>
      <w:r w:rsidR="004C1A73" w:rsidRPr="007D7F01">
        <w:t>. At the same time, socioeconomic development also influence</w:t>
      </w:r>
      <w:r w:rsidR="00864397" w:rsidRPr="007D7F01">
        <w:t>s</w:t>
      </w:r>
      <w:r w:rsidR="004C1A73" w:rsidRPr="007D7F01">
        <w:t xml:space="preserve"> </w:t>
      </w:r>
      <w:r w:rsidR="00864397" w:rsidRPr="007D7F01">
        <w:t xml:space="preserve">various </w:t>
      </w:r>
      <w:r w:rsidR="00E67DDF" w:rsidRPr="007D7F01">
        <w:t>cultural values</w:t>
      </w:r>
      <w:r w:rsidR="00864397" w:rsidRPr="007D7F01">
        <w:t xml:space="preserve"> </w:t>
      </w:r>
      <w:r w:rsidR="00864397" w:rsidRPr="007D7F01">
        <w:fldChar w:fldCharType="begin">
          <w:fldData xml:space="preserve">PEVuZE5vdGU+PENpdGU+PEF1dGhvcj5JbmdsZWhhcnQ8L0F1dGhvcj48WWVhcj4yMDAwPC9ZZWFy
PjxSZWNOdW0+MTwvUmVjTnVtPjxEaXNwbGF5VGV4dD4oSG9mc3RlZGUgZXQgYWwuLCAyMDEwOyBJ
bmdsZWhhcnQsIDE5OTc7IEluZ2xlaGFydCAmYW1wOyBCYWtlciwgMjAwMDsgTWlua292LCAyMDEx
KTwvRGlzcGxheVRleHQ+PHJlY29yZD48cmVjLW51bWJlcj4xPC9yZWMtbnVtYmVyPjxmb3JlaWdu
LWtleXM+PGtleSBhcHA9IkVOIiBkYi1pZD0ieHpkMHBlYXJ4ZXR6ZTNlc3Z6bHhmMnZ3YWZhMDk5
cDB0cGRmIj4xPC9rZXk+PC9mb3JlaWduLWtleXM+PHJlZi10eXBlIG5hbWU9IkpvdXJuYWwgQXJ0
aWNsZSI+MTc8L3JlZi10eXBlPjxjb250cmlidXRvcnM+PGF1dGhvcnM+PGF1dGhvcj5JbmdsZWhh
cnQsIFIuPC9hdXRob3I+PGF1dGhvcj5CYWtlciwgVy5FLjwvYXV0aG9yPjwvYXV0aG9ycz48L2Nv
bnRyaWJ1dG9ycz48dGl0bGVzPjx0aXRsZT5Nb2Rlcm5pemF0aW9uLCBjdWx0dXJhbCBjaGFuZ2Us
IGFuZCB0aGUgcGVyc2lzdGVuY2Ugb2YgdHJhZGl0aW9uYWwgdmFsdWVzPC90aXRsZT48c2Vjb25k
YXJ5LXRpdGxlPkFtZXJpY2FuIFNvY2lvbG9naWNhbCBSZXZpZXc8L3NlY29uZGFyeS10aXRsZT48
L3RpdGxlcz48cGVyaW9kaWNhbD48ZnVsbC10aXRsZT5BbWVyaWNhbiBTb2Npb2xvZ2ljYWwgUmV2
aWV3PC9mdWxsLXRpdGxlPjwvcGVyaW9kaWNhbD48cGFnZXM+MTktNTE8L3BhZ2VzPjx2b2x1bWU+
NjU8L3ZvbHVtZT48bnVtYmVyPjE8L251bWJlcj48ZGF0ZXM+PHllYXI+MjAwMDwveWVhcj48L2Rh
dGVzPjx1cmxzPjwvdXJscz48L3JlY29yZD48L0NpdGU+PENpdGU+PEF1dGhvcj5JbmdsZWhhcnQ8
L0F1dGhvcj48WWVhcj4xOTk3PC9ZZWFyPjxSZWNOdW0+MTQ8L1JlY051bT48cmVjb3JkPjxyZWMt
bnVtYmVyPjE0PC9yZWMtbnVtYmVyPjxmb3JlaWduLWtleXM+PGtleSBhcHA9IkVOIiBkYi1pZD0i
eHpkMHBlYXJ4ZXR6ZTNlc3Z6bHhmMnZ3YWZhMDk5cDB0cGRmIj4xNDwva2V5PjwvZm9yZWlnbi1r
ZXlzPjxyZWYtdHlwZSBuYW1lPSJCb29rIj42PC9yZWYtdHlwZT48Y29udHJpYnV0b3JzPjxhdXRo
b3JzPjxhdXRob3I+SW5nbGVoYXJ0LCBSLjwvYXV0aG9yPjwvYXV0aG9ycz48L2NvbnRyaWJ1dG9y
cz48dGl0bGVzPjx0aXRsZT5Nb2Rlcm5pemF0aW9uIGFuZCBwb3N0bW9kZXJuaXphdGlvbjogY3Vs
dHVyYWwsIGVjb25vbWljLCBhbmQgcG9saXRpY2FsIGNoYW5nZSBpbiA0MyBzb2NpZXRpZXMgPC90
aXRsZT48L3RpdGxlcz48ZGF0ZXM+PHllYXI+MTk5NzwveWVhcj48L2RhdGVzPjxwdWItbG9jYXRp
b24+UHJpbmNldG9uPC9wdWItbG9jYXRpb24+PHB1Ymxpc2hlcj5QcmluY2V0b24gVW5pdmVyc2l0
eSBQcmVzczwvcHVibGlzaGVyPjx1cmxzPjwvdXJscz48L3JlY29yZD48L0NpdGU+PENpdGU+PEF1
dGhvcj5Ib2ZzdGVkZTwvQXV0aG9yPjxZZWFyPjIwMTA8L1llYXI+PFJlY051bT4yOTwvUmVjTnVt
PjxyZWNvcmQ+PHJlYy1udW1iZXI+Mjk8L3JlYy1udW1iZXI+PGZvcmVpZ24ta2V5cz48a2V5IGFw
cD0iRU4iIGRiLWlkPSJ4emQwcGVhcnhldHplM2VzdnpseGYydndhZmEwOTlwMHRwZGYiPjI5PC9r
ZXk+PC9mb3JlaWduLWtleXM+PHJlZi10eXBlIG5hbWU9IkJvb2siPjY8L3JlZi10eXBlPjxjb250
cmlidXRvcnM+PGF1dGhvcnM+PGF1dGhvcj5Ib2ZzdGVkZSwgRy48L2F1dGhvcj48YXV0aG9yPkhv
ZnN0ZWRlLCBHLkouPC9hdXRob3I+PGF1dGhvcj5NaW5rb3YsIE0uPC9hdXRob3I+PC9hdXRob3Jz
PjwvY29udHJpYnV0b3JzPjx0aXRsZXM+PHRpdGxlPkN1bHR1cmVzIGFuZCBvcmdhbml6YXRpb25z
IChUaGlyZCBlZGl0aW9uKTogU29mdHdhcmUgb2YgdGhlIG1pbmQ8L3RpdGxlPjwvdGl0bGVzPjxl
ZGl0aW9uPlRoaXJkPC9lZGl0aW9uPjxkYXRlcz48eWVhcj4yMDEwPC95ZWFyPjwvZGF0ZXM+PHB1
Yi1sb2NhdGlvbj5Mb25kb24gPC9wdWItbG9jYXRpb24+PHB1Ymxpc2hlcj5NY0dyYXctSGlsbDwv
cHVibGlzaGVyPjx1cmxzPjwvdXJscz48L3JlY29yZD48L0NpdGU+PENpdGU+PEF1dGhvcj5NaW5r
b3Y8L0F1dGhvcj48WWVhcj4yMDExPC9ZZWFyPjxSZWNOdW0+NTY8L1JlY051bT48cmVjb3JkPjxy
ZWMtbnVtYmVyPjU2PC9yZWMtbnVtYmVyPjxmb3JlaWduLWtleXM+PGtleSBhcHA9IkVOIiBkYi1p
ZD0ieHpkMHBlYXJ4ZXR6ZTNlc3Z6bHhmMnZ3YWZhMDk5cDB0cGRmIj41Njwva2V5PjwvZm9yZWln
bi1rZXlzPjxyZWYtdHlwZSBuYW1lPSJCb29rIj42PC9yZWYtdHlwZT48Y29udHJpYnV0b3JzPjxh
dXRob3JzPjxhdXRob3I+TWlua292LCBNLjwvYXV0aG9yPjwvYXV0aG9ycz48L2NvbnRyaWJ1dG9y
cz48dGl0bGVzPjx0aXRsZT5DdWx0dXJhbCBkaWZmZXJlbmNlcyBpbiBhIGdsb2JhbGl6aW5nIHdv
cmxkLiA8L3RpdGxlPjwvdGl0bGVzPjxkYXRlcz48eWVhcj4yMDExPC95ZWFyPjwvZGF0ZXM+PHB1
Yi1sb2NhdGlvbj5CaW5nbGV5PC9wdWItbG9jYXRpb24+PHB1Ymxpc2hlcj5FbWVyYWxkPC9wdWJs
aXNoZXI+PHVybHM+PC91cmxzPjwvcmVjb3JkPjwvQ2l0ZT48L0VuZE5vdGU+AG==
</w:fldData>
        </w:fldChar>
      </w:r>
      <w:r w:rsidR="003868B1" w:rsidRPr="007D7F01">
        <w:instrText xml:space="preserve"> ADDIN EN.CITE </w:instrText>
      </w:r>
      <w:r w:rsidR="003868B1" w:rsidRPr="007D7F01">
        <w:fldChar w:fldCharType="begin">
          <w:fldData xml:space="preserve">PEVuZE5vdGU+PENpdGU+PEF1dGhvcj5JbmdsZWhhcnQ8L0F1dGhvcj48WWVhcj4yMDAwPC9ZZWFy
PjxSZWNOdW0+MTwvUmVjTnVtPjxEaXNwbGF5VGV4dD4oSG9mc3RlZGUgZXQgYWwuLCAyMDEwOyBJ
bmdsZWhhcnQsIDE5OTc7IEluZ2xlaGFydCAmYW1wOyBCYWtlciwgMjAwMDsgTWlua292LCAyMDEx
KTwvRGlzcGxheVRleHQ+PHJlY29yZD48cmVjLW51bWJlcj4xPC9yZWMtbnVtYmVyPjxmb3JlaWdu
LWtleXM+PGtleSBhcHA9IkVOIiBkYi1pZD0ieHpkMHBlYXJ4ZXR6ZTNlc3Z6bHhmMnZ3YWZhMDk5
cDB0cGRmIj4xPC9rZXk+PC9mb3JlaWduLWtleXM+PHJlZi10eXBlIG5hbWU9IkpvdXJuYWwgQXJ0
aWNsZSI+MTc8L3JlZi10eXBlPjxjb250cmlidXRvcnM+PGF1dGhvcnM+PGF1dGhvcj5JbmdsZWhh
cnQsIFIuPC9hdXRob3I+PGF1dGhvcj5CYWtlciwgVy5FLjwvYXV0aG9yPjwvYXV0aG9ycz48L2Nv
bnRyaWJ1dG9ycz48dGl0bGVzPjx0aXRsZT5Nb2Rlcm5pemF0aW9uLCBjdWx0dXJhbCBjaGFuZ2Us
IGFuZCB0aGUgcGVyc2lzdGVuY2Ugb2YgdHJhZGl0aW9uYWwgdmFsdWVzPC90aXRsZT48c2Vjb25k
YXJ5LXRpdGxlPkFtZXJpY2FuIFNvY2lvbG9naWNhbCBSZXZpZXc8L3NlY29uZGFyeS10aXRsZT48
L3RpdGxlcz48cGVyaW9kaWNhbD48ZnVsbC10aXRsZT5BbWVyaWNhbiBTb2Npb2xvZ2ljYWwgUmV2
aWV3PC9mdWxsLXRpdGxlPjwvcGVyaW9kaWNhbD48cGFnZXM+MTktNTE8L3BhZ2VzPjx2b2x1bWU+
NjU8L3ZvbHVtZT48bnVtYmVyPjE8L251bWJlcj48ZGF0ZXM+PHllYXI+MjAwMDwveWVhcj48L2Rh
dGVzPjx1cmxzPjwvdXJscz48L3JlY29yZD48L0NpdGU+PENpdGU+PEF1dGhvcj5JbmdsZWhhcnQ8
L0F1dGhvcj48WWVhcj4xOTk3PC9ZZWFyPjxSZWNOdW0+MTQ8L1JlY051bT48cmVjb3JkPjxyZWMt
bnVtYmVyPjE0PC9yZWMtbnVtYmVyPjxmb3JlaWduLWtleXM+PGtleSBhcHA9IkVOIiBkYi1pZD0i
eHpkMHBlYXJ4ZXR6ZTNlc3Z6bHhmMnZ3YWZhMDk5cDB0cGRmIj4xNDwva2V5PjwvZm9yZWlnbi1r
ZXlzPjxyZWYtdHlwZSBuYW1lPSJCb29rIj42PC9yZWYtdHlwZT48Y29udHJpYnV0b3JzPjxhdXRo
b3JzPjxhdXRob3I+SW5nbGVoYXJ0LCBSLjwvYXV0aG9yPjwvYXV0aG9ycz48L2NvbnRyaWJ1dG9y
cz48dGl0bGVzPjx0aXRsZT5Nb2Rlcm5pemF0aW9uIGFuZCBwb3N0bW9kZXJuaXphdGlvbjogY3Vs
dHVyYWwsIGVjb25vbWljLCBhbmQgcG9saXRpY2FsIGNoYW5nZSBpbiA0MyBzb2NpZXRpZXMgPC90
aXRsZT48L3RpdGxlcz48ZGF0ZXM+PHllYXI+MTk5NzwveWVhcj48L2RhdGVzPjxwdWItbG9jYXRp
b24+UHJpbmNldG9uPC9wdWItbG9jYXRpb24+PHB1Ymxpc2hlcj5QcmluY2V0b24gVW5pdmVyc2l0
eSBQcmVzczwvcHVibGlzaGVyPjx1cmxzPjwvdXJscz48L3JlY29yZD48L0NpdGU+PENpdGU+PEF1
dGhvcj5Ib2ZzdGVkZTwvQXV0aG9yPjxZZWFyPjIwMTA8L1llYXI+PFJlY051bT4yOTwvUmVjTnVt
PjxyZWNvcmQ+PHJlYy1udW1iZXI+Mjk8L3JlYy1udW1iZXI+PGZvcmVpZ24ta2V5cz48a2V5IGFw
cD0iRU4iIGRiLWlkPSJ4emQwcGVhcnhldHplM2VzdnpseGYydndhZmEwOTlwMHRwZGYiPjI5PC9r
ZXk+PC9mb3JlaWduLWtleXM+PHJlZi10eXBlIG5hbWU9IkJvb2siPjY8L3JlZi10eXBlPjxjb250
cmlidXRvcnM+PGF1dGhvcnM+PGF1dGhvcj5Ib2ZzdGVkZSwgRy48L2F1dGhvcj48YXV0aG9yPkhv
ZnN0ZWRlLCBHLkouPC9hdXRob3I+PGF1dGhvcj5NaW5rb3YsIE0uPC9hdXRob3I+PC9hdXRob3Jz
PjwvY29udHJpYnV0b3JzPjx0aXRsZXM+PHRpdGxlPkN1bHR1cmVzIGFuZCBvcmdhbml6YXRpb25z
IChUaGlyZCBlZGl0aW9uKTogU29mdHdhcmUgb2YgdGhlIG1pbmQ8L3RpdGxlPjwvdGl0bGVzPjxl
ZGl0aW9uPlRoaXJkPC9lZGl0aW9uPjxkYXRlcz48eWVhcj4yMDEwPC95ZWFyPjwvZGF0ZXM+PHB1
Yi1sb2NhdGlvbj5Mb25kb24gPC9wdWItbG9jYXRpb24+PHB1Ymxpc2hlcj5NY0dyYXctSGlsbDwv
cHVibGlzaGVyPjx1cmxzPjwvdXJscz48L3JlY29yZD48L0NpdGU+PENpdGU+PEF1dGhvcj5NaW5r
b3Y8L0F1dGhvcj48WWVhcj4yMDExPC9ZZWFyPjxSZWNOdW0+NTY8L1JlY051bT48cmVjb3JkPjxy
ZWMtbnVtYmVyPjU2PC9yZWMtbnVtYmVyPjxmb3JlaWduLWtleXM+PGtleSBhcHA9IkVOIiBkYi1p
ZD0ieHpkMHBlYXJ4ZXR6ZTNlc3Z6bHhmMnZ3YWZhMDk5cDB0cGRmIj41Njwva2V5PjwvZm9yZWln
bi1rZXlzPjxyZWYtdHlwZSBuYW1lPSJCb29rIj42PC9yZWYtdHlwZT48Y29udHJpYnV0b3JzPjxh
dXRob3JzPjxhdXRob3I+TWlua292LCBNLjwvYXV0aG9yPjwvYXV0aG9ycz48L2NvbnRyaWJ1dG9y
cz48dGl0bGVzPjx0aXRsZT5DdWx0dXJhbCBkaWZmZXJlbmNlcyBpbiBhIGdsb2JhbGl6aW5nIHdv
cmxkLiA8L3RpdGxlPjwvdGl0bGVzPjxkYXRlcz48eWVhcj4yMDExPC95ZWFyPjwvZGF0ZXM+PHB1
Yi1sb2NhdGlvbj5CaW5nbGV5PC9wdWItbG9jYXRpb24+PHB1Ymxpc2hlcj5FbWVyYWxkPC9wdWJs
aXNoZXI+PHVybHM+PC91cmxzPjwvcmVjb3JkPjwvQ2l0ZT48L0VuZE5vdGU+AG==
</w:fldData>
        </w:fldChar>
      </w:r>
      <w:r w:rsidR="003868B1" w:rsidRPr="007D7F01">
        <w:instrText xml:space="preserve"> ADDIN EN.CITE.DATA </w:instrText>
      </w:r>
      <w:r w:rsidR="003868B1" w:rsidRPr="007D7F01">
        <w:fldChar w:fldCharType="end"/>
      </w:r>
      <w:r w:rsidR="00864397" w:rsidRPr="007D7F01">
        <w:fldChar w:fldCharType="separate"/>
      </w:r>
      <w:r w:rsidR="003868B1" w:rsidRPr="007D7F01">
        <w:rPr>
          <w:noProof/>
        </w:rPr>
        <w:t>(</w:t>
      </w:r>
      <w:hyperlink w:anchor="_ENREF_22" w:tooltip="Hofstede, 2010 #29" w:history="1">
        <w:r w:rsidR="007A46D2" w:rsidRPr="007D7F01">
          <w:rPr>
            <w:noProof/>
          </w:rPr>
          <w:t>Hofstede et al., 2010</w:t>
        </w:r>
      </w:hyperlink>
      <w:r w:rsidR="003868B1" w:rsidRPr="007D7F01">
        <w:rPr>
          <w:noProof/>
        </w:rPr>
        <w:t xml:space="preserve">; </w:t>
      </w:r>
      <w:hyperlink w:anchor="_ENREF_28" w:tooltip="Inglehart, 1997 #14" w:history="1">
        <w:r w:rsidR="007A46D2" w:rsidRPr="007D7F01">
          <w:rPr>
            <w:noProof/>
          </w:rPr>
          <w:t>Inglehart, 1997</w:t>
        </w:r>
      </w:hyperlink>
      <w:r w:rsidR="003868B1" w:rsidRPr="007D7F01">
        <w:rPr>
          <w:noProof/>
        </w:rPr>
        <w:t xml:space="preserve">; </w:t>
      </w:r>
      <w:hyperlink w:anchor="_ENREF_29" w:tooltip="Inglehart, 2000 #1" w:history="1">
        <w:r w:rsidR="007A46D2" w:rsidRPr="007D7F01">
          <w:rPr>
            <w:noProof/>
          </w:rPr>
          <w:t>Inglehart &amp; Baker, 2000</w:t>
        </w:r>
      </w:hyperlink>
      <w:r w:rsidR="003868B1" w:rsidRPr="007D7F01">
        <w:rPr>
          <w:noProof/>
        </w:rPr>
        <w:t xml:space="preserve">; </w:t>
      </w:r>
      <w:hyperlink w:anchor="_ENREF_56" w:tooltip="Minkov, 2011 #56" w:history="1">
        <w:r w:rsidR="007A46D2" w:rsidRPr="007D7F01">
          <w:rPr>
            <w:noProof/>
          </w:rPr>
          <w:t>Minkov, 2011</w:t>
        </w:r>
      </w:hyperlink>
      <w:r w:rsidR="003868B1" w:rsidRPr="007D7F01">
        <w:rPr>
          <w:noProof/>
        </w:rPr>
        <w:t>)</w:t>
      </w:r>
      <w:r w:rsidR="00864397" w:rsidRPr="007D7F01">
        <w:fldChar w:fldCharType="end"/>
      </w:r>
      <w:r w:rsidR="00864397" w:rsidRPr="007D7F01">
        <w:t xml:space="preserve">. According to </w:t>
      </w:r>
      <w:r w:rsidR="00DA0158" w:rsidRPr="007D7F01">
        <w:t>Inglehart</w:t>
      </w:r>
      <w:r w:rsidR="00864397" w:rsidRPr="007D7F01">
        <w:t>, s</w:t>
      </w:r>
      <w:r w:rsidR="004C1A73" w:rsidRPr="007D7F01">
        <w:t>ocio</w:t>
      </w:r>
      <w:r w:rsidR="00E67DDF" w:rsidRPr="007D7F01">
        <w:t xml:space="preserve">economic development is associated with shifts away from absolute </w:t>
      </w:r>
      <w:r w:rsidR="00085170" w:rsidRPr="007D7F01">
        <w:t xml:space="preserve">to “modern” norms and values </w:t>
      </w:r>
      <w:r w:rsidR="00E67DDF" w:rsidRPr="007D7F01">
        <w:fldChar w:fldCharType="begin"/>
      </w:r>
      <w:r w:rsidR="003868B1" w:rsidRPr="007D7F01">
        <w:instrText xml:space="preserve"> ADDIN EN.CITE &lt;EndNote&gt;&lt;Cite&gt;&lt;Author&gt;Inglehart&lt;/Author&gt;&lt;Year&gt;2000&lt;/Year&gt;&lt;RecNum&gt;1&lt;/RecNum&gt;&lt;DisplayText&gt;(Inglehart &amp;amp; Baker, 2000)&lt;/DisplayText&gt;&lt;record&gt;&lt;rec-number&gt;1&lt;/rec-number&gt;&lt;foreign-keys&gt;&lt;key app="EN" db-id="xzd0pearxetze3esvzlxf2vwafa099p0tpdf"&gt;1&lt;/key&gt;&lt;/foreign-keys&gt;&lt;ref-type name="Journal Article"&gt;17&lt;/ref-type&gt;&lt;contributors&gt;&lt;authors&gt;&lt;author&gt;Inglehart, R.&lt;/author&gt;&lt;author&gt;Baker, W.E.&lt;/author&gt;&lt;/authors&gt;&lt;/contributors&gt;&lt;titles&gt;&lt;title&gt;Modernization, cultural change, and the persistence of traditional values&lt;/title&gt;&lt;secondary-title&gt;American Sociological Review&lt;/secondary-title&gt;&lt;/titles&gt;&lt;periodical&gt;&lt;full-title&gt;American Sociological Review&lt;/full-title&gt;&lt;/periodical&gt;&lt;pages&gt;19-51&lt;/pages&gt;&lt;volume&gt;65&lt;/volume&gt;&lt;number&gt;1&lt;/number&gt;&lt;dates&gt;&lt;year&gt;2000&lt;/year&gt;&lt;/dates&gt;&lt;urls&gt;&lt;/urls&gt;&lt;/record&gt;&lt;/Cite&gt;&lt;/EndNote&gt;</w:instrText>
      </w:r>
      <w:r w:rsidR="00E67DDF" w:rsidRPr="007D7F01">
        <w:fldChar w:fldCharType="separate"/>
      </w:r>
      <w:r w:rsidR="003868B1" w:rsidRPr="007D7F01">
        <w:rPr>
          <w:noProof/>
        </w:rPr>
        <w:t>(</w:t>
      </w:r>
      <w:hyperlink w:anchor="_ENREF_29" w:tooltip="Inglehart, 2000 #1" w:history="1">
        <w:r w:rsidR="007A46D2" w:rsidRPr="007D7F01">
          <w:rPr>
            <w:noProof/>
          </w:rPr>
          <w:t>Inglehart &amp; Baker, 2000</w:t>
        </w:r>
      </w:hyperlink>
      <w:r w:rsidR="003868B1" w:rsidRPr="007D7F01">
        <w:rPr>
          <w:noProof/>
        </w:rPr>
        <w:t>)</w:t>
      </w:r>
      <w:r w:rsidR="00E67DDF" w:rsidRPr="007D7F01">
        <w:fldChar w:fldCharType="end"/>
      </w:r>
      <w:r w:rsidR="004C1A73" w:rsidRPr="007D7F01">
        <w:t xml:space="preserve">, probably because </w:t>
      </w:r>
      <w:r w:rsidR="009E67D6" w:rsidRPr="007D7F01">
        <w:t xml:space="preserve">“experiencing prosperity minimizes survival concerns, making social values associated with survival less important and allowing for increased focus on social values associated with self-expression and personal choice” </w:t>
      </w:r>
      <w:r w:rsidR="009E67D6" w:rsidRPr="007D7F01">
        <w:fldChar w:fldCharType="begin"/>
      </w:r>
      <w:r w:rsidR="003868B1" w:rsidRPr="007D7F01">
        <w:instrText xml:space="preserve"> ADDIN EN.CITE &lt;EndNote&gt;&lt;Cite&gt;&lt;Author&gt;Inglehart&lt;/Author&gt;&lt;Year&gt;2004&lt;/Year&gt;&lt;RecNum&gt;16&lt;/RecNum&gt;&lt;DisplayText&gt;(Inglehart &amp;amp; Oyserman, 2004)&lt;/DisplayText&gt;&lt;record&gt;&lt;rec-number&gt;16&lt;/rec-number&gt;&lt;foreign-keys&gt;&lt;key app="EN" db-id="xzd0pearxetze3esvzlxf2vwafa099p0tpdf"&gt;16&lt;/key&gt;&lt;/foreign-keys&gt;&lt;ref-type name="Book Section"&gt;5&lt;/ref-type&gt;&lt;contributors&gt;&lt;authors&gt;&lt;author&gt;Inglehart, R.&lt;/author&gt;&lt;author&gt;Oyserman, D.&lt;/author&gt;&lt;/authors&gt;&lt;secondary-authors&gt;&lt;author&gt;Vinken, H.&lt;/author&gt;&lt;author&gt;Soeters, J.&lt;/author&gt;&lt;author&gt;Ester, P.&lt;/author&gt;&lt;/secondary-authors&gt;&lt;/contributors&gt;&lt;titles&gt;&lt;title&gt;Individualism, autonomy and self-expression: the human development syndrome&lt;/title&gt;&lt;secondary-title&gt;Comparing cultures. Dimensions of culture in a comparative perspective &lt;/secondary-title&gt;&lt;/titles&gt;&lt;dates&gt;&lt;year&gt;2004&lt;/year&gt;&lt;/dates&gt;&lt;pub-location&gt;Leiden&lt;/pub-location&gt;&lt;publisher&gt;Brill&lt;/publisher&gt;&lt;urls&gt;&lt;/urls&gt;&lt;/record&gt;&lt;/Cite&gt;&lt;/EndNote&gt;</w:instrText>
      </w:r>
      <w:r w:rsidR="009E67D6" w:rsidRPr="007D7F01">
        <w:fldChar w:fldCharType="separate"/>
      </w:r>
      <w:r w:rsidR="003868B1" w:rsidRPr="007D7F01">
        <w:rPr>
          <w:noProof/>
        </w:rPr>
        <w:t>(</w:t>
      </w:r>
      <w:hyperlink w:anchor="_ENREF_31" w:tooltip="Inglehart, 2004 #16" w:history="1">
        <w:r w:rsidR="007A46D2" w:rsidRPr="007D7F01">
          <w:rPr>
            <w:noProof/>
          </w:rPr>
          <w:t>Inglehart &amp; Oyserman, 2004</w:t>
        </w:r>
      </w:hyperlink>
      <w:r w:rsidR="003868B1" w:rsidRPr="007D7F01">
        <w:rPr>
          <w:noProof/>
        </w:rPr>
        <w:t>)</w:t>
      </w:r>
      <w:r w:rsidR="009E67D6" w:rsidRPr="007D7F01">
        <w:fldChar w:fldCharType="end"/>
      </w:r>
      <w:r w:rsidR="004C1A73" w:rsidRPr="007D7F01">
        <w:t xml:space="preserve">. </w:t>
      </w:r>
      <w:r w:rsidR="00596DA5" w:rsidRPr="007D7F01">
        <w:t>We will indicate socioeconomic development with Gross Domestic Product per capita and percentage population in urbanized areas</w:t>
      </w:r>
      <w:r w:rsidR="00431BBB" w:rsidRPr="007D7F01">
        <w:t xml:space="preserve">. </w:t>
      </w:r>
    </w:p>
    <w:p w:rsidR="00B1422A" w:rsidRPr="007D7F01" w:rsidRDefault="00B1422A" w:rsidP="00DD0F47">
      <w:pPr>
        <w:pStyle w:val="Geenafstand"/>
        <w:spacing w:line="480" w:lineRule="auto"/>
      </w:pPr>
    </w:p>
    <w:p w:rsidR="00710201" w:rsidRPr="007D7F01" w:rsidRDefault="00203230" w:rsidP="00DD0F47">
      <w:pPr>
        <w:pStyle w:val="Geenafstand"/>
        <w:spacing w:line="480" w:lineRule="auto"/>
      </w:pPr>
      <w:r w:rsidRPr="007D7F01">
        <w:t xml:space="preserve">We also considered to include </w:t>
      </w:r>
      <w:r w:rsidR="001F3B9F" w:rsidRPr="007D7F01">
        <w:t>various other confounders. As socioeconomic development goes hand in hand with increasing levels of education</w:t>
      </w:r>
      <w:r w:rsidR="00710201" w:rsidRPr="007D7F01">
        <w:t xml:space="preserve"> </w:t>
      </w:r>
      <w:r w:rsidR="00710201" w:rsidRPr="007D7F01">
        <w:fldChar w:fldCharType="begin"/>
      </w:r>
      <w:r w:rsidR="003868B1" w:rsidRPr="007D7F01">
        <w:instrText xml:space="preserve"> ADDIN EN.CITE &lt;EndNote&gt;&lt;Cite&gt;&lt;Author&gt;Inglehart&lt;/Author&gt;&lt;Year&gt;1997&lt;/Year&gt;&lt;RecNum&gt;14&lt;/RecNum&gt;&lt;DisplayText&gt;(Inglehart, 1997)&lt;/DisplayText&gt;&lt;record&gt;&lt;rec-number&gt;14&lt;/rec-number&gt;&lt;foreign-keys&gt;&lt;key app="EN" db-id="xzd0pearxetze3esvzlxf2vwafa099p0tpdf"&gt;14&lt;/key&gt;&lt;/foreign-keys&gt;&lt;ref-type name="Book"&gt;6&lt;/ref-type&gt;&lt;contributors&gt;&lt;authors&gt;&lt;author&gt;Inglehart, R.&lt;/author&gt;&lt;/authors&gt;&lt;/contributors&gt;&lt;titles&gt;&lt;title&gt;Modernization and postmodernization: cultural, economic, and political change in 43 societies &lt;/title&gt;&lt;/titles&gt;&lt;dates&gt;&lt;year&gt;1997&lt;/year&gt;&lt;/dates&gt;&lt;pub-location&gt;Princeton&lt;/pub-location&gt;&lt;publisher&gt;Princeton University Press&lt;/publisher&gt;&lt;urls&gt;&lt;/urls&gt;&lt;/record&gt;&lt;/Cite&gt;&lt;/EndNote&gt;</w:instrText>
      </w:r>
      <w:r w:rsidR="00710201" w:rsidRPr="007D7F01">
        <w:fldChar w:fldCharType="separate"/>
      </w:r>
      <w:r w:rsidR="003868B1" w:rsidRPr="007D7F01">
        <w:rPr>
          <w:noProof/>
        </w:rPr>
        <w:t>(</w:t>
      </w:r>
      <w:hyperlink w:anchor="_ENREF_28" w:tooltip="Inglehart, 1997 #14" w:history="1">
        <w:r w:rsidR="007A46D2" w:rsidRPr="007D7F01">
          <w:rPr>
            <w:noProof/>
          </w:rPr>
          <w:t>Inglehart, 1997</w:t>
        </w:r>
      </w:hyperlink>
      <w:r w:rsidR="003868B1" w:rsidRPr="007D7F01">
        <w:rPr>
          <w:noProof/>
        </w:rPr>
        <w:t>)</w:t>
      </w:r>
      <w:r w:rsidR="00710201" w:rsidRPr="007D7F01">
        <w:fldChar w:fldCharType="end"/>
      </w:r>
      <w:r w:rsidR="001F3B9F" w:rsidRPr="007D7F01">
        <w:t xml:space="preserve">, and as education is known to </w:t>
      </w:r>
      <w:r w:rsidR="00710201" w:rsidRPr="007D7F01">
        <w:t xml:space="preserve">strongly </w:t>
      </w:r>
      <w:r w:rsidR="001F3B9F" w:rsidRPr="007D7F01">
        <w:t>influence health-related behaviours at the individual level</w:t>
      </w:r>
      <w:r w:rsidR="00710201" w:rsidRPr="007D7F01">
        <w:t xml:space="preserve"> </w:t>
      </w:r>
      <w:r w:rsidR="00710201" w:rsidRPr="007D7F01">
        <w:fldChar w:fldCharType="begin">
          <w:fldData xml:space="preserve">PEVuZE5vdGU+PENpdGU+PEF1dGhvcj5NYWNrZW5iYWNoPC9BdXRob3I+PFllYXI+MjAwODwvWWVh
cj48UmVjTnVtPjgyPC9SZWNOdW0+PERpc3BsYXlUZXh0PihNYWNrZW5iYWNoIGV0IGFsLiwgMjAw
OCk8L0Rpc3BsYXlUZXh0PjxyZWNvcmQ+PHJlYy1udW1iZXI+ODI8L3JlYy1udW1iZXI+PGZvcmVp
Z24ta2V5cz48a2V5IGFwcD0iRU4iIGRiLWlkPSJ0MjIyenBldDcwemZhb2V4d3Q0NXpwdGNmejBz
dHJ2NXNwc2EiPjgyPC9rZXk+PC9mb3JlaWduLWtleXM+PHJlZi10eXBlIG5hbWU9IkpvdXJuYWwg
QXJ0aWNsZSI+MTc8L3JlZi10eXBlPjxjb250cmlidXRvcnM+PGF1dGhvcnM+PGF1dGhvcj5NYWNr
ZW5iYWNoLCBKLiBQLjwvYXV0aG9yPjxhdXRob3I+U3RpcmJ1LCBJLjwvYXV0aG9yPjxhdXRob3I+
Um9za2FtLCBBLiBKLjwvYXV0aG9yPjxhdXRob3I+U2NoYWFwLCBNLiBNLjwvYXV0aG9yPjxhdXRo
b3I+TWVudmllbGxlLCBHLjwvYXV0aG9yPjxhdXRob3I+TGVpbnNhbHUsIE0uPC9hdXRob3I+PGF1
dGhvcj5LdW5zdCwgQS4gRS48L2F1dGhvcj48YXV0aG9yPkV1cm9wZWFuIFVuaW9uIFdvcmtpbmcg
R3JvdXAgb24gU29jaW9lY29ub21pYyBJbmVxdWFsaXRpZXMgaW4sIEhlYWx0aDwvYXV0aG9yPjwv
YXV0aG9ycz48L2NvbnRyaWJ1dG9ycz48YXV0aC1hZGRyZXNzPkRlcGFydG1lbnQgb2YgUHVibGlj
IEhlYWx0aCwgRXJhc211cyBVbml2ZXJzaXR5IE1lZGljYWwgQ2VudGVyLCBSb3R0ZXJkYW0sIFRo
ZSBOZXRoZXJsYW5kcy4gai5tYWNrZW5iYWNoQGVyYXNtdXNtYy5ubDwvYXV0aC1hZGRyZXNzPjx0
aXRsZXM+PHRpdGxlPlNvY2lvZWNvbm9taWMgaW5lcXVhbGl0aWVzIGluIGhlYWx0aCBpbiAyMiBF
dXJvcGVhbiBjb3VudHJpZXM8L3RpdGxlPjxzZWNvbmRhcnktdGl0bGU+TiBFbmdsIEogTWVkPC9z
ZWNvbmRhcnktdGl0bGU+PGFsdC10aXRsZT5UaGUgTmV3IEVuZ2xhbmQgam91cm5hbCBvZiBtZWRp
Y2luZTwvYWx0LXRpdGxlPjwvdGl0bGVzPjxwYWdlcz4yNDY4LTgxPC9wYWdlcz48dm9sdW1lPjM1
ODwvdm9sdW1lPjxudW1iZXI+MjM8L251bWJlcj48ZWRpdGlvbj4yMDA4LzA2LzA2PC9lZGl0aW9u
PjxrZXl3b3Jkcz48a2V5d29yZD5BZHVsdDwva2V5d29yZD48a2V5d29yZD5BZ2UgRmFjdG9yczwv
a2V5d29yZD48a2V5d29yZD5BZ2VkPC9rZXl3b3JkPjxrZXl3b3JkPkFsY29ob2xpc20vbW9ydGFs
aXR5PC9rZXl3b3JkPjxrZXl3b3JkPkNhdXNlIG9mIERlYXRoPC9rZXl3b3JkPjxrZXl3b3JkPkVk
dWNhdGlvbmFsIFN0YXR1czwva2V5d29yZD48a2V5d29yZD5FdXJvcGUvZXBpZGVtaW9sb2d5PC9r
ZXl3b3JkPjxrZXl3b3JkPkZlbWFsZTwva2V5d29yZD48a2V5d29yZD4qSGVhbHRoIFN0YXR1cyBE
aXNwYXJpdGllczwva2V5d29yZD48a2V5d29yZD5IZWFsdGhjYXJlIERpc3Bhcml0aWVzL2Vjb25v
bWljczwva2V5d29yZD48a2V5d29yZD5IdW1hbnM8L2tleXdvcmQ+PGtleXdvcmQ+SW5jb21lPC9r
ZXl3b3JkPjxrZXl3b3JkPk1hbGU8L2tleXdvcmQ+PGtleXdvcmQ+TWlkZGxlIEFnZWQ8L2tleXdv
cmQ+PGtleXdvcmQ+TW9yYmlkaXR5PC9rZXl3b3JkPjxrZXl3b3JkPipNb3J0YWxpdHk8L2tleXdv
cmQ+PGtleXdvcmQ+T2Jlc2l0eS9tb3J0YWxpdHk8L2tleXdvcmQ+PGtleXdvcmQ+UG9pc3NvbiBE
aXN0cmlidXRpb248L2tleXdvcmQ+PGtleXdvcmQ+UmVncmVzc2lvbiBBbmFseXNpczwva2V5d29y
ZD48a2V5d29yZD5TZXggRmFjdG9yczwva2V5d29yZD48a2V5d29yZD5TbW9raW5nL21vcnRhbGl0
eTwva2V5d29yZD48a2V5d29yZD4qU29jaWFsIENsYXNzPC9rZXl3b3JkPjxrZXl3b3JkPlNvY2lv
ZWNvbm9taWMgRmFjdG9yczwva2V5d29yZD48L2tleXdvcmRzPjxkYXRlcz48eWVhcj4yMDA4PC95
ZWFyPjxwdWItZGF0ZXM+PGRhdGU+SnVuIDU8L2RhdGU+PC9wdWItZGF0ZXM+PC9kYXRlcz48aXNi
bj4xNTMzLTQ0MDYgKEVsZWN0cm9uaWMpJiN4RDswMDI4LTQ3OTMgKExpbmtpbmcpPC9pc2JuPjxh
Y2Nlc3Npb24tbnVtPjE4NTI1MDQzPC9hY2Nlc3Npb24tbnVtPjx1cmxzPjxyZWxhdGVkLXVybHM+
PHVybD5odHRwOi8vd3d3Lm5jYmkubmxtLm5paC5nb3YvcHVibWVkLzE4NTI1MDQzPC91cmw+PC9y
ZWxhdGVkLXVybHM+PC91cmxzPjxlbGVjdHJvbmljLXJlc291cmNlLW51bT4xMC4xMDU2L05FSk1z
YTA3MDc1MTk8L2VsZWN0cm9uaWMtcmVzb3VyY2UtbnVtPjxsYW5ndWFnZT5lbmc8L2xhbmd1YWdl
PjwvcmVjb3JkPjwvQ2l0ZT48L0VuZE5vdGU+
</w:fldData>
        </w:fldChar>
      </w:r>
      <w:r w:rsidR="007A46D2">
        <w:instrText xml:space="preserve"> ADDIN EN.CITE </w:instrText>
      </w:r>
      <w:r w:rsidR="007A46D2">
        <w:fldChar w:fldCharType="begin">
          <w:fldData xml:space="preserve">PEVuZE5vdGU+PENpdGU+PEF1dGhvcj5NYWNrZW5iYWNoPC9BdXRob3I+PFllYXI+MjAwODwvWWVh
cj48UmVjTnVtPjgyPC9SZWNOdW0+PERpc3BsYXlUZXh0PihNYWNrZW5iYWNoIGV0IGFsLiwgMjAw
OCk8L0Rpc3BsYXlUZXh0PjxyZWNvcmQ+PHJlYy1udW1iZXI+ODI8L3JlYy1udW1iZXI+PGZvcmVp
Z24ta2V5cz48a2V5IGFwcD0iRU4iIGRiLWlkPSJ0MjIyenBldDcwemZhb2V4d3Q0NXpwdGNmejBz
dHJ2NXNwc2EiPjgyPC9rZXk+PC9mb3JlaWduLWtleXM+PHJlZi10eXBlIG5hbWU9IkpvdXJuYWwg
QXJ0aWNsZSI+MTc8L3JlZi10eXBlPjxjb250cmlidXRvcnM+PGF1dGhvcnM+PGF1dGhvcj5NYWNr
ZW5iYWNoLCBKLiBQLjwvYXV0aG9yPjxhdXRob3I+U3RpcmJ1LCBJLjwvYXV0aG9yPjxhdXRob3I+
Um9za2FtLCBBLiBKLjwvYXV0aG9yPjxhdXRob3I+U2NoYWFwLCBNLiBNLjwvYXV0aG9yPjxhdXRo
b3I+TWVudmllbGxlLCBHLjwvYXV0aG9yPjxhdXRob3I+TGVpbnNhbHUsIE0uPC9hdXRob3I+PGF1
dGhvcj5LdW5zdCwgQS4gRS48L2F1dGhvcj48YXV0aG9yPkV1cm9wZWFuIFVuaW9uIFdvcmtpbmcg
R3JvdXAgb24gU29jaW9lY29ub21pYyBJbmVxdWFsaXRpZXMgaW4sIEhlYWx0aDwvYXV0aG9yPjwv
YXV0aG9ycz48L2NvbnRyaWJ1dG9ycz48YXV0aC1hZGRyZXNzPkRlcGFydG1lbnQgb2YgUHVibGlj
IEhlYWx0aCwgRXJhc211cyBVbml2ZXJzaXR5IE1lZGljYWwgQ2VudGVyLCBSb3R0ZXJkYW0sIFRo
ZSBOZXRoZXJsYW5kcy4gai5tYWNrZW5iYWNoQGVyYXNtdXNtYy5ubDwvYXV0aC1hZGRyZXNzPjx0
aXRsZXM+PHRpdGxlPlNvY2lvZWNvbm9taWMgaW5lcXVhbGl0aWVzIGluIGhlYWx0aCBpbiAyMiBF
dXJvcGVhbiBjb3VudHJpZXM8L3RpdGxlPjxzZWNvbmRhcnktdGl0bGU+TiBFbmdsIEogTWVkPC9z
ZWNvbmRhcnktdGl0bGU+PGFsdC10aXRsZT5UaGUgTmV3IEVuZ2xhbmQgam91cm5hbCBvZiBtZWRp
Y2luZTwvYWx0LXRpdGxlPjwvdGl0bGVzPjxwYWdlcz4yNDY4LTgxPC9wYWdlcz48dm9sdW1lPjM1
ODwvdm9sdW1lPjxudW1iZXI+MjM8L251bWJlcj48ZWRpdGlvbj4yMDA4LzA2LzA2PC9lZGl0aW9u
PjxrZXl3b3Jkcz48a2V5d29yZD5BZHVsdDwva2V5d29yZD48a2V5d29yZD5BZ2UgRmFjdG9yczwv
a2V5d29yZD48a2V5d29yZD5BZ2VkPC9rZXl3b3JkPjxrZXl3b3JkPkFsY29ob2xpc20vbW9ydGFs
aXR5PC9rZXl3b3JkPjxrZXl3b3JkPkNhdXNlIG9mIERlYXRoPC9rZXl3b3JkPjxrZXl3b3JkPkVk
dWNhdGlvbmFsIFN0YXR1czwva2V5d29yZD48a2V5d29yZD5FdXJvcGUvZXBpZGVtaW9sb2d5PC9r
ZXl3b3JkPjxrZXl3b3JkPkZlbWFsZTwva2V5d29yZD48a2V5d29yZD4qSGVhbHRoIFN0YXR1cyBE
aXNwYXJpdGllczwva2V5d29yZD48a2V5d29yZD5IZWFsdGhjYXJlIERpc3Bhcml0aWVzL2Vjb25v
bWljczwva2V5d29yZD48a2V5d29yZD5IdW1hbnM8L2tleXdvcmQ+PGtleXdvcmQ+SW5jb21lPC9r
ZXl3b3JkPjxrZXl3b3JkPk1hbGU8L2tleXdvcmQ+PGtleXdvcmQ+TWlkZGxlIEFnZWQ8L2tleXdv
cmQ+PGtleXdvcmQ+TW9yYmlkaXR5PC9rZXl3b3JkPjxrZXl3b3JkPipNb3J0YWxpdHk8L2tleXdv
cmQ+PGtleXdvcmQ+T2Jlc2l0eS9tb3J0YWxpdHk8L2tleXdvcmQ+PGtleXdvcmQ+UG9pc3NvbiBE
aXN0cmlidXRpb248L2tleXdvcmQ+PGtleXdvcmQ+UmVncmVzc2lvbiBBbmFseXNpczwva2V5d29y
ZD48a2V5d29yZD5TZXggRmFjdG9yczwva2V5d29yZD48a2V5d29yZD5TbW9raW5nL21vcnRhbGl0
eTwva2V5d29yZD48a2V5d29yZD4qU29jaWFsIENsYXNzPC9rZXl3b3JkPjxrZXl3b3JkPlNvY2lv
ZWNvbm9taWMgRmFjdG9yczwva2V5d29yZD48L2tleXdvcmRzPjxkYXRlcz48eWVhcj4yMDA4PC95
ZWFyPjxwdWItZGF0ZXM+PGRhdGU+SnVuIDU8L2RhdGU+PC9wdWItZGF0ZXM+PC9kYXRlcz48aXNi
bj4xNTMzLTQ0MDYgKEVsZWN0cm9uaWMpJiN4RDswMDI4LTQ3OTMgKExpbmtpbmcpPC9pc2JuPjxh
Y2Nlc3Npb24tbnVtPjE4NTI1MDQzPC9hY2Nlc3Npb24tbnVtPjx1cmxzPjxyZWxhdGVkLXVybHM+
PHVybD5odHRwOi8vd3d3Lm5jYmkubmxtLm5paC5nb3YvcHVibWVkLzE4NTI1MDQzPC91cmw+PC9y
ZWxhdGVkLXVybHM+PC91cmxzPjxlbGVjdHJvbmljLXJlc291cmNlLW51bT4xMC4xMDU2L05FSk1z
YTA3MDc1MTk8L2VsZWN0cm9uaWMtcmVzb3VyY2UtbnVtPjxsYW5ndWFnZT5lbmc8L2xhbmd1YWdl
PjwvcmVjb3JkPjwvQ2l0ZT48L0VuZE5vdGU+
</w:fldData>
        </w:fldChar>
      </w:r>
      <w:r w:rsidR="007A46D2">
        <w:instrText xml:space="preserve"> ADDIN EN.CITE.DATA </w:instrText>
      </w:r>
      <w:r w:rsidR="007A46D2">
        <w:fldChar w:fldCharType="end"/>
      </w:r>
      <w:r w:rsidR="00710201" w:rsidRPr="007D7F01">
        <w:fldChar w:fldCharType="separate"/>
      </w:r>
      <w:r w:rsidR="003868B1" w:rsidRPr="007D7F01">
        <w:rPr>
          <w:noProof/>
        </w:rPr>
        <w:t>(</w:t>
      </w:r>
      <w:hyperlink w:anchor="_ENREF_48" w:tooltip="Mackenbach, 2008 #82" w:history="1">
        <w:r w:rsidR="007A46D2" w:rsidRPr="007D7F01">
          <w:rPr>
            <w:noProof/>
          </w:rPr>
          <w:t>Mackenbach et al., 2008</w:t>
        </w:r>
      </w:hyperlink>
      <w:r w:rsidR="003868B1" w:rsidRPr="007D7F01">
        <w:rPr>
          <w:noProof/>
        </w:rPr>
        <w:t>)</w:t>
      </w:r>
      <w:r w:rsidR="00710201" w:rsidRPr="007D7F01">
        <w:fldChar w:fldCharType="end"/>
      </w:r>
      <w:r w:rsidR="001F3B9F" w:rsidRPr="007D7F01">
        <w:t xml:space="preserve">, average levels of education could </w:t>
      </w:r>
      <w:r w:rsidR="00710201" w:rsidRPr="007D7F01">
        <w:t xml:space="preserve">be </w:t>
      </w:r>
      <w:r w:rsidRPr="007D7F01">
        <w:t>confound</w:t>
      </w:r>
      <w:r w:rsidR="00710201" w:rsidRPr="007D7F01">
        <w:t>ers of</w:t>
      </w:r>
      <w:r w:rsidR="001F3B9F" w:rsidRPr="007D7F01">
        <w:t xml:space="preserve"> the relation between cultural values and health behaviours</w:t>
      </w:r>
      <w:r w:rsidRPr="007D7F01">
        <w:t xml:space="preserve">. </w:t>
      </w:r>
      <w:r w:rsidR="001F3B9F" w:rsidRPr="007D7F01">
        <w:t xml:space="preserve">However, </w:t>
      </w:r>
      <w:r w:rsidR="00710201" w:rsidRPr="007D7F01">
        <w:t>as between-country differences in levels of education could also be the result of differences in culture</w:t>
      </w:r>
      <w:r w:rsidR="00F93D98" w:rsidRPr="007D7F01">
        <w:t xml:space="preserve"> </w:t>
      </w:r>
      <w:r w:rsidR="00710201" w:rsidRPr="007D7F01">
        <w:fldChar w:fldCharType="begin"/>
      </w:r>
      <w:r w:rsidR="003E014B" w:rsidRPr="007D7F01">
        <w:instrText xml:space="preserve"> ADDIN EN.CITE &lt;EndNote&gt;&lt;Cite&gt;&lt;Author&gt;Minkov&lt;/Author&gt;&lt;Year&gt;2011&lt;/Year&gt;&lt;RecNum&gt;56&lt;/RecNum&gt;&lt;DisplayText&gt;(Minkov, 2011)&lt;/DisplayText&gt;&lt;record&gt;&lt;rec-number&gt;56&lt;/rec-number&gt;&lt;foreign-keys&gt;&lt;key app="EN" db-id="xzd0pearxetze3esvzlxf2vwafa099p0tpdf"&gt;56&lt;/key&gt;&lt;/foreign-keys&gt;&lt;ref-type name="Book"&gt;6&lt;/ref-type&gt;&lt;contributors&gt;&lt;authors&gt;&lt;author&gt;Minkov, M.&lt;/author&gt;&lt;/authors&gt;&lt;/contributors&gt;&lt;titles&gt;&lt;title&gt;Cultural differences in a globalizing world. &lt;/title&gt;&lt;/titles&gt;&lt;dates&gt;&lt;year&gt;2011&lt;/year&gt;&lt;/dates&gt;&lt;pub-location&gt;Bingley&lt;/pub-location&gt;&lt;publisher&gt;Emerald&lt;/publisher&gt;&lt;urls&gt;&lt;/urls&gt;&lt;/record&gt;&lt;/Cite&gt;&lt;/EndNote&gt;</w:instrText>
      </w:r>
      <w:r w:rsidR="00710201" w:rsidRPr="007D7F01">
        <w:fldChar w:fldCharType="separate"/>
      </w:r>
      <w:r w:rsidR="003E014B" w:rsidRPr="007D7F01">
        <w:rPr>
          <w:noProof/>
        </w:rPr>
        <w:t>(</w:t>
      </w:r>
      <w:hyperlink w:anchor="_ENREF_56" w:tooltip="Minkov, 2011 #56" w:history="1">
        <w:r w:rsidR="007A46D2" w:rsidRPr="007D7F01">
          <w:rPr>
            <w:noProof/>
          </w:rPr>
          <w:t>Minkov, 2011</w:t>
        </w:r>
      </w:hyperlink>
      <w:r w:rsidR="003E014B" w:rsidRPr="007D7F01">
        <w:rPr>
          <w:noProof/>
        </w:rPr>
        <w:t>)</w:t>
      </w:r>
      <w:r w:rsidR="00710201" w:rsidRPr="007D7F01">
        <w:fldChar w:fldCharType="end"/>
      </w:r>
      <w:r w:rsidR="00710201" w:rsidRPr="007D7F01">
        <w:t xml:space="preserve">, we will not control for education in the main analysis, but do this only in a sensitivity analyses to be reported in the </w:t>
      </w:r>
      <w:r w:rsidR="00567175" w:rsidRPr="007D7F01">
        <w:t>D</w:t>
      </w:r>
      <w:r w:rsidR="00710201" w:rsidRPr="007D7F01">
        <w:t>iscussion</w:t>
      </w:r>
      <w:r w:rsidR="00567175" w:rsidRPr="007D7F01">
        <w:t xml:space="preserve"> section of this pap</w:t>
      </w:r>
      <w:r w:rsidR="00F93D98" w:rsidRPr="007D7F01">
        <w:t>e</w:t>
      </w:r>
      <w:r w:rsidR="00567175" w:rsidRPr="007D7F01">
        <w:t>r</w:t>
      </w:r>
      <w:r w:rsidR="00F61204" w:rsidRPr="007D7F01">
        <w:t>.</w:t>
      </w:r>
      <w:r w:rsidR="00710201" w:rsidRPr="007D7F01">
        <w:t xml:space="preserve"> </w:t>
      </w:r>
    </w:p>
    <w:p w:rsidR="00710201" w:rsidRPr="007D7F01" w:rsidRDefault="00710201" w:rsidP="00DD0F47">
      <w:pPr>
        <w:pStyle w:val="Geenafstand"/>
        <w:spacing w:line="480" w:lineRule="auto"/>
      </w:pPr>
    </w:p>
    <w:p w:rsidR="0055538D" w:rsidRPr="007D7F01" w:rsidRDefault="0025646A" w:rsidP="00DD0F47">
      <w:pPr>
        <w:pStyle w:val="Geenafstand"/>
        <w:spacing w:line="480" w:lineRule="auto"/>
      </w:pPr>
      <w:r w:rsidRPr="007D7F01">
        <w:t>R</w:t>
      </w:r>
      <w:r w:rsidR="00247952" w:rsidRPr="007D7F01">
        <w:t>eligio</w:t>
      </w:r>
      <w:r w:rsidRPr="007D7F01">
        <w:t>n</w:t>
      </w:r>
      <w:r w:rsidR="00247952" w:rsidRPr="007D7F01">
        <w:t xml:space="preserve">, e.g. protestant versus catholic affiliation, </w:t>
      </w:r>
      <w:r w:rsidR="00203230" w:rsidRPr="007D7F01">
        <w:t>ha</w:t>
      </w:r>
      <w:r w:rsidRPr="007D7F01">
        <w:t xml:space="preserve">s </w:t>
      </w:r>
      <w:r w:rsidR="00203230" w:rsidRPr="007D7F01">
        <w:t xml:space="preserve">previously been shown to be related with various </w:t>
      </w:r>
      <w:r w:rsidRPr="007D7F01">
        <w:t xml:space="preserve">health outcomes and </w:t>
      </w:r>
      <w:r w:rsidR="00203230" w:rsidRPr="007D7F01">
        <w:t>health behaviour</w:t>
      </w:r>
      <w:r w:rsidRPr="007D7F01">
        <w:t xml:space="preserve">s </w:t>
      </w:r>
      <w:r w:rsidRPr="007D7F01">
        <w:fldChar w:fldCharType="begin"/>
      </w:r>
      <w:r w:rsidR="003868B1" w:rsidRPr="007D7F01">
        <w:instrText xml:space="preserve"> ADDIN EN.CITE &lt;EndNote&gt;&lt;Cite&gt;&lt;Author&gt;Mackenbach&lt;/Author&gt;&lt;Year&gt;2007&lt;/Year&gt;&lt;RecNum&gt;19&lt;/RecNum&gt;&lt;DisplayText&gt;(Mackenbach, 2007)&lt;/DisplayText&gt;&lt;record&gt;&lt;rec-number&gt;19&lt;/rec-number&gt;&lt;foreign-keys&gt;&lt;key app="EN" db-id="xzd0pearxetze3esvzlxf2vwafa099p0tpdf"&gt;19&lt;/key&gt;&lt;/foreign-keys&gt;&lt;ref-type name="Journal Article"&gt;17&lt;/ref-type&gt;&lt;contributors&gt;&lt;authors&gt;&lt;author&gt;Mackenbach, J.&lt;/author&gt;&lt;/authors&gt;&lt;/contributors&gt;&lt;titles&gt;&lt;title&gt;Jean Calvin, Calvinism, and population health: impressions from Switzerland&lt;/title&gt;&lt;secondary-title&gt;Eur J Public Health&lt;/secondary-title&gt;&lt;alt-title&gt;European journal of public health&lt;/alt-title&gt;&lt;/titles&gt;&lt;periodical&gt;&lt;full-title&gt;Eur J Public Health&lt;/full-title&gt;&lt;abbr-1&gt;European journal of public health&lt;/abbr-1&gt;&lt;/periodical&gt;&lt;alt-periodical&gt;&lt;full-title&gt;Eur J Public Health&lt;/full-title&gt;&lt;abbr-1&gt;European journal of public health&lt;/abbr-1&gt;&lt;/alt-periodical&gt;&lt;pages&gt;1&lt;/pages&gt;&lt;volume&gt;17&lt;/volume&gt;&lt;number&gt;1&lt;/number&gt;&lt;edition&gt;2007/02/03&lt;/edition&gt;&lt;keywords&gt;&lt;keyword&gt;Humans&lt;/keyword&gt;&lt;keyword&gt;*Public Health&lt;/keyword&gt;&lt;keyword&gt;*Religion&lt;/keyword&gt;&lt;keyword&gt;Switzerland&lt;/keyword&gt;&lt;/keywords&gt;&lt;dates&gt;&lt;year&gt;2007&lt;/year&gt;&lt;pub-dates&gt;&lt;date&gt;Feb&lt;/date&gt;&lt;/pub-dates&gt;&lt;/dates&gt;&lt;isbn&gt;1101-1262 (Print)&amp;#xD;1101-1262 (Linking)&lt;/isbn&gt;&lt;accession-num&gt;17267524&lt;/accession-num&gt;&lt;work-type&gt;Editorial&lt;/work-type&gt;&lt;urls&gt;&lt;related-urls&gt;&lt;url&gt;http://www.ncbi.nlm.nih.gov/pubmed/17267524&lt;/url&gt;&lt;/related-urls&gt;&lt;/urls&gt;&lt;electronic-resource-num&gt;10.1093/eurpub/ckl277&lt;/electronic-resource-num&gt;&lt;language&gt;eng&lt;/language&gt;&lt;/record&gt;&lt;/Cite&gt;&lt;/EndNote&gt;</w:instrText>
      </w:r>
      <w:r w:rsidRPr="007D7F01">
        <w:fldChar w:fldCharType="separate"/>
      </w:r>
      <w:r w:rsidR="003868B1" w:rsidRPr="007D7F01">
        <w:rPr>
          <w:noProof/>
        </w:rPr>
        <w:t>(</w:t>
      </w:r>
      <w:hyperlink w:anchor="_ENREF_40" w:tooltip="Mackenbach, 2007 #19" w:history="1">
        <w:r w:rsidR="007A46D2" w:rsidRPr="007D7F01">
          <w:rPr>
            <w:noProof/>
          </w:rPr>
          <w:t>Mackenbach, 2007</w:t>
        </w:r>
      </w:hyperlink>
      <w:r w:rsidR="003868B1" w:rsidRPr="007D7F01">
        <w:rPr>
          <w:noProof/>
        </w:rPr>
        <w:t>)</w:t>
      </w:r>
      <w:r w:rsidRPr="007D7F01">
        <w:fldChar w:fldCharType="end"/>
      </w:r>
      <w:r w:rsidRPr="007D7F01">
        <w:t xml:space="preserve">, perhaps because of the ‘protestant work ethic’ and the associated tendency to refrain from luxury and indulgence </w:t>
      </w:r>
      <w:r w:rsidRPr="007D7F01">
        <w:fldChar w:fldCharType="begin"/>
      </w:r>
      <w:r w:rsidR="003E014B" w:rsidRPr="007D7F01">
        <w:instrText xml:space="preserve"> ADDIN EN.CITE &lt;EndNote&gt;&lt;Cite&gt;&lt;Author&gt;Weber&lt;/Author&gt;&lt;Year&gt;1920 (2002)&lt;/Year&gt;&lt;RecNum&gt;20&lt;/RecNum&gt;&lt;DisplayText&gt;(Weber, 1920 (2002))&lt;/DisplayText&gt;&lt;record&gt;&lt;rec-number&gt;20&lt;/rec-number&gt;&lt;foreign-keys&gt;&lt;key app="EN" db-id="xzd0pearxetze3esvzlxf2vwafa099p0tpdf"&gt;20&lt;/key&gt;&lt;/foreign-keys&gt;&lt;ref-type name="Book"&gt;6&lt;/ref-type&gt;&lt;contributors&gt;&lt;authors&gt;&lt;author&gt;Weber, M.&lt;/author&gt;&lt;/authors&gt;&lt;/contributors&gt;&lt;titles&gt;&lt;title&gt;The Protestant Ethic and the Spirit of Capitalism. The Expanded 1920 Version Authorized by Max Weber for Publication in Book Form&lt;/title&gt;&lt;/titles&gt;&lt;dates&gt;&lt;year&gt;1920 (2002)&lt;/year&gt;&lt;/dates&gt;&lt;pub-location&gt;Los Angeles&lt;/pub-location&gt;&lt;publisher&gt;Roxbury Publication Company&lt;/publisher&gt;&lt;urls&gt;&lt;related-urls&gt;&lt;url&gt;http://www.mipan.info/pdf/ethic/6.pdf&lt;/url&gt;&lt;/related-urls&gt;&lt;/urls&gt;&lt;/record&gt;&lt;/Cite&gt;&lt;/EndNote&gt;</w:instrText>
      </w:r>
      <w:r w:rsidRPr="007D7F01">
        <w:fldChar w:fldCharType="separate"/>
      </w:r>
      <w:r w:rsidR="003E014B" w:rsidRPr="007D7F01">
        <w:rPr>
          <w:noProof/>
        </w:rPr>
        <w:t>(</w:t>
      </w:r>
      <w:hyperlink w:anchor="_ENREF_75" w:tooltip="Weber, 1920 (2002) #20" w:history="1">
        <w:r w:rsidR="007A46D2" w:rsidRPr="007D7F01">
          <w:rPr>
            <w:noProof/>
          </w:rPr>
          <w:t>Weber, 1920 (2002)</w:t>
        </w:r>
      </w:hyperlink>
      <w:r w:rsidR="003E014B" w:rsidRPr="007D7F01">
        <w:rPr>
          <w:noProof/>
        </w:rPr>
        <w:t>)</w:t>
      </w:r>
      <w:r w:rsidRPr="007D7F01">
        <w:fldChar w:fldCharType="end"/>
      </w:r>
      <w:r w:rsidRPr="007D7F01">
        <w:t xml:space="preserve">. Religious heritage is also associated with cultural values, </w:t>
      </w:r>
      <w:r w:rsidR="00C238F8" w:rsidRPr="007D7F01">
        <w:t xml:space="preserve">e.g. </w:t>
      </w:r>
      <w:r w:rsidRPr="007D7F01">
        <w:t xml:space="preserve">Inglehart’s value dimensions </w:t>
      </w:r>
      <w:r w:rsidRPr="007D7F01">
        <w:fldChar w:fldCharType="begin"/>
      </w:r>
      <w:r w:rsidR="003868B1" w:rsidRPr="007D7F01">
        <w:instrText xml:space="preserve"> ADDIN EN.CITE &lt;EndNote&gt;&lt;Cite&gt;&lt;Author&gt;Inglehart&lt;/Author&gt;&lt;Year&gt;2000&lt;/Year&gt;&lt;RecNum&gt;1&lt;/RecNum&gt;&lt;DisplayText&gt;(Inglehart &amp;amp; Baker, 2000)&lt;/DisplayText&gt;&lt;record&gt;&lt;rec-number&gt;1&lt;/rec-number&gt;&lt;foreign-keys&gt;&lt;key app="EN" db-id="xzd0pearxetze3esvzlxf2vwafa099p0tpdf"&gt;1&lt;/key&gt;&lt;/foreign-keys&gt;&lt;ref-type name="Journal Article"&gt;17&lt;/ref-type&gt;&lt;contributors&gt;&lt;authors&gt;&lt;author&gt;Inglehart, R.&lt;/author&gt;&lt;author&gt;Baker, W.E.&lt;/author&gt;&lt;/authors&gt;&lt;/contributors&gt;&lt;titles&gt;&lt;title&gt;Modernization, cultural change, and the persistence of traditional values&lt;/title&gt;&lt;secondary-title&gt;American Sociological Review&lt;/secondary-title&gt;&lt;/titles&gt;&lt;periodical&gt;&lt;full-title&gt;American Sociological Review&lt;/full-title&gt;&lt;/periodical&gt;&lt;pages&gt;19-51&lt;/pages&gt;&lt;volume&gt;65&lt;/volume&gt;&lt;number&gt;1&lt;/number&gt;&lt;dates&gt;&lt;year&gt;2000&lt;/year&gt;&lt;/dates&gt;&lt;urls&gt;&lt;/urls&gt;&lt;/record&gt;&lt;/Cite&gt;&lt;/EndNote&gt;</w:instrText>
      </w:r>
      <w:r w:rsidRPr="007D7F01">
        <w:fldChar w:fldCharType="separate"/>
      </w:r>
      <w:r w:rsidR="003868B1" w:rsidRPr="007D7F01">
        <w:rPr>
          <w:noProof/>
        </w:rPr>
        <w:t>(</w:t>
      </w:r>
      <w:hyperlink w:anchor="_ENREF_29" w:tooltip="Inglehart, 2000 #1" w:history="1">
        <w:r w:rsidR="007A46D2" w:rsidRPr="007D7F01">
          <w:rPr>
            <w:noProof/>
          </w:rPr>
          <w:t>Inglehart &amp; Baker, 2000</w:t>
        </w:r>
      </w:hyperlink>
      <w:r w:rsidR="003868B1" w:rsidRPr="007D7F01">
        <w:rPr>
          <w:noProof/>
        </w:rPr>
        <w:t>)</w:t>
      </w:r>
      <w:r w:rsidRPr="007D7F01">
        <w:fldChar w:fldCharType="end"/>
      </w:r>
      <w:r w:rsidR="0055538D" w:rsidRPr="007D7F01">
        <w:t xml:space="preserve">. However, because it is unclear whether </w:t>
      </w:r>
      <w:r w:rsidR="00DA3E76" w:rsidRPr="007D7F01">
        <w:t xml:space="preserve">religion has an impact on </w:t>
      </w:r>
      <w:r w:rsidR="0055538D" w:rsidRPr="007D7F01">
        <w:t xml:space="preserve">behaviour </w:t>
      </w:r>
      <w:r w:rsidR="008D188D" w:rsidRPr="007D7F01">
        <w:t xml:space="preserve">or health </w:t>
      </w:r>
      <w:r w:rsidR="00DA3E76" w:rsidRPr="007D7F01">
        <w:t xml:space="preserve">that </w:t>
      </w:r>
      <w:r w:rsidR="0055538D" w:rsidRPr="007D7F01">
        <w:t xml:space="preserve">is independent from </w:t>
      </w:r>
      <w:r w:rsidR="00DA3E76" w:rsidRPr="007D7F01">
        <w:t xml:space="preserve">the </w:t>
      </w:r>
      <w:r w:rsidR="0055538D" w:rsidRPr="007D7F01">
        <w:t>effect o</w:t>
      </w:r>
      <w:r w:rsidR="00DA3E76" w:rsidRPr="007D7F01">
        <w:t>f</w:t>
      </w:r>
      <w:r w:rsidR="0055538D" w:rsidRPr="007D7F01">
        <w:t xml:space="preserve"> cultural values</w:t>
      </w:r>
      <w:r w:rsidR="00DA3E76" w:rsidRPr="007D7F01">
        <w:t xml:space="preserve"> </w:t>
      </w:r>
      <w:r w:rsidR="00DA3E76" w:rsidRPr="007D7F01">
        <w:fldChar w:fldCharType="begin"/>
      </w:r>
      <w:r w:rsidR="003E014B" w:rsidRPr="007D7F01">
        <w:instrText xml:space="preserve"> ADDIN EN.CITE &lt;EndNote&gt;&lt;Cite&gt;&lt;Author&gt;Minkov&lt;/Author&gt;&lt;Year&gt;2011&lt;/Year&gt;&lt;RecNum&gt;56&lt;/RecNum&gt;&lt;DisplayText&gt;(Minkov, 2011)&lt;/DisplayText&gt;&lt;record&gt;&lt;rec-number&gt;56&lt;/rec-number&gt;&lt;foreign-keys&gt;&lt;key app="EN" db-id="xzd0pearxetze3esvzlxf2vwafa099p0tpdf"&gt;56&lt;/key&gt;&lt;/foreign-keys&gt;&lt;ref-type name="Book"&gt;6&lt;/ref-type&gt;&lt;contributors&gt;&lt;authors&gt;&lt;author&gt;Minkov, M.&lt;/author&gt;&lt;/authors&gt;&lt;/contributors&gt;&lt;titles&gt;&lt;title&gt;Cultural differences in a globalizing world. &lt;/title&gt;&lt;/titles&gt;&lt;dates&gt;&lt;year&gt;2011&lt;/year&gt;&lt;/dates&gt;&lt;pub-location&gt;Bingley&lt;/pub-location&gt;&lt;publisher&gt;Emerald&lt;/publisher&gt;&lt;urls&gt;&lt;/urls&gt;&lt;/record&gt;&lt;/Cite&gt;&lt;/EndNote&gt;</w:instrText>
      </w:r>
      <w:r w:rsidR="00DA3E76" w:rsidRPr="007D7F01">
        <w:fldChar w:fldCharType="separate"/>
      </w:r>
      <w:r w:rsidR="003E014B" w:rsidRPr="007D7F01">
        <w:rPr>
          <w:noProof/>
        </w:rPr>
        <w:t>(</w:t>
      </w:r>
      <w:hyperlink w:anchor="_ENREF_56" w:tooltip="Minkov, 2011 #56" w:history="1">
        <w:r w:rsidR="007A46D2" w:rsidRPr="007D7F01">
          <w:rPr>
            <w:noProof/>
          </w:rPr>
          <w:t>Minkov, 2011</w:t>
        </w:r>
      </w:hyperlink>
      <w:r w:rsidR="003E014B" w:rsidRPr="007D7F01">
        <w:rPr>
          <w:noProof/>
        </w:rPr>
        <w:t>)</w:t>
      </w:r>
      <w:r w:rsidR="00DA3E76" w:rsidRPr="007D7F01">
        <w:fldChar w:fldCharType="end"/>
      </w:r>
      <w:r w:rsidR="0055538D" w:rsidRPr="007D7F01">
        <w:t xml:space="preserve">, we </w:t>
      </w:r>
      <w:r w:rsidR="00C244E2" w:rsidRPr="007D7F01">
        <w:t xml:space="preserve">will </w:t>
      </w:r>
      <w:r w:rsidR="0055538D" w:rsidRPr="007D7F01">
        <w:t>refrain from controlling for religion</w:t>
      </w:r>
      <w:r w:rsidR="003F14B8" w:rsidRPr="007D7F01">
        <w:t xml:space="preserve"> in our main analysis, and do this only in a sensitivity analysis to be reported in the </w:t>
      </w:r>
      <w:r w:rsidR="00567175" w:rsidRPr="007D7F01">
        <w:t>D</w:t>
      </w:r>
      <w:r w:rsidR="003F14B8" w:rsidRPr="007D7F01">
        <w:t>iscussion.</w:t>
      </w:r>
      <w:r w:rsidR="0055538D" w:rsidRPr="007D7F01">
        <w:t xml:space="preserve"> Religious heritage will be indicated by the proportion of the population by religious affiliation in 1980, classified in four categories (protestant, catholic, muslim, and other (mainly orthodox)). </w:t>
      </w:r>
      <w:r w:rsidR="009A7CDA" w:rsidRPr="007D7F01">
        <w:t xml:space="preserve">Data on religious affiliation were extracted from the Quality of Government Dataset </w:t>
      </w:r>
      <w:r w:rsidR="009A7CDA" w:rsidRPr="007D7F01">
        <w:fldChar w:fldCharType="begin"/>
      </w:r>
      <w:r w:rsidR="003E014B" w:rsidRPr="007D7F01">
        <w:instrText xml:space="preserve"> ADDIN EN.CITE &lt;EndNote&gt;&lt;Cite&gt;&lt;Author&gt;Teorell&lt;/Author&gt;&lt;Year&gt;2011&lt;/Year&gt;&lt;RecNum&gt;32&lt;/RecNum&gt;&lt;DisplayText&gt;(Teorell et al., 2011)&lt;/DisplayText&gt;&lt;record&gt;&lt;rec-number&gt;32&lt;/rec-number&gt;&lt;foreign-keys&gt;&lt;key app="EN" db-id="twp0sxr2lreteme9wecpar9f5x50t5f02szz"&gt;32&lt;/key&gt;&lt;/foreign-keys&gt;&lt;ref-type name="Generic"&gt;13&lt;/ref-type&gt;&lt;contributors&gt;&lt;authors&gt;&lt;author&gt;Teorell, J.&lt;/author&gt;&lt;author&gt;Samanni, M.&lt;/author&gt;&lt;author&gt;Holmberg, S.&lt;/author&gt;&lt;author&gt;Rothstein, B.&lt;/author&gt;&lt;/authors&gt;&lt;secondary-authors&gt;&lt;author&gt;University of Gothenburg: The Quality of Government Institute&lt;/author&gt;&lt;/secondary-authors&gt;&lt;/contributors&gt;&lt;titles&gt;&lt;title&gt;The Quality of Government Dataset, version 6Apr11.&lt;/title&gt;&lt;/titles&gt;&lt;dates&gt;&lt;year&gt;2011&lt;/year&gt;&lt;/dates&gt;&lt;pub-location&gt;Gothenburg&lt;/pub-location&gt;&lt;urls&gt;&lt;related-urls&gt;&lt;url&gt;http://www.qog.pol.gu.se&lt;/url&gt;&lt;/related-urls&gt;&lt;/urls&gt;&lt;/record&gt;&lt;/Cite&gt;&lt;Cite&gt;&lt;Author&gt;Teorell&lt;/Author&gt;&lt;Year&gt;2011&lt;/Year&gt;&lt;RecNum&gt;32&lt;/RecNum&gt;&lt;record&gt;&lt;rec-number&gt;32&lt;/rec-number&gt;&lt;foreign-keys&gt;&lt;key app="EN" db-id="twp0sxr2lreteme9wecpar9f5x50t5f02szz"&gt;32&lt;/key&gt;&lt;/foreign-keys&gt;&lt;ref-type name="Generic"&gt;13&lt;/ref-type&gt;&lt;contributors&gt;&lt;authors&gt;&lt;author&gt;Teorell, J.&lt;/author&gt;&lt;author&gt;Samanni, M.&lt;/author&gt;&lt;author&gt;Holmberg, S.&lt;/author&gt;&lt;author&gt;Rothstein, B.&lt;/author&gt;&lt;/authors&gt;&lt;secondary-authors&gt;&lt;author&gt;University of Gothenburg: The Quality of Government Institute&lt;/author&gt;&lt;/secondary-authors&gt;&lt;/contributors&gt;&lt;titles&gt;&lt;title&gt;The Quality of Government Dataset, version 6Apr11.&lt;/title&gt;&lt;/titles&gt;&lt;dates&gt;&lt;year&gt;2011&lt;/year&gt;&lt;/dates&gt;&lt;pub-location&gt;Gothenburg&lt;/pub-location&gt;&lt;urls&gt;&lt;related-urls&gt;&lt;url&gt;http://www.qog.pol.gu.se&lt;/url&gt;&lt;/related-urls&gt;&lt;/urls&gt;&lt;/record&gt;&lt;/Cite&gt;&lt;/EndNote&gt;</w:instrText>
      </w:r>
      <w:r w:rsidR="009A7CDA" w:rsidRPr="007D7F01">
        <w:fldChar w:fldCharType="separate"/>
      </w:r>
      <w:r w:rsidR="003E014B" w:rsidRPr="007D7F01">
        <w:rPr>
          <w:noProof/>
        </w:rPr>
        <w:t>(</w:t>
      </w:r>
      <w:hyperlink w:anchor="_ENREF_70" w:tooltip="Teorell, 2011 #32" w:history="1">
        <w:r w:rsidR="007A46D2" w:rsidRPr="007D7F01">
          <w:rPr>
            <w:noProof/>
          </w:rPr>
          <w:t>Teorell et al., 2011</w:t>
        </w:r>
      </w:hyperlink>
      <w:r w:rsidR="003E014B" w:rsidRPr="007D7F01">
        <w:rPr>
          <w:noProof/>
        </w:rPr>
        <w:t>)</w:t>
      </w:r>
      <w:r w:rsidR="009A7CDA" w:rsidRPr="007D7F01">
        <w:fldChar w:fldCharType="end"/>
      </w:r>
      <w:r w:rsidR="009A7CDA" w:rsidRPr="007D7F01">
        <w:t xml:space="preserve"> (</w:t>
      </w:r>
      <w:hyperlink r:id="rId11" w:history="1">
        <w:r w:rsidR="009A7CDA" w:rsidRPr="007D7F01">
          <w:rPr>
            <w:rStyle w:val="Hyperlink"/>
          </w:rPr>
          <w:t>http://www.qog.pol.gu.se/data/</w:t>
        </w:r>
      </w:hyperlink>
      <w:r w:rsidR="009A7CDA" w:rsidRPr="007D7F01">
        <w:t>).</w:t>
      </w:r>
    </w:p>
    <w:p w:rsidR="00D3105C" w:rsidRPr="007D7F01" w:rsidRDefault="001C22B3" w:rsidP="00DD0F47">
      <w:pPr>
        <w:pStyle w:val="Kop2"/>
        <w:spacing w:line="480" w:lineRule="auto"/>
      </w:pPr>
      <w:r w:rsidRPr="007D7F01">
        <w:lastRenderedPageBreak/>
        <w:t>Data (dependent variables)</w:t>
      </w:r>
    </w:p>
    <w:p w:rsidR="00FB40BD" w:rsidRPr="007D7F01" w:rsidRDefault="000468C7" w:rsidP="00DD0F47">
      <w:pPr>
        <w:pStyle w:val="Geenafstand"/>
        <w:spacing w:line="480" w:lineRule="auto"/>
      </w:pPr>
      <w:r w:rsidRPr="007D7F01">
        <w:t xml:space="preserve">We distinguish six groups of </w:t>
      </w:r>
      <w:r w:rsidR="008318B0" w:rsidRPr="007D7F01">
        <w:t xml:space="preserve">indicators of health behaviour, some of which can be seen as the aggregate of </w:t>
      </w:r>
      <w:r w:rsidRPr="007D7F01">
        <w:t xml:space="preserve">individual </w:t>
      </w:r>
      <w:r w:rsidR="008318B0" w:rsidRPr="007D7F01">
        <w:t>behaviours</w:t>
      </w:r>
      <w:r w:rsidR="00A8336B" w:rsidRPr="007D7F01">
        <w:t xml:space="preserve">, whereas others measure </w:t>
      </w:r>
      <w:r w:rsidR="008E52A4" w:rsidRPr="007D7F01">
        <w:t xml:space="preserve">health policy, which can be seen as a form of </w:t>
      </w:r>
      <w:r w:rsidR="00A8336B" w:rsidRPr="007D7F01">
        <w:t>collective behaviour</w:t>
      </w:r>
      <w:r w:rsidRPr="007D7F01">
        <w:t>: fertility-related behaviour</w:t>
      </w:r>
      <w:r w:rsidR="00325D84" w:rsidRPr="007D7F01">
        <w:t>s</w:t>
      </w:r>
      <w:r w:rsidRPr="007D7F01">
        <w:t xml:space="preserve"> (mainly individual), adult lifestyle</w:t>
      </w:r>
      <w:r w:rsidR="00325D84" w:rsidRPr="007D7F01">
        <w:t>s</w:t>
      </w:r>
      <w:r w:rsidRPr="007D7F01">
        <w:t xml:space="preserve"> (mainly individual), use of preventive </w:t>
      </w:r>
      <w:r w:rsidR="00325D84" w:rsidRPr="007D7F01">
        <w:t>services</w:t>
      </w:r>
      <w:r w:rsidRPr="007D7F01">
        <w:t xml:space="preserve"> (mainly individual), </w:t>
      </w:r>
      <w:r w:rsidR="00C238F8" w:rsidRPr="007D7F01">
        <w:t xml:space="preserve">prevention </w:t>
      </w:r>
      <w:r w:rsidRPr="007D7F01">
        <w:t xml:space="preserve">policies (mainly collective), health care policies (mainly collective), and environmental policies (mainly collective). </w:t>
      </w:r>
      <w:r w:rsidR="00CB1191">
        <w:t xml:space="preserve">Please note that our term ‘collective health behaviour’ should not be confused with Frohlich et al.’s </w:t>
      </w:r>
      <w:r w:rsidR="00CB1191" w:rsidRPr="00CB1191">
        <w:t xml:space="preserve">notion of ‘collective health lifestyles’, which </w:t>
      </w:r>
      <w:r w:rsidR="00CB1191">
        <w:t xml:space="preserve">is defined by </w:t>
      </w:r>
      <w:r w:rsidR="00CB1191" w:rsidRPr="00CB1191">
        <w:t>these authors as “an expression of a shared way of relating and acting in a given environment”</w:t>
      </w:r>
      <w:r w:rsidR="00CB1191">
        <w:t xml:space="preserve"> and </w:t>
      </w:r>
      <w:r w:rsidR="0090129C">
        <w:t xml:space="preserve">emphasizes the fact that seemingly ‘individual’ health behaviours are strongly determined by the social context </w:t>
      </w:r>
      <w:r w:rsidR="0090129C">
        <w:fldChar w:fldCharType="begin"/>
      </w:r>
      <w:r w:rsidR="0090129C">
        <w:instrText xml:space="preserve"> ADDIN EN.CITE &lt;EndNote&gt;&lt;Cite&gt;&lt;Author&gt;Frohlich&lt;/Author&gt;&lt;Year&gt;2001&lt;/Year&gt;&lt;RecNum&gt;92&lt;/RecNum&gt;&lt;DisplayText&gt;(Frohlich, Corin, &amp;amp; Potvin, 2001)&lt;/DisplayText&gt;&lt;record&gt;&lt;rec-number&gt;92&lt;/rec-number&gt;&lt;foreign-keys&gt;&lt;key app="EN" db-id="xzd0pearxetze3esvzlxf2vwafa099p0tpdf"&gt;92&lt;/key&gt;&lt;/foreign-keys&gt;&lt;ref-type name="Journal Article"&gt;17&lt;/ref-type&gt;&lt;contributors&gt;&lt;authors&gt;&lt;author&gt;Frohlich, K.L.&lt;/author&gt;&lt;author&gt;Corin, E.&lt;/author&gt;&lt;author&gt;Potvin, L.&lt;/author&gt;&lt;/authors&gt;&lt;/contributors&gt;&lt;titles&gt;&lt;title&gt;A theoretical proposal for the relationship between context and disease&lt;/title&gt;&lt;secondary-title&gt;Sociology of Health and Illness&lt;/secondary-title&gt;&lt;/titles&gt;&lt;periodical&gt;&lt;full-title&gt;Sociology of Health and Illness&lt;/full-title&gt;&lt;/periodical&gt;&lt;pages&gt;776±797&lt;/pages&gt;&lt;volume&gt;23&lt;/volume&gt;&lt;number&gt;6&lt;/number&gt;&lt;dates&gt;&lt;year&gt;2001&lt;/year&gt;&lt;/dates&gt;&lt;urls&gt;&lt;/urls&gt;&lt;/record&gt;&lt;/Cite&gt;&lt;/EndNote&gt;</w:instrText>
      </w:r>
      <w:r w:rsidR="0090129C">
        <w:fldChar w:fldCharType="separate"/>
      </w:r>
      <w:r w:rsidR="0090129C">
        <w:rPr>
          <w:noProof/>
        </w:rPr>
        <w:t>(</w:t>
      </w:r>
      <w:hyperlink w:anchor="_ENREF_13" w:tooltip="Frohlich, 2001 #92" w:history="1">
        <w:r w:rsidR="007A46D2">
          <w:rPr>
            <w:noProof/>
          </w:rPr>
          <w:t>Frohlich, Corin, &amp; Potvin, 2001</w:t>
        </w:r>
      </w:hyperlink>
      <w:r w:rsidR="0090129C">
        <w:rPr>
          <w:noProof/>
        </w:rPr>
        <w:t>)</w:t>
      </w:r>
      <w:r w:rsidR="0090129C">
        <w:fldChar w:fldCharType="end"/>
      </w:r>
      <w:r w:rsidR="0090129C">
        <w:t xml:space="preserve">. Our term ‘collective health behaviour’ instead refers to the way national populations and their representatives and institutions </w:t>
      </w:r>
      <w:r w:rsidR="0090129C" w:rsidRPr="0090129C">
        <w:t xml:space="preserve">work together to achieve common </w:t>
      </w:r>
      <w:r w:rsidR="0090129C">
        <w:t xml:space="preserve">health </w:t>
      </w:r>
      <w:r w:rsidR="0090129C" w:rsidRPr="0090129C">
        <w:t>objective</w:t>
      </w:r>
      <w:r w:rsidR="0090129C">
        <w:t>s.</w:t>
      </w:r>
    </w:p>
    <w:p w:rsidR="00FB40BD" w:rsidRPr="007D7F01" w:rsidRDefault="00FB40BD" w:rsidP="00DD0F47">
      <w:pPr>
        <w:pStyle w:val="Geenafstand"/>
        <w:spacing w:line="480" w:lineRule="auto"/>
      </w:pPr>
    </w:p>
    <w:p w:rsidR="00F341DA" w:rsidRPr="007D7F01" w:rsidRDefault="000468C7" w:rsidP="00DD0F47">
      <w:pPr>
        <w:pStyle w:val="Geenafstand"/>
        <w:spacing w:line="480" w:lineRule="auto"/>
      </w:pPr>
      <w:r w:rsidRPr="007D7F01">
        <w:t>For each area we identified between 4 and 6 indicators, and extracted data from harmon</w:t>
      </w:r>
      <w:r w:rsidR="006744A0" w:rsidRPr="007D7F01">
        <w:t>ized international data sources. The main data source was the WHO Health for All Database 2013 (</w:t>
      </w:r>
      <w:hyperlink r:id="rId12" w:history="1">
        <w:r w:rsidR="00C244E2" w:rsidRPr="007D7F01">
          <w:rPr>
            <w:rStyle w:val="Hyperlink"/>
          </w:rPr>
          <w:t>http://data.euro.who.int/hfadb/</w:t>
        </w:r>
      </w:hyperlink>
      <w:r w:rsidR="00C244E2" w:rsidRPr="007D7F01">
        <w:t xml:space="preserve">, </w:t>
      </w:r>
      <w:r w:rsidR="006744A0" w:rsidRPr="007D7F01">
        <w:t>accessed 23 July 2013). Additional data sources include OECD Health Data 2012</w:t>
      </w:r>
      <w:r w:rsidR="00362CEC" w:rsidRPr="007D7F01">
        <w:t xml:space="preserve"> and various compilations of data on specific health behaviours.</w:t>
      </w:r>
      <w:r w:rsidR="006744A0" w:rsidRPr="007D7F01">
        <w:t xml:space="preserve"> </w:t>
      </w:r>
      <w:r w:rsidR="00FA340A" w:rsidRPr="007D7F01">
        <w:t>We only included data that were available for at least 25 countries.</w:t>
      </w:r>
      <w:r w:rsidR="00362CEC" w:rsidRPr="007D7F01">
        <w:t xml:space="preserve"> </w:t>
      </w:r>
    </w:p>
    <w:p w:rsidR="001F19F5" w:rsidRPr="007D7F01" w:rsidRDefault="001F19F5" w:rsidP="00DD0F47">
      <w:pPr>
        <w:pStyle w:val="Geenafstand"/>
        <w:spacing w:line="480" w:lineRule="auto"/>
      </w:pPr>
    </w:p>
    <w:p w:rsidR="007D1D19" w:rsidRPr="007D7F01" w:rsidRDefault="001F19F5" w:rsidP="00DD0F47">
      <w:pPr>
        <w:pStyle w:val="Geenafstand"/>
        <w:spacing w:line="480" w:lineRule="auto"/>
      </w:pPr>
      <w:r w:rsidRPr="007D7F01">
        <w:t xml:space="preserve">Definitions and data sources for health behaviours are given in box 1. Country values for health behaviours are given in Web Appendix table </w:t>
      </w:r>
      <w:r w:rsidR="003F14B8" w:rsidRPr="007D7F01">
        <w:t>A</w:t>
      </w:r>
      <w:r w:rsidRPr="007D7F01">
        <w:t>1</w:t>
      </w:r>
      <w:r w:rsidR="0093308B" w:rsidRPr="007D7F01">
        <w:t>b</w:t>
      </w:r>
      <w:r w:rsidRPr="007D7F01">
        <w:t>.</w:t>
      </w:r>
    </w:p>
    <w:p w:rsidR="0093308B" w:rsidRPr="007D7F01" w:rsidRDefault="0093308B" w:rsidP="00DD0F47">
      <w:pPr>
        <w:pStyle w:val="Geenafstand"/>
        <w:spacing w:line="480" w:lineRule="auto"/>
      </w:pPr>
    </w:p>
    <w:p w:rsidR="008D188D" w:rsidRPr="007D7F01" w:rsidRDefault="008D188D" w:rsidP="008D188D">
      <w:pPr>
        <w:pStyle w:val="Geenafstand"/>
        <w:spacing w:line="480" w:lineRule="auto"/>
      </w:pPr>
      <w:r w:rsidRPr="007D7F01">
        <w:lastRenderedPageBreak/>
        <w:t xml:space="preserve">We collected data on six groups of health outcomes: general health indicators (life expectancy, disability-adjusted life expectancy, and self-assessed health), fertility-related health outcomes (neonatal, postneonatal and maternal mortality), adult lifestyle-related health outcomes (incidence of lung, breast and cervical cancer, mortality from ischaemic heart disease and liver cirrhosis), preventive behaviour-related health outcomes (incidence of measles, tuberculosis, syphilis, and AIDS, mortality from breast and cervical cancer and motor vehicle accidents), health care related health outcomes (mortality from tuberculosis, cerebrovascular disease, and appendicitis), and health outcomes related to violence (suicide and homicide). The full rationale for studying these health outcomes can be found elsewhere </w:t>
      </w:r>
      <w:r w:rsidRPr="007D7F01">
        <w:fldChar w:fldCharType="begin"/>
      </w:r>
      <w:r w:rsidR="007A46D2">
        <w:instrText xml:space="preserve"> ADDIN EN.CITE &lt;EndNote&gt;&lt;Cite&gt;&lt;Author&gt;Mackenbach&lt;/Author&gt;&lt;Year&gt;2013&lt;/Year&gt;&lt;RecNum&gt;6&lt;/RecNum&gt;&lt;DisplayText&gt;(Mackenbach, Karanikolos, et al., 2013)&lt;/DisplayText&gt;&lt;record&gt;&lt;rec-number&gt;6&lt;/rec-number&gt;&lt;foreign-keys&gt;&lt;key app="EN" db-id="t222zpet70zfaoexwt45zptcfz0strv5spsa"&gt;6&lt;/key&gt;&lt;/foreign-keys&gt;&lt;ref-type name="Journal Article"&gt;17&lt;/ref-type&gt;&lt;contributors&gt;&lt;authors&gt;&lt;author&gt;Mackenbach, J. P.&lt;/author&gt;&lt;author&gt;Karanikolos, M.&lt;/author&gt;&lt;author&gt;McKee, M.&lt;/author&gt;&lt;/authors&gt;&lt;/contributors&gt;&lt;auth-address&gt;Department of Public Health, Erasmus MC, PO Box 2040, 3000 CA Rotterdam, Netherlands. j.mackenbach@erasmusmc.nl&lt;/auth-address&gt;&lt;titles&gt;&lt;title&gt;Health policy in Europe: factors critical for success&lt;/title&gt;&lt;secondary-title&gt;BMJ&lt;/secondary-title&gt;&lt;alt-title&gt;Bmj&lt;/alt-title&gt;&lt;/titles&gt;&lt;periodical&gt;&lt;full-title&gt;BMJ&lt;/full-title&gt;&lt;/periodical&gt;&lt;alt-periodical&gt;&lt;full-title&gt;BMJ&lt;/full-title&gt;&lt;/alt-periodical&gt;&lt;pages&gt;f533&lt;/pages&gt;&lt;volume&gt;346&lt;/volume&gt;&lt;dates&gt;&lt;year&gt;2013&lt;/year&gt;&lt;/dates&gt;&lt;accession-num&gt;23516259&lt;/accession-num&gt;&lt;urls&gt;&lt;related-urls&gt;&lt;url&gt;http://www.ncbi.nlm.nih.gov/pubmed/23516259&lt;/url&gt;&lt;/related-urls&gt;&lt;/urls&gt;&lt;electronic-resource-num&gt;10.1136/bmj.f533&lt;/electronic-resource-num&gt;&lt;language&gt;eng&lt;/language&gt;&lt;/record&gt;&lt;/Cite&gt;&lt;/EndNote&gt;</w:instrText>
      </w:r>
      <w:r w:rsidRPr="007D7F01">
        <w:fldChar w:fldCharType="separate"/>
      </w:r>
      <w:r w:rsidR="007A46D2">
        <w:rPr>
          <w:noProof/>
        </w:rPr>
        <w:t>(</w:t>
      </w:r>
      <w:hyperlink w:anchor="_ENREF_45" w:tooltip="Mackenbach, 2013 #6" w:history="1">
        <w:r w:rsidR="007A46D2">
          <w:rPr>
            <w:noProof/>
          </w:rPr>
          <w:t>Mackenbach, Karanikolos, et al., 2013</w:t>
        </w:r>
      </w:hyperlink>
      <w:r w:rsidR="007A46D2">
        <w:rPr>
          <w:noProof/>
        </w:rPr>
        <w:t>)</w:t>
      </w:r>
      <w:r w:rsidRPr="007D7F01">
        <w:fldChar w:fldCharType="end"/>
      </w:r>
      <w:r w:rsidRPr="007D7F01">
        <w:t>.</w:t>
      </w:r>
    </w:p>
    <w:p w:rsidR="008D188D" w:rsidRPr="007D7F01" w:rsidRDefault="008D188D" w:rsidP="008D188D">
      <w:pPr>
        <w:pStyle w:val="Geenafstand"/>
        <w:spacing w:line="480" w:lineRule="auto"/>
      </w:pPr>
    </w:p>
    <w:p w:rsidR="008D188D" w:rsidRPr="007D7F01" w:rsidRDefault="008D188D" w:rsidP="008D188D">
      <w:pPr>
        <w:pStyle w:val="Geenafstand"/>
        <w:spacing w:line="480" w:lineRule="auto"/>
      </w:pPr>
      <w:r w:rsidRPr="007D7F01">
        <w:t>All health outcomes data were extracted from the WHO Health for All Database 2013 (</w:t>
      </w:r>
      <w:hyperlink r:id="rId13" w:history="1">
        <w:r w:rsidRPr="007D7F01">
          <w:rPr>
            <w:rStyle w:val="Hyperlink"/>
          </w:rPr>
          <w:t>http://data.euro.who.int/hfadb/</w:t>
        </w:r>
      </w:hyperlink>
      <w:r w:rsidRPr="007D7F01">
        <w:t xml:space="preserve">, accessed 23 July 2013). For this analysis we have used an expanded and updated dataset as compared to the dataset used in a previous comparative analysis </w:t>
      </w:r>
      <w:r w:rsidRPr="007D7F01">
        <w:fldChar w:fldCharType="begin">
          <w:fldData xml:space="preserve">PEVuZE5vdGU+PENpdGU+PEF1dGhvcj5NYWNrZW5iYWNoPC9BdXRob3I+PFllYXI+MjAxMzwvWWVh
cj48UmVjTnVtPjY8L1JlY051bT48RGlzcGxheVRleHQ+KE1hY2tlbmJhY2gsIEthcmFuaWtvbG9z
LCBldCBhbC4sIDIwMTM7IE1hY2tlbmJhY2ggJmFtcDsgTWNLZWUsIDIwMTNhKTwvRGlzcGxheVRl
eHQ+PHJlY29yZD48cmVjLW51bWJlcj42PC9yZWMtbnVtYmVyPjxmb3JlaWduLWtleXM+PGtleSBh
cHA9IkVOIiBkYi1pZD0idDIyMnpwZXQ3MHpmYW9leHd0NDV6cHRjZnowc3RydjVzcHNhIj42PC9r
ZXk+PC9mb3JlaWduLWtleXM+PHJlZi10eXBlIG5hbWU9IkpvdXJuYWwgQXJ0aWNsZSI+MTc8L3Jl
Zi10eXBlPjxjb250cmlidXRvcnM+PGF1dGhvcnM+PGF1dGhvcj5NYWNrZW5iYWNoLCBKLiBQLjwv
YXV0aG9yPjxhdXRob3I+S2FyYW5pa29sb3MsIE0uPC9hdXRob3I+PGF1dGhvcj5NY0tlZSwgTS48
L2F1dGhvcj48L2F1dGhvcnM+PC9jb250cmlidXRvcnM+PGF1dGgtYWRkcmVzcz5EZXBhcnRtZW50
IG9mIFB1YmxpYyBIZWFsdGgsIEVyYXNtdXMgTUMsIFBPIEJveCAyMDQwLCAzMDAwIENBIFJvdHRl
cmRhbSwgTmV0aGVybGFuZHMuIGoubWFja2VuYmFjaEBlcmFzbXVzbWMubmw8L2F1dGgtYWRkcmVz
cz48dGl0bGVzPjx0aXRsZT5IZWFsdGggcG9saWN5IGluIEV1cm9wZTogZmFjdG9ycyBjcml0aWNh
bCBmb3Igc3VjY2VzczwvdGl0bGU+PHNlY29uZGFyeS10aXRsZT5CTUo8L3NlY29uZGFyeS10aXRs
ZT48YWx0LXRpdGxlPkJtajwvYWx0LXRpdGxlPjwvdGl0bGVzPjxwZXJpb2RpY2FsPjxmdWxsLXRp
dGxlPkJNSjwvZnVsbC10aXRsZT48L3BlcmlvZGljYWw+PGFsdC1wZXJpb2RpY2FsPjxmdWxsLXRp
dGxlPkJNSjwvZnVsbC10aXRsZT48L2FsdC1wZXJpb2RpY2FsPjxwYWdlcz5mNTMzPC9wYWdlcz48
dm9sdW1lPjM0Njwvdm9sdW1lPjxkYXRlcz48eWVhcj4yMDEzPC95ZWFyPjwvZGF0ZXM+PGFjY2Vz
c2lvbi1udW0+MjM1MTYyNTk8L2FjY2Vzc2lvbi1udW0+PHVybHM+PHJlbGF0ZWQtdXJscz48dXJs
Pmh0dHA6Ly93d3cubmNiaS5ubG0ubmloLmdvdi9wdWJtZWQvMjM1MTYyNTk8L3VybD48L3JlbGF0
ZWQtdXJscz48L3VybHM+PGVsZWN0cm9uaWMtcmVzb3VyY2UtbnVtPjEwLjExMzYvYm1qLmY1MzM8
L2VsZWN0cm9uaWMtcmVzb3VyY2UtbnVtPjxsYW5ndWFnZT5lbmc8L2xhbmd1YWdlPjwvcmVjb3Jk
PjwvQ2l0ZT48Q2l0ZT48QXV0aG9yPk1hY2tlbmJhY2g8L0F1dGhvcj48WWVhcj4yMDEzPC9ZZWFy
PjxSZWNOdW0+MzM8L1JlY051bT48cmVjb3JkPjxyZWMtbnVtYmVyPjMzPC9yZWMtbnVtYmVyPjxm
b3JlaWduLWtleXM+PGtleSBhcHA9IkVOIiBkYi1pZD0ieHpkMHBlYXJ4ZXR6ZTNlc3Z6bHhmMnZ3
YWZhMDk5cDB0cGRmIj4zMzwva2V5PjwvZm9yZWlnbi1rZXlzPjxyZWYtdHlwZSBuYW1lPSJKb3Vy
bmFsIEFydGljbGUiPjE3PC9yZWYtdHlwZT48Y29udHJpYnV0b3JzPjxhdXRob3JzPjxhdXRob3I+
TWFja2VuYmFjaCwgSi5QLjwvYXV0aG9yPjxhdXRob3I+TWNLZWUsIE0uPC9hdXRob3I+PC9hdXRo
b3JzPjwvY29udHJpYnV0b3JzPjxhdXRoLWFkZHJlc3M+RGVwYXJ0bWVudCBvZiBQdWJsaWMgSGVh
bHRoLCBFcmFzbXVzIE1DLCBSb3R0ZXJkYW0sIFRoZSBOZXRoZXJsYW5kcy4gai5tYWNrZW5iYWNo
QGVyYXNtdXNtYy5ubDwvYXV0aC1hZGRyZXNzPjx0aXRsZXM+PHRpdGxlPkEgY29tcGFyYXRpdmUg
YW5hbHlzaXMgb2YgaGVhbHRoIHBvbGljeSBwZXJmb3JtYW5jZSBpbiA0MyBFdXJvcGVhbiBjb3Vu
dHJpZXM8L3RpdGxlPjxzZWNvbmRhcnktdGl0bGU+RXVyIEogUHVibGljIEhlYWx0aDwvc2Vjb25k
YXJ5LXRpdGxlPjxhbHQtdGl0bGU+RXVyb3BlYW4gam91cm5hbCBvZiBwdWJsaWMgaGVhbHRoPC9h
bHQtdGl0bGU+PC90aXRsZXM+PHBlcmlvZGljYWw+PGZ1bGwtdGl0bGU+RXVyIEogUHVibGljIEhl
YWx0aDwvZnVsbC10aXRsZT48YWJici0xPkV1cm9wZWFuIGpvdXJuYWwgb2YgcHVibGljIGhlYWx0
aDwvYWJici0xPjwvcGVyaW9kaWNhbD48YWx0LXBlcmlvZGljYWw+PGZ1bGwtdGl0bGU+RXVyIEog
UHVibGljIEhlYWx0aDwvZnVsbC10aXRsZT48YWJici0xPkV1cm9wZWFuIGpvdXJuYWwgb2YgcHVi
bGljIGhlYWx0aDwvYWJici0xPjwvYWx0LXBlcmlvZGljYWw+PHBhZ2VzPjE5NS0yMDE8L3BhZ2Vz
Pjx2b2x1bWU+MjM8L3ZvbHVtZT48bnVtYmVyPjI8L251bWJlcj48ZWRpdGlvbj4yMDEzLzAyLzE0
PC9lZGl0aW9uPjxkYXRlcz48eWVhcj4yMDEzPC95ZWFyPjxwdWItZGF0ZXM+PGRhdGU+QXByPC9k
YXRlPjwvcHViLWRhdGVzPjwvZGF0ZXM+PGlzYm4+MTQ2NC0zNjBYIChFbGVjdHJvbmljKSYjeEQ7
MTEwMS0xMjYyIChMaW5raW5nKTwvaXNibj48YWNjZXNzaW9uLW51bT4yMzQwMjgwNjwvYWNjZXNz
aW9uLW51bT48dXJscz48cmVsYXRlZC11cmxzPjx1cmw+aHR0cDovL3d3dy5uY2JpLm5sbS5uaWgu
Z292L3B1Ym1lZC8yMzQwMjgwNjwvdXJsPjwvcmVsYXRlZC11cmxzPjwvdXJscz48ZWxlY3Ryb25p
Yy1yZXNvdXJjZS1udW0+MTAuMTA5My9ldXJwdWIvY2tzMTkyPC9lbGVjdHJvbmljLXJlc291cmNl
LW51bT48bGFuZ3VhZ2U+ZW5nPC9sYW5ndWFnZT48L3JlY29yZD48L0NpdGU+PC9FbmROb3RlPn==
</w:fldData>
        </w:fldChar>
      </w:r>
      <w:r w:rsidR="007A46D2">
        <w:instrText xml:space="preserve"> ADDIN EN.CITE </w:instrText>
      </w:r>
      <w:r w:rsidR="007A46D2">
        <w:fldChar w:fldCharType="begin">
          <w:fldData xml:space="preserve">PEVuZE5vdGU+PENpdGU+PEF1dGhvcj5NYWNrZW5iYWNoPC9BdXRob3I+PFllYXI+MjAxMzwvWWVh
cj48UmVjTnVtPjY8L1JlY051bT48RGlzcGxheVRleHQ+KE1hY2tlbmJhY2gsIEthcmFuaWtvbG9z
LCBldCBhbC4sIDIwMTM7IE1hY2tlbmJhY2ggJmFtcDsgTWNLZWUsIDIwMTNhKTwvRGlzcGxheVRl
eHQ+PHJlY29yZD48cmVjLW51bWJlcj42PC9yZWMtbnVtYmVyPjxmb3JlaWduLWtleXM+PGtleSBh
cHA9IkVOIiBkYi1pZD0idDIyMnpwZXQ3MHpmYW9leHd0NDV6cHRjZnowc3RydjVzcHNhIj42PC9r
ZXk+PC9mb3JlaWduLWtleXM+PHJlZi10eXBlIG5hbWU9IkpvdXJuYWwgQXJ0aWNsZSI+MTc8L3Jl
Zi10eXBlPjxjb250cmlidXRvcnM+PGF1dGhvcnM+PGF1dGhvcj5NYWNrZW5iYWNoLCBKLiBQLjwv
YXV0aG9yPjxhdXRob3I+S2FyYW5pa29sb3MsIE0uPC9hdXRob3I+PGF1dGhvcj5NY0tlZSwgTS48
L2F1dGhvcj48L2F1dGhvcnM+PC9jb250cmlidXRvcnM+PGF1dGgtYWRkcmVzcz5EZXBhcnRtZW50
IG9mIFB1YmxpYyBIZWFsdGgsIEVyYXNtdXMgTUMsIFBPIEJveCAyMDQwLCAzMDAwIENBIFJvdHRl
cmRhbSwgTmV0aGVybGFuZHMuIGoubWFja2VuYmFjaEBlcmFzbXVzbWMubmw8L2F1dGgtYWRkcmVz
cz48dGl0bGVzPjx0aXRsZT5IZWFsdGggcG9saWN5IGluIEV1cm9wZTogZmFjdG9ycyBjcml0aWNh
bCBmb3Igc3VjY2VzczwvdGl0bGU+PHNlY29uZGFyeS10aXRsZT5CTUo8L3NlY29uZGFyeS10aXRs
ZT48YWx0LXRpdGxlPkJtajwvYWx0LXRpdGxlPjwvdGl0bGVzPjxwZXJpb2RpY2FsPjxmdWxsLXRp
dGxlPkJNSjwvZnVsbC10aXRsZT48L3BlcmlvZGljYWw+PGFsdC1wZXJpb2RpY2FsPjxmdWxsLXRp
dGxlPkJNSjwvZnVsbC10aXRsZT48L2FsdC1wZXJpb2RpY2FsPjxwYWdlcz5mNTMzPC9wYWdlcz48
dm9sdW1lPjM0Njwvdm9sdW1lPjxkYXRlcz48eWVhcj4yMDEzPC95ZWFyPjwvZGF0ZXM+PGFjY2Vz
c2lvbi1udW0+MjM1MTYyNTk8L2FjY2Vzc2lvbi1udW0+PHVybHM+PHJlbGF0ZWQtdXJscz48dXJs
Pmh0dHA6Ly93d3cubmNiaS5ubG0ubmloLmdvdi9wdWJtZWQvMjM1MTYyNTk8L3VybD48L3JlbGF0
ZWQtdXJscz48L3VybHM+PGVsZWN0cm9uaWMtcmVzb3VyY2UtbnVtPjEwLjExMzYvYm1qLmY1MzM8
L2VsZWN0cm9uaWMtcmVzb3VyY2UtbnVtPjxsYW5ndWFnZT5lbmc8L2xhbmd1YWdlPjwvcmVjb3Jk
PjwvQ2l0ZT48Q2l0ZT48QXV0aG9yPk1hY2tlbmJhY2g8L0F1dGhvcj48WWVhcj4yMDEzPC9ZZWFy
PjxSZWNOdW0+MzM8L1JlY051bT48cmVjb3JkPjxyZWMtbnVtYmVyPjMzPC9yZWMtbnVtYmVyPjxm
b3JlaWduLWtleXM+PGtleSBhcHA9IkVOIiBkYi1pZD0ieHpkMHBlYXJ4ZXR6ZTNlc3Z6bHhmMnZ3
YWZhMDk5cDB0cGRmIj4zMzwva2V5PjwvZm9yZWlnbi1rZXlzPjxyZWYtdHlwZSBuYW1lPSJKb3Vy
bmFsIEFydGljbGUiPjE3PC9yZWYtdHlwZT48Y29udHJpYnV0b3JzPjxhdXRob3JzPjxhdXRob3I+
TWFja2VuYmFjaCwgSi5QLjwvYXV0aG9yPjxhdXRob3I+TWNLZWUsIE0uPC9hdXRob3I+PC9hdXRo
b3JzPjwvY29udHJpYnV0b3JzPjxhdXRoLWFkZHJlc3M+RGVwYXJ0bWVudCBvZiBQdWJsaWMgSGVh
bHRoLCBFcmFzbXVzIE1DLCBSb3R0ZXJkYW0sIFRoZSBOZXRoZXJsYW5kcy4gai5tYWNrZW5iYWNo
QGVyYXNtdXNtYy5ubDwvYXV0aC1hZGRyZXNzPjx0aXRsZXM+PHRpdGxlPkEgY29tcGFyYXRpdmUg
YW5hbHlzaXMgb2YgaGVhbHRoIHBvbGljeSBwZXJmb3JtYW5jZSBpbiA0MyBFdXJvcGVhbiBjb3Vu
dHJpZXM8L3RpdGxlPjxzZWNvbmRhcnktdGl0bGU+RXVyIEogUHVibGljIEhlYWx0aDwvc2Vjb25k
YXJ5LXRpdGxlPjxhbHQtdGl0bGU+RXVyb3BlYW4gam91cm5hbCBvZiBwdWJsaWMgaGVhbHRoPC9h
bHQtdGl0bGU+PC90aXRsZXM+PHBlcmlvZGljYWw+PGZ1bGwtdGl0bGU+RXVyIEogUHVibGljIEhl
YWx0aDwvZnVsbC10aXRsZT48YWJici0xPkV1cm9wZWFuIGpvdXJuYWwgb2YgcHVibGljIGhlYWx0
aDwvYWJici0xPjwvcGVyaW9kaWNhbD48YWx0LXBlcmlvZGljYWw+PGZ1bGwtdGl0bGU+RXVyIEog
UHVibGljIEhlYWx0aDwvZnVsbC10aXRsZT48YWJici0xPkV1cm9wZWFuIGpvdXJuYWwgb2YgcHVi
bGljIGhlYWx0aDwvYWJici0xPjwvYWx0LXBlcmlvZGljYWw+PHBhZ2VzPjE5NS0yMDE8L3BhZ2Vz
Pjx2b2x1bWU+MjM8L3ZvbHVtZT48bnVtYmVyPjI8L251bWJlcj48ZWRpdGlvbj4yMDEzLzAyLzE0
PC9lZGl0aW9uPjxkYXRlcz48eWVhcj4yMDEzPC95ZWFyPjxwdWItZGF0ZXM+PGRhdGU+QXByPC9k
YXRlPjwvcHViLWRhdGVzPjwvZGF0ZXM+PGlzYm4+MTQ2NC0zNjBYIChFbGVjdHJvbmljKSYjeEQ7
MTEwMS0xMjYyIChMaW5raW5nKTwvaXNibj48YWNjZXNzaW9uLW51bT4yMzQwMjgwNjwvYWNjZXNz
aW9uLW51bT48dXJscz48cmVsYXRlZC11cmxzPjx1cmw+aHR0cDovL3d3dy5uY2JpLm5sbS5uaWgu
Z292L3B1Ym1lZC8yMzQwMjgwNjwvdXJsPjwvcmVsYXRlZC11cmxzPjwvdXJscz48ZWxlY3Ryb25p
Yy1yZXNvdXJjZS1udW0+MTAuMTA5My9ldXJwdWIvY2tzMTkyPC9lbGVjdHJvbmljLXJlc291cmNl
LW51bT48bGFuZ3VhZ2U+ZW5nPC9sYW5ndWFnZT48L3JlY29yZD48L0NpdGU+PC9FbmROb3RlPn==
</w:fldData>
        </w:fldChar>
      </w:r>
      <w:r w:rsidR="007A46D2">
        <w:instrText xml:space="preserve"> ADDIN EN.CITE.DATA </w:instrText>
      </w:r>
      <w:r w:rsidR="007A46D2">
        <w:fldChar w:fldCharType="end"/>
      </w:r>
      <w:r w:rsidRPr="007D7F01">
        <w:fldChar w:fldCharType="separate"/>
      </w:r>
      <w:r w:rsidR="007A46D2">
        <w:rPr>
          <w:noProof/>
        </w:rPr>
        <w:t>(</w:t>
      </w:r>
      <w:hyperlink w:anchor="_ENREF_45" w:tooltip="Mackenbach, 2013 #6" w:history="1">
        <w:r w:rsidR="007A46D2">
          <w:rPr>
            <w:noProof/>
          </w:rPr>
          <w:t>Mackenbach, Karanikolos, et al., 2013</w:t>
        </w:r>
      </w:hyperlink>
      <w:r w:rsidR="007A46D2">
        <w:rPr>
          <w:noProof/>
        </w:rPr>
        <w:t xml:space="preserve">; </w:t>
      </w:r>
      <w:hyperlink w:anchor="_ENREF_46" w:tooltip="Mackenbach, 2013 #33" w:history="1">
        <w:r w:rsidR="007A46D2">
          <w:rPr>
            <w:noProof/>
          </w:rPr>
          <w:t>Mackenbach &amp; McKee, 2013a</w:t>
        </w:r>
      </w:hyperlink>
      <w:r w:rsidR="007A46D2">
        <w:rPr>
          <w:noProof/>
        </w:rPr>
        <w:t>)</w:t>
      </w:r>
      <w:r w:rsidRPr="007D7F01">
        <w:fldChar w:fldCharType="end"/>
      </w:r>
      <w:r w:rsidRPr="007D7F01">
        <w:t>. Definitions and data sources for health outcomes are given in box 1, and country data given in Web Appendix table A1</w:t>
      </w:r>
      <w:r w:rsidR="0093308B" w:rsidRPr="007D7F01">
        <w:t>c</w:t>
      </w:r>
      <w:r w:rsidRPr="007D7F01">
        <w:t>.</w:t>
      </w:r>
    </w:p>
    <w:p w:rsidR="008D188D" w:rsidRPr="007D7F01" w:rsidRDefault="008D188D" w:rsidP="00DD0F47">
      <w:pPr>
        <w:pStyle w:val="Geenafstand"/>
        <w:spacing w:line="480" w:lineRule="auto"/>
      </w:pPr>
    </w:p>
    <w:p w:rsidR="007D1D19" w:rsidRPr="007D7F01" w:rsidRDefault="006744A0" w:rsidP="00DD0F47">
      <w:pPr>
        <w:pStyle w:val="Kop2"/>
        <w:spacing w:line="480" w:lineRule="auto"/>
      </w:pPr>
      <w:r w:rsidRPr="007D7F01">
        <w:t>Analysis</w:t>
      </w:r>
    </w:p>
    <w:p w:rsidR="006744A0" w:rsidRPr="007D7F01" w:rsidRDefault="003B38F4" w:rsidP="00DD0F47">
      <w:pPr>
        <w:pStyle w:val="Geenafstand"/>
        <w:spacing w:line="480" w:lineRule="auto"/>
      </w:pPr>
      <w:r w:rsidRPr="007D7F01">
        <w:t xml:space="preserve">In the absence of individual level data, all analyses will be conducted at the aggregate (country) level. </w:t>
      </w:r>
      <w:r w:rsidR="00362CEC" w:rsidRPr="007D7F01">
        <w:t xml:space="preserve">To explore associations between values and health behaviours </w:t>
      </w:r>
      <w:r w:rsidR="003E0EB5" w:rsidRPr="007D7F01">
        <w:t xml:space="preserve">or health outcomes </w:t>
      </w:r>
      <w:r w:rsidR="00362CEC" w:rsidRPr="007D7F01">
        <w:t>we computed simple Pearson c</w:t>
      </w:r>
      <w:r w:rsidR="006744A0" w:rsidRPr="007D7F01">
        <w:t>orrelations</w:t>
      </w:r>
      <w:r w:rsidR="00362CEC" w:rsidRPr="007D7F01">
        <w:t xml:space="preserve">. To study these associations while controlling for confounders we performed </w:t>
      </w:r>
      <w:r w:rsidRPr="007D7F01">
        <w:t xml:space="preserve">a series of </w:t>
      </w:r>
      <w:r w:rsidR="00362CEC" w:rsidRPr="007D7F01">
        <w:t>m</w:t>
      </w:r>
      <w:r w:rsidR="006744A0" w:rsidRPr="007D7F01">
        <w:t xml:space="preserve">ultivariate linear </w:t>
      </w:r>
      <w:r w:rsidRPr="007D7F01">
        <w:t xml:space="preserve">least-squares </w:t>
      </w:r>
      <w:r w:rsidR="006744A0" w:rsidRPr="007D7F01">
        <w:t xml:space="preserve">regression </w:t>
      </w:r>
      <w:r w:rsidR="00362CEC" w:rsidRPr="007D7F01">
        <w:t>analys</w:t>
      </w:r>
      <w:r w:rsidRPr="007D7F01">
        <w:t>e</w:t>
      </w:r>
      <w:r w:rsidR="00362CEC" w:rsidRPr="007D7F01">
        <w:t>s</w:t>
      </w:r>
      <w:r w:rsidRPr="007D7F01">
        <w:t xml:space="preserve"> with countries’ health behaviours and health outcomes as the </w:t>
      </w:r>
      <w:r w:rsidRPr="007D7F01">
        <w:lastRenderedPageBreak/>
        <w:t>dependent variable, and their cultural values, Gross Domestic Product per capita and percentage population in urbanized areas as independent variables</w:t>
      </w:r>
      <w:r w:rsidR="00362CEC" w:rsidRPr="007D7F01">
        <w:t xml:space="preserve">. </w:t>
      </w:r>
      <w:r w:rsidR="003E0EB5" w:rsidRPr="007D7F01">
        <w:t>To study the mediating role of health behaviours in the relation between cultural values and health outcomes we added the latter to the regression models</w:t>
      </w:r>
      <w:r w:rsidRPr="007D7F01">
        <w:t xml:space="preserve"> with health outcomes as dependent variables</w:t>
      </w:r>
      <w:r w:rsidR="003E0EB5" w:rsidRPr="007D7F01">
        <w:t>, and assessed whether the regression coefficients for cultural values were attenuated.</w:t>
      </w:r>
    </w:p>
    <w:p w:rsidR="006744A0" w:rsidRPr="007D7F01" w:rsidRDefault="006744A0" w:rsidP="00DD0F47">
      <w:pPr>
        <w:spacing w:line="480" w:lineRule="auto"/>
      </w:pPr>
      <w:r w:rsidRPr="007D7F01">
        <w:br w:type="page"/>
      </w:r>
    </w:p>
    <w:p w:rsidR="006744A0" w:rsidRPr="007D7F01" w:rsidRDefault="006744A0" w:rsidP="00DD0F47">
      <w:pPr>
        <w:pStyle w:val="Kop1"/>
        <w:spacing w:line="480" w:lineRule="auto"/>
      </w:pPr>
      <w:r w:rsidRPr="007D7F01">
        <w:lastRenderedPageBreak/>
        <w:t>Results</w:t>
      </w:r>
    </w:p>
    <w:p w:rsidR="005E00D6" w:rsidRPr="007D7F01" w:rsidRDefault="00F81804" w:rsidP="00F81804">
      <w:pPr>
        <w:pStyle w:val="Kop2"/>
      </w:pPr>
      <w:r w:rsidRPr="007D7F01">
        <w:t>Health behaviours</w:t>
      </w:r>
    </w:p>
    <w:p w:rsidR="00F81804" w:rsidRPr="007D7F01" w:rsidRDefault="00F81804" w:rsidP="00F81804">
      <w:pPr>
        <w:pStyle w:val="Geenafstand"/>
      </w:pPr>
    </w:p>
    <w:p w:rsidR="00834B20" w:rsidRPr="007D7F01" w:rsidRDefault="00487ED1" w:rsidP="00DD0F47">
      <w:pPr>
        <w:pStyle w:val="Geenafstand"/>
        <w:spacing w:line="480" w:lineRule="auto"/>
      </w:pPr>
      <w:r w:rsidRPr="007D7F01">
        <w:t xml:space="preserve">Large variations in </w:t>
      </w:r>
      <w:r w:rsidR="00130B8F">
        <w:t xml:space="preserve">aggregate individual as well as collective </w:t>
      </w:r>
      <w:r w:rsidRPr="007D7F01">
        <w:t>health behaviour</w:t>
      </w:r>
      <w:r w:rsidR="00130B8F">
        <w:t>s</w:t>
      </w:r>
      <w:r w:rsidRPr="007D7F01">
        <w:t xml:space="preserve"> are found between European countries</w:t>
      </w:r>
      <w:r w:rsidR="008B71BC" w:rsidRPr="007D7F01">
        <w:t xml:space="preserve">. </w:t>
      </w:r>
      <w:r w:rsidR="00760600" w:rsidRPr="007D7F01">
        <w:t>Figure 2</w:t>
      </w:r>
      <w:r w:rsidR="0046185C" w:rsidRPr="007D7F01">
        <w:t>a</w:t>
      </w:r>
      <w:r w:rsidR="00760600" w:rsidRPr="007D7F01">
        <w:t xml:space="preserve"> </w:t>
      </w:r>
      <w:r w:rsidR="008B71BC" w:rsidRPr="007D7F01">
        <w:t>summarize</w:t>
      </w:r>
      <w:r w:rsidR="00760600" w:rsidRPr="007D7F01">
        <w:t>s</w:t>
      </w:r>
      <w:r w:rsidR="008B71BC" w:rsidRPr="007D7F01">
        <w:t xml:space="preserve"> the geographical distribution of health behaviours in Europe</w:t>
      </w:r>
      <w:r w:rsidR="00760600" w:rsidRPr="007D7F01">
        <w:t>; for</w:t>
      </w:r>
      <w:r w:rsidR="008B71BC" w:rsidRPr="007D7F01">
        <w:t xml:space="preserve"> full</w:t>
      </w:r>
      <w:r w:rsidRPr="007D7F01">
        <w:t xml:space="preserve"> details </w:t>
      </w:r>
      <w:r w:rsidR="00760600" w:rsidRPr="007D7F01">
        <w:t xml:space="preserve">see </w:t>
      </w:r>
      <w:r w:rsidRPr="007D7F01">
        <w:t xml:space="preserve">Web Appendix table </w:t>
      </w:r>
      <w:r w:rsidR="003F14B8" w:rsidRPr="007D7F01">
        <w:t>A</w:t>
      </w:r>
      <w:r w:rsidRPr="007D7F01">
        <w:t>1</w:t>
      </w:r>
      <w:r w:rsidR="0093308B" w:rsidRPr="007D7F01">
        <w:t>b</w:t>
      </w:r>
      <w:r w:rsidRPr="007D7F01">
        <w:t xml:space="preserve">. </w:t>
      </w:r>
      <w:r w:rsidR="007F2DEC" w:rsidRPr="007D7F01">
        <w:t xml:space="preserve">There are no individual health behaviours with strong North-South gradients, as shown by the rather low correlations with latitude. </w:t>
      </w:r>
      <w:r w:rsidR="00F668C5" w:rsidRPr="007D7F01">
        <w:t>There are, however, several with strong East-West gradients</w:t>
      </w:r>
      <w:r w:rsidR="00834B20" w:rsidRPr="007D7F01">
        <w:t>, as shown by positive or negative correlations with longitude</w:t>
      </w:r>
      <w:r w:rsidR="00F668C5" w:rsidRPr="007D7F01">
        <w:t xml:space="preserve">: </w:t>
      </w:r>
      <w:r w:rsidR="00834B20" w:rsidRPr="007D7F01">
        <w:t xml:space="preserve">teenage pregnancy and smoking among men are more common in the East, and influenza vaccination, older mothers, and smoking among women are </w:t>
      </w:r>
      <w:r w:rsidRPr="007D7F01">
        <w:t xml:space="preserve">clearly </w:t>
      </w:r>
      <w:r w:rsidR="00834B20" w:rsidRPr="007D7F01">
        <w:t xml:space="preserve">more common in the West. </w:t>
      </w:r>
    </w:p>
    <w:p w:rsidR="00834B20" w:rsidRPr="007D7F01" w:rsidRDefault="00834B20" w:rsidP="00DD0F47">
      <w:pPr>
        <w:pStyle w:val="Geenafstand"/>
        <w:spacing w:line="480" w:lineRule="auto"/>
      </w:pPr>
    </w:p>
    <w:p w:rsidR="00834B20" w:rsidRPr="007D7F01" w:rsidRDefault="00834B20" w:rsidP="00DD0F47">
      <w:pPr>
        <w:pStyle w:val="Geenafstand"/>
        <w:spacing w:line="480" w:lineRule="auto"/>
        <w:jc w:val="center"/>
      </w:pPr>
      <w:r w:rsidRPr="007D7F01">
        <w:t xml:space="preserve">Figure 2 here </w:t>
      </w:r>
    </w:p>
    <w:p w:rsidR="00834B20" w:rsidRPr="007D7F01" w:rsidRDefault="00834B20" w:rsidP="00DD0F47">
      <w:pPr>
        <w:pStyle w:val="Geenafstand"/>
        <w:spacing w:line="480" w:lineRule="auto"/>
        <w:jc w:val="center"/>
      </w:pPr>
    </w:p>
    <w:p w:rsidR="0096256D" w:rsidRPr="007D7F01" w:rsidRDefault="001223F8" w:rsidP="00DD0F47">
      <w:pPr>
        <w:pStyle w:val="Geenafstand"/>
        <w:spacing w:line="480" w:lineRule="auto"/>
      </w:pPr>
      <w:r w:rsidRPr="007D7F01">
        <w:t>On the other hand, s</w:t>
      </w:r>
      <w:r w:rsidR="00834B20" w:rsidRPr="007D7F01">
        <w:t xml:space="preserve">ome of the collective health behaviours do have clear North-South gradients: </w:t>
      </w:r>
      <w:r w:rsidR="0096256D" w:rsidRPr="007D7F01">
        <w:t xml:space="preserve">for example, </w:t>
      </w:r>
      <w:r w:rsidR="00834B20" w:rsidRPr="007D7F01">
        <w:t xml:space="preserve">there are stronger alcohol policies in the North, and </w:t>
      </w:r>
      <w:r w:rsidR="00D04917" w:rsidRPr="007D7F01">
        <w:t xml:space="preserve">higher </w:t>
      </w:r>
      <w:r w:rsidR="008B71BC" w:rsidRPr="007D7F01">
        <w:t xml:space="preserve">levels of air pollution by </w:t>
      </w:r>
      <w:r w:rsidR="00834B20" w:rsidRPr="007D7F01">
        <w:t>particulate matter in the South</w:t>
      </w:r>
      <w:r w:rsidR="005A34AB" w:rsidRPr="007D7F01">
        <w:t xml:space="preserve">. </w:t>
      </w:r>
      <w:r w:rsidR="0096256D" w:rsidRPr="007D7F01">
        <w:t>Health care expenditure</w:t>
      </w:r>
      <w:r w:rsidR="00FB40BD" w:rsidRPr="007D7F01">
        <w:t xml:space="preserve">, </w:t>
      </w:r>
      <w:r w:rsidR="0096256D" w:rsidRPr="007D7F01">
        <w:t xml:space="preserve">public health care expenditure </w:t>
      </w:r>
      <w:r w:rsidR="00FB40BD" w:rsidRPr="007D7F01">
        <w:t xml:space="preserve">and caesarean sections </w:t>
      </w:r>
      <w:r w:rsidR="0096256D" w:rsidRPr="007D7F01">
        <w:t xml:space="preserve">are higher in the West, and out-of-pocket health care expenditure is </w:t>
      </w:r>
      <w:r w:rsidR="00D04917" w:rsidRPr="007D7F01">
        <w:t xml:space="preserve">clearly </w:t>
      </w:r>
      <w:r w:rsidR="0096256D" w:rsidRPr="007D7F01">
        <w:t xml:space="preserve">higher in the East. </w:t>
      </w:r>
    </w:p>
    <w:p w:rsidR="00834B20" w:rsidRPr="007D7F01" w:rsidRDefault="0096256D" w:rsidP="00DD0F47">
      <w:pPr>
        <w:pStyle w:val="Geenafstand"/>
        <w:spacing w:line="480" w:lineRule="auto"/>
      </w:pPr>
      <w:r w:rsidRPr="007D7F01">
        <w:t xml:space="preserve"> </w:t>
      </w:r>
    </w:p>
    <w:p w:rsidR="006744A0" w:rsidRPr="007D7F01" w:rsidRDefault="00F26466" w:rsidP="00DD0F47">
      <w:pPr>
        <w:pStyle w:val="Geenafstand"/>
        <w:spacing w:line="480" w:lineRule="auto"/>
      </w:pPr>
      <w:r w:rsidRPr="007D7F01">
        <w:t>In a first exploration of the association between cultural values and health behaviours we calculated simple c</w:t>
      </w:r>
      <w:r w:rsidR="005E00D6" w:rsidRPr="007D7F01">
        <w:t>orrelations</w:t>
      </w:r>
      <w:r w:rsidRPr="007D7F01">
        <w:t xml:space="preserve">, and </w:t>
      </w:r>
      <w:r w:rsidR="00DE1B6C" w:rsidRPr="007D7F01">
        <w:t xml:space="preserve">an overview of </w:t>
      </w:r>
      <w:r w:rsidRPr="007D7F01">
        <w:t>the results</w:t>
      </w:r>
      <w:r w:rsidR="005E00D6" w:rsidRPr="007D7F01">
        <w:t xml:space="preserve"> </w:t>
      </w:r>
      <w:r w:rsidR="00DE1B6C" w:rsidRPr="007D7F01">
        <w:t xml:space="preserve">is </w:t>
      </w:r>
      <w:r w:rsidR="005E00D6" w:rsidRPr="007D7F01">
        <w:t>presented in table 1</w:t>
      </w:r>
      <w:r w:rsidR="001223F8" w:rsidRPr="007D7F01">
        <w:t>, while t</w:t>
      </w:r>
      <w:r w:rsidR="00270012" w:rsidRPr="007D7F01">
        <w:t xml:space="preserve">he full results are given in Web Appendix table </w:t>
      </w:r>
      <w:r w:rsidR="001223F8" w:rsidRPr="007D7F01">
        <w:t>A3</w:t>
      </w:r>
      <w:r w:rsidR="00270012" w:rsidRPr="007D7F01">
        <w:t xml:space="preserve">. </w:t>
      </w:r>
      <w:r w:rsidR="00DE1B6C" w:rsidRPr="007D7F01">
        <w:t>The largest numbers of notable (r=&lt;.-4 or &gt;=.4) or moderately strong (r=&lt;.-6 or &gt;=.6) correlations are found with Inglehart’s ‘self-</w:t>
      </w:r>
      <w:r w:rsidR="00DE1B6C" w:rsidRPr="007D7F01">
        <w:lastRenderedPageBreak/>
        <w:t xml:space="preserve">expression’ </w:t>
      </w:r>
      <w:r w:rsidR="001223F8" w:rsidRPr="007D7F01">
        <w:t xml:space="preserve">scale </w:t>
      </w:r>
      <w:r w:rsidR="00DE1B6C" w:rsidRPr="007D7F01">
        <w:t xml:space="preserve">and its variants, ‘post-materialism’ and ‘autonomy/socioliberalism’. The ‘secular-rational’ dimension is much less important, as are its variants, ‘religiosity’ and ‘normative/religious’.   </w:t>
      </w:r>
      <w:r w:rsidRPr="007D7F01">
        <w:t xml:space="preserve"> </w:t>
      </w:r>
    </w:p>
    <w:p w:rsidR="005E00D6" w:rsidRPr="007D7F01" w:rsidRDefault="005E00D6" w:rsidP="00DD0F47">
      <w:pPr>
        <w:pStyle w:val="Geenafstand"/>
        <w:spacing w:line="480" w:lineRule="auto"/>
      </w:pPr>
    </w:p>
    <w:p w:rsidR="006744A0" w:rsidRPr="007D7F01" w:rsidRDefault="005E00D6" w:rsidP="00DD0F47">
      <w:pPr>
        <w:pStyle w:val="Geenafstand"/>
        <w:spacing w:line="480" w:lineRule="auto"/>
        <w:jc w:val="center"/>
      </w:pPr>
      <w:r w:rsidRPr="007D7F01">
        <w:t xml:space="preserve">Table 1 here </w:t>
      </w:r>
    </w:p>
    <w:p w:rsidR="005E00D6" w:rsidRPr="007D7F01" w:rsidRDefault="005E00D6" w:rsidP="00DD0F47">
      <w:pPr>
        <w:pStyle w:val="Geenafstand"/>
        <w:spacing w:line="480" w:lineRule="auto"/>
        <w:jc w:val="center"/>
      </w:pPr>
    </w:p>
    <w:p w:rsidR="005E00D6" w:rsidRPr="007D7F01" w:rsidRDefault="00DE1B6C" w:rsidP="00DD0F47">
      <w:pPr>
        <w:pStyle w:val="Geenafstand"/>
        <w:spacing w:line="480" w:lineRule="auto"/>
      </w:pPr>
      <w:r w:rsidRPr="007D7F01">
        <w:t>Several of Schwartz’s cultural orientations</w:t>
      </w:r>
      <w:r w:rsidR="005E00D6" w:rsidRPr="007D7F01">
        <w:t xml:space="preserve">, particularly </w:t>
      </w:r>
      <w:r w:rsidRPr="007D7F01">
        <w:t>‘</w:t>
      </w:r>
      <w:r w:rsidR="005E00D6" w:rsidRPr="007D7F01">
        <w:t>embeddedness</w:t>
      </w:r>
      <w:r w:rsidRPr="007D7F01">
        <w:t>’</w:t>
      </w:r>
      <w:r w:rsidR="005E00D6" w:rsidRPr="007D7F01">
        <w:t xml:space="preserve">, </w:t>
      </w:r>
      <w:r w:rsidRPr="007D7F01">
        <w:t>‘</w:t>
      </w:r>
      <w:r w:rsidR="005E00D6" w:rsidRPr="007D7F01">
        <w:t>affective autonomy</w:t>
      </w:r>
      <w:r w:rsidRPr="007D7F01">
        <w:t>’</w:t>
      </w:r>
      <w:r w:rsidR="005E00D6" w:rsidRPr="007D7F01">
        <w:t xml:space="preserve">, </w:t>
      </w:r>
      <w:r w:rsidRPr="007D7F01">
        <w:t>‘</w:t>
      </w:r>
      <w:r w:rsidR="005E00D6" w:rsidRPr="007D7F01">
        <w:t>intellectual autonomy</w:t>
      </w:r>
      <w:r w:rsidRPr="007D7F01">
        <w:t>’</w:t>
      </w:r>
      <w:r w:rsidR="005E00D6" w:rsidRPr="007D7F01">
        <w:t xml:space="preserve">, </w:t>
      </w:r>
      <w:r w:rsidRPr="007D7F01">
        <w:t>and ‘</w:t>
      </w:r>
      <w:r w:rsidR="005E00D6" w:rsidRPr="007D7F01">
        <w:t>egalitarianism</w:t>
      </w:r>
      <w:r w:rsidRPr="007D7F01">
        <w:t xml:space="preserve">’, also have a </w:t>
      </w:r>
      <w:r w:rsidR="00355A64" w:rsidRPr="007D7F01">
        <w:t xml:space="preserve">substantial number of notable or moderately strong correlations with health behaviours. </w:t>
      </w:r>
      <w:r w:rsidR="005E00D6" w:rsidRPr="007D7F01">
        <w:t>Hofstede’s value dimensions</w:t>
      </w:r>
      <w:r w:rsidR="00355A64" w:rsidRPr="007D7F01">
        <w:t xml:space="preserve">, however, </w:t>
      </w:r>
      <w:r w:rsidR="005E00D6" w:rsidRPr="007D7F01">
        <w:t xml:space="preserve">are </w:t>
      </w:r>
      <w:r w:rsidR="00355A64" w:rsidRPr="007D7F01">
        <w:t xml:space="preserve">clearly </w:t>
      </w:r>
      <w:r w:rsidR="005E00D6" w:rsidRPr="007D7F01">
        <w:t xml:space="preserve">less often correlated with individual or collective health behaviours, </w:t>
      </w:r>
      <w:r w:rsidR="00355A64" w:rsidRPr="007D7F01">
        <w:t xml:space="preserve">with </w:t>
      </w:r>
      <w:r w:rsidR="005E00D6" w:rsidRPr="007D7F01">
        <w:t xml:space="preserve">the exception </w:t>
      </w:r>
      <w:r w:rsidR="00355A64" w:rsidRPr="007D7F01">
        <w:t xml:space="preserve">of </w:t>
      </w:r>
      <w:r w:rsidR="001223F8" w:rsidRPr="007D7F01">
        <w:t>‘</w:t>
      </w:r>
      <w:r w:rsidR="005E00D6" w:rsidRPr="007D7F01">
        <w:t>indulgence</w:t>
      </w:r>
      <w:r w:rsidR="001223F8" w:rsidRPr="007D7F01">
        <w:t xml:space="preserve">’, the scale that is conceptually and empirically closest to Inglehart’s ‘self-expression’. </w:t>
      </w:r>
      <w:r w:rsidR="00355A64" w:rsidRPr="007D7F01">
        <w:t xml:space="preserve"> </w:t>
      </w:r>
    </w:p>
    <w:p w:rsidR="005E00D6" w:rsidRPr="007D7F01" w:rsidRDefault="005E00D6" w:rsidP="00DD0F47">
      <w:pPr>
        <w:pStyle w:val="Geenafstand"/>
        <w:spacing w:line="480" w:lineRule="auto"/>
      </w:pPr>
    </w:p>
    <w:p w:rsidR="008F4A66" w:rsidRPr="007D7F01" w:rsidRDefault="00270012" w:rsidP="00DD0F47">
      <w:pPr>
        <w:pStyle w:val="Geenafstand"/>
        <w:spacing w:line="480" w:lineRule="auto"/>
      </w:pPr>
      <w:r w:rsidRPr="007D7F01">
        <w:t xml:space="preserve">In a second step we regressed all health behaviours on a selection of cultural values, controlling for national income and urbanization. </w:t>
      </w:r>
      <w:r w:rsidR="008F4A66" w:rsidRPr="007D7F01">
        <w:t>We limited the</w:t>
      </w:r>
      <w:r w:rsidRPr="007D7F01">
        <w:t>se</w:t>
      </w:r>
      <w:r w:rsidR="008F4A66" w:rsidRPr="007D7F01">
        <w:t xml:space="preserve"> regression analys</w:t>
      </w:r>
      <w:r w:rsidRPr="007D7F01">
        <w:t>e</w:t>
      </w:r>
      <w:r w:rsidR="008F4A66" w:rsidRPr="007D7F01">
        <w:t>s to two variables out of each set, and selected the variable</w:t>
      </w:r>
      <w:r w:rsidRPr="007D7F01">
        <w:t>s</w:t>
      </w:r>
      <w:r w:rsidR="008F4A66" w:rsidRPr="007D7F01">
        <w:t xml:space="preserve"> with the largest number of correlations, </w:t>
      </w:r>
      <w:r w:rsidR="001223F8" w:rsidRPr="007D7F01">
        <w:t>and/</w:t>
      </w:r>
      <w:r w:rsidRPr="007D7F01">
        <w:t xml:space="preserve">or </w:t>
      </w:r>
      <w:r w:rsidR="001223F8" w:rsidRPr="007D7F01">
        <w:t>those for which we had a specific expectation to test.</w:t>
      </w:r>
      <w:r w:rsidRPr="007D7F01">
        <w:t xml:space="preserve"> </w:t>
      </w:r>
      <w:r w:rsidR="009E566E" w:rsidRPr="007D7F01">
        <w:t xml:space="preserve">From </w:t>
      </w:r>
      <w:r w:rsidR="00697AF7" w:rsidRPr="007D7F01">
        <w:t xml:space="preserve">the set of </w:t>
      </w:r>
      <w:r w:rsidR="009E566E" w:rsidRPr="007D7F01">
        <w:t xml:space="preserve">value dimensions </w:t>
      </w:r>
      <w:r w:rsidR="00697AF7" w:rsidRPr="007D7F01">
        <w:t xml:space="preserve">related to Inglehart’s work we selected the two dimensions that are currently most in use (‘self-expression’ and ‘secular-rational’), from Hofstede’s value dimensions we selected ‘power distance’ and ‘uncertainty avoidance’ (and left out ‘indulgence’, because of its similarity with ‘self-expression’), and from Schwartz’s cultural orientations we selected ‘embeddedness’ and ‘egalitarianism’. </w:t>
      </w:r>
      <w:r w:rsidR="00A00795" w:rsidRPr="007D7F01">
        <w:t>An overview of t</w:t>
      </w:r>
      <w:r w:rsidR="00697AF7" w:rsidRPr="007D7F01">
        <w:t xml:space="preserve">he </w:t>
      </w:r>
      <w:r w:rsidR="002A2BE7" w:rsidRPr="007D7F01">
        <w:t xml:space="preserve">results </w:t>
      </w:r>
      <w:r w:rsidR="00A00795" w:rsidRPr="007D7F01">
        <w:t xml:space="preserve">is </w:t>
      </w:r>
      <w:r w:rsidR="002A2BE7" w:rsidRPr="007D7F01">
        <w:t>presented in table 2</w:t>
      </w:r>
      <w:r w:rsidR="00FC0547" w:rsidRPr="007D7F01">
        <w:t>a</w:t>
      </w:r>
      <w:r w:rsidR="001223F8" w:rsidRPr="007D7F01">
        <w:t>, while f</w:t>
      </w:r>
      <w:r w:rsidR="00A00795" w:rsidRPr="007D7F01">
        <w:t xml:space="preserve">ull results can be found in Web Appendix table </w:t>
      </w:r>
      <w:r w:rsidR="001223F8" w:rsidRPr="007D7F01">
        <w:t>A</w:t>
      </w:r>
      <w:r w:rsidR="00A00795" w:rsidRPr="007D7F01">
        <w:t>4</w:t>
      </w:r>
      <w:r w:rsidR="0093308B" w:rsidRPr="007D7F01">
        <w:t>a</w:t>
      </w:r>
      <w:r w:rsidR="00A00795" w:rsidRPr="007D7F01">
        <w:t xml:space="preserve">. </w:t>
      </w:r>
      <w:r w:rsidR="00697AF7" w:rsidRPr="007D7F01">
        <w:t xml:space="preserve"> </w:t>
      </w:r>
    </w:p>
    <w:p w:rsidR="002A2BE7" w:rsidRPr="007D7F01" w:rsidRDefault="002A2BE7" w:rsidP="00DD0F47">
      <w:pPr>
        <w:pStyle w:val="Geenafstand"/>
        <w:spacing w:line="480" w:lineRule="auto"/>
      </w:pPr>
    </w:p>
    <w:p w:rsidR="002A2BE7" w:rsidRPr="007D7F01" w:rsidRDefault="002A2BE7" w:rsidP="00DD0F47">
      <w:pPr>
        <w:pStyle w:val="Geenafstand"/>
        <w:spacing w:line="480" w:lineRule="auto"/>
        <w:jc w:val="center"/>
      </w:pPr>
      <w:r w:rsidRPr="007D7F01">
        <w:lastRenderedPageBreak/>
        <w:t xml:space="preserve">Table 2 here </w:t>
      </w:r>
    </w:p>
    <w:p w:rsidR="002A2BE7" w:rsidRPr="007D7F01" w:rsidRDefault="002A2BE7" w:rsidP="00DD0F47">
      <w:pPr>
        <w:pStyle w:val="Geenafstand"/>
        <w:spacing w:line="480" w:lineRule="auto"/>
        <w:jc w:val="center"/>
      </w:pPr>
    </w:p>
    <w:p w:rsidR="00880815" w:rsidRPr="007D7F01" w:rsidRDefault="00A00795" w:rsidP="00DD0F47">
      <w:pPr>
        <w:pStyle w:val="Geenafstand"/>
        <w:spacing w:line="480" w:lineRule="auto"/>
      </w:pPr>
      <w:r w:rsidRPr="007D7F01">
        <w:t xml:space="preserve">After controlling for </w:t>
      </w:r>
      <w:r w:rsidR="00CD2CCB" w:rsidRPr="007D7F01">
        <w:t>national income</w:t>
      </w:r>
      <w:r w:rsidRPr="007D7F01">
        <w:t xml:space="preserve"> and urbanization, ‘self-expression’ clearly comes out as the cultural value dimension with the largest number of statistically significant associations. Countries with higher scores on this dimension have more favourable outcomes for 15 out of 30 health behaviours, and more unfavourable for only 1 (i.e., older mothers). Favourable outcomes are found for both individual and collective health behaviours. None of the other value dimensions comes even close. ’Uncertainty avoidance’ </w:t>
      </w:r>
      <w:r w:rsidR="0048042C" w:rsidRPr="007D7F01">
        <w:t xml:space="preserve">has 6 statistically significant associations (countries with higher scores on this </w:t>
      </w:r>
      <w:r w:rsidR="00880815" w:rsidRPr="007D7F01">
        <w:t xml:space="preserve">value have worse health behaviours), and both ‘embeddedness’ and ‘egalitarianism’ have 6 </w:t>
      </w:r>
      <w:r w:rsidR="008E52A4" w:rsidRPr="007D7F01">
        <w:t xml:space="preserve">as well </w:t>
      </w:r>
      <w:r w:rsidR="00880815" w:rsidRPr="007D7F01">
        <w:t xml:space="preserve">(countries with higher scores on the first have mostly worse, while countries with higher scores on the latter have mostly better </w:t>
      </w:r>
      <w:r w:rsidR="00533004" w:rsidRPr="007D7F01">
        <w:t>health behaviours</w:t>
      </w:r>
      <w:r w:rsidR="00880815" w:rsidRPr="007D7F01">
        <w:t xml:space="preserve">). </w:t>
      </w:r>
    </w:p>
    <w:p w:rsidR="003F14B8" w:rsidRPr="007D7F01" w:rsidRDefault="003F14B8" w:rsidP="00DD0F47">
      <w:pPr>
        <w:pStyle w:val="Geenafstand"/>
        <w:spacing w:line="480" w:lineRule="auto"/>
      </w:pPr>
    </w:p>
    <w:p w:rsidR="00ED2681" w:rsidRPr="007D7F01" w:rsidRDefault="00CD2CCB" w:rsidP="00DD0F47">
      <w:pPr>
        <w:pStyle w:val="Geenafstand"/>
        <w:spacing w:line="480" w:lineRule="auto"/>
      </w:pPr>
      <w:r w:rsidRPr="007D7F01">
        <w:t>Table 2</w:t>
      </w:r>
      <w:r w:rsidR="00FC0547" w:rsidRPr="007D7F01">
        <w:t>a</w:t>
      </w:r>
      <w:r w:rsidRPr="007D7F01">
        <w:t xml:space="preserve"> also shows the percentage additional variance explained by cultural va</w:t>
      </w:r>
      <w:r w:rsidR="003F14B8" w:rsidRPr="007D7F01">
        <w:t>lues</w:t>
      </w:r>
      <w:r w:rsidRPr="007D7F01">
        <w:t xml:space="preserve">, on top of the variance explained by national income. </w:t>
      </w:r>
      <w:r w:rsidR="00BD4D6E" w:rsidRPr="007D7F01">
        <w:t>Across all 30 health behaviours, ‘embeddedness’ and ‘egalitarianism’ on average explain a larger part of the variance</w:t>
      </w:r>
      <w:r w:rsidR="00EF54AB" w:rsidRPr="007D7F01">
        <w:t xml:space="preserve">, 14 and 15% respectively, </w:t>
      </w:r>
      <w:r w:rsidR="00BD4D6E" w:rsidRPr="007D7F01">
        <w:t xml:space="preserve">than </w:t>
      </w:r>
      <w:r w:rsidR="00C838BC" w:rsidRPr="007D7F01">
        <w:t xml:space="preserve">the other value dimensions in the table. </w:t>
      </w:r>
    </w:p>
    <w:p w:rsidR="0093308B" w:rsidRPr="007D7F01" w:rsidRDefault="0093308B" w:rsidP="0093308B">
      <w:pPr>
        <w:pStyle w:val="Geenafstand"/>
        <w:spacing w:line="480" w:lineRule="auto"/>
      </w:pPr>
    </w:p>
    <w:p w:rsidR="0093308B" w:rsidRPr="007D7F01" w:rsidRDefault="0093308B" w:rsidP="0093308B">
      <w:pPr>
        <w:pStyle w:val="Geenafstand"/>
        <w:spacing w:line="480" w:lineRule="auto"/>
      </w:pPr>
      <w:r w:rsidRPr="007D7F01">
        <w:t xml:space="preserve">For a few health behaviours we could test whether the ‘self-expression’ scale affects individual health behaviours directly, or through collective health policies aimed at those behaviours: smoking and tobacco control, alcohol sales and alcohol control, and breast and cervical cancer screening participation and cancer screening policies. Results of this mediation analysis are presented in Web appendix table A6. In two of the four comparisons (alcohol sales and breast cancer screening participation), controlling for health policies </w:t>
      </w:r>
      <w:r w:rsidRPr="007D7F01">
        <w:lastRenderedPageBreak/>
        <w:t xml:space="preserve">attenuates the regression coefficient for ‘self-expression’, suggesting that part of the latter’s effect on individual health behaviours is indeed mediated by health policy. </w:t>
      </w:r>
    </w:p>
    <w:p w:rsidR="0093308B" w:rsidRPr="007D7F01" w:rsidRDefault="0093308B" w:rsidP="00DD0F47">
      <w:pPr>
        <w:pStyle w:val="Geenafstand"/>
        <w:spacing w:line="480" w:lineRule="auto"/>
      </w:pPr>
    </w:p>
    <w:p w:rsidR="00B639EA" w:rsidRPr="007D7F01" w:rsidRDefault="00AA512E" w:rsidP="00DD0F47">
      <w:pPr>
        <w:pStyle w:val="Geenafstand"/>
        <w:spacing w:line="480" w:lineRule="auto"/>
      </w:pPr>
      <w:r w:rsidRPr="007D7F01">
        <w:t xml:space="preserve">We finally look at the possible role of variations in cultural values in explaining some of the striking differences in health behaviour between neighbouring European countries. </w:t>
      </w:r>
      <w:r w:rsidR="00B639EA" w:rsidRPr="007D7F01">
        <w:t xml:space="preserve">Denmark’s levels of individual and collective health behaviour are </w:t>
      </w:r>
      <w:r w:rsidR="00DA4AFF" w:rsidRPr="007D7F01">
        <w:t xml:space="preserve">often </w:t>
      </w:r>
      <w:r w:rsidR="00B639EA" w:rsidRPr="007D7F01">
        <w:t>considerably less favourable than Sweden’s, and the same applies to Belgium</w:t>
      </w:r>
      <w:r w:rsidR="002E38E3" w:rsidRPr="007D7F01">
        <w:t xml:space="preserve"> as compared to </w:t>
      </w:r>
      <w:r w:rsidR="00B639EA" w:rsidRPr="007D7F01">
        <w:t xml:space="preserve">the Netherlands, </w:t>
      </w:r>
      <w:r w:rsidR="003F14B8" w:rsidRPr="007D7F01">
        <w:t xml:space="preserve">Slovakia as compared to </w:t>
      </w:r>
      <w:r w:rsidR="00B639EA" w:rsidRPr="007D7F01">
        <w:t xml:space="preserve">the Czech Republic, and Latvia </w:t>
      </w:r>
      <w:r w:rsidR="002E38E3" w:rsidRPr="007D7F01">
        <w:t xml:space="preserve">as compared to </w:t>
      </w:r>
      <w:r w:rsidR="00B639EA" w:rsidRPr="007D7F01">
        <w:t xml:space="preserve">Estonia (table 3). </w:t>
      </w:r>
      <w:r w:rsidR="00DA4AFF" w:rsidRPr="007D7F01">
        <w:t xml:space="preserve">In all these cases the two neighbouring countries have similar levels of national income; the exception is Estonia, which has a higher national income than Latvia. </w:t>
      </w:r>
    </w:p>
    <w:p w:rsidR="00B639EA" w:rsidRPr="007D7F01" w:rsidRDefault="00B639EA" w:rsidP="00DD0F47">
      <w:pPr>
        <w:pStyle w:val="Geenafstand"/>
        <w:spacing w:line="480" w:lineRule="auto"/>
      </w:pPr>
    </w:p>
    <w:p w:rsidR="00EF54AB" w:rsidRPr="007D7F01" w:rsidRDefault="00B639EA" w:rsidP="00DD0F47">
      <w:pPr>
        <w:pStyle w:val="Geenafstand"/>
        <w:spacing w:line="480" w:lineRule="auto"/>
        <w:jc w:val="center"/>
      </w:pPr>
      <w:r w:rsidRPr="007D7F01">
        <w:t>Table 3 here</w:t>
      </w:r>
    </w:p>
    <w:p w:rsidR="00B639EA" w:rsidRPr="007D7F01" w:rsidRDefault="00B639EA" w:rsidP="00DD0F47">
      <w:pPr>
        <w:pStyle w:val="Geenafstand"/>
        <w:spacing w:line="480" w:lineRule="auto"/>
        <w:jc w:val="center"/>
      </w:pPr>
    </w:p>
    <w:p w:rsidR="001223F8" w:rsidRPr="007D7F01" w:rsidRDefault="00DA4AFF" w:rsidP="00DD0F47">
      <w:pPr>
        <w:pStyle w:val="Geenafstand"/>
        <w:spacing w:line="480" w:lineRule="auto"/>
      </w:pPr>
      <w:r w:rsidRPr="007D7F01">
        <w:t>In the case of Denmark and Sweden, there is a clear difference on both the ‘self-expression’ and ‘secular-rational’ scales: Sweden has more ‘modern’ orientations on both. In view of the independent associations between these cultural values and many health behaviours (table 2</w:t>
      </w:r>
      <w:r w:rsidR="0093308B" w:rsidRPr="007D7F01">
        <w:t>a</w:t>
      </w:r>
      <w:r w:rsidRPr="007D7F01">
        <w:t xml:space="preserve">), this may (partly) explain Denmark’s higher rates of caesarean sections and male smoking, as well as its lower rates of measles immunization, cervical cancer screening participation, and alcohol policy. In the case of Belgium and the Netherlands, the main differences in cultural values are on the ‘power distance’ and ‘uncertainty avoidance’ scales: Belgians score </w:t>
      </w:r>
      <w:r w:rsidR="00567175" w:rsidRPr="007D7F01">
        <w:t xml:space="preserve">much </w:t>
      </w:r>
      <w:r w:rsidRPr="007D7F01">
        <w:t>higher on both scales</w:t>
      </w:r>
      <w:r w:rsidR="00533004" w:rsidRPr="007D7F01">
        <w:t xml:space="preserve">, which </w:t>
      </w:r>
      <w:r w:rsidRPr="007D7F01">
        <w:t xml:space="preserve">may (partly) explain </w:t>
      </w:r>
      <w:r w:rsidR="00B867B0" w:rsidRPr="007D7F01">
        <w:t>Belgium’s lower breast cancer screening participation, higher rates of antibiotics consumption, and lower level of road safety management (table 2</w:t>
      </w:r>
      <w:r w:rsidR="0093308B" w:rsidRPr="007D7F01">
        <w:t>a</w:t>
      </w:r>
      <w:r w:rsidR="00B867B0" w:rsidRPr="007D7F01">
        <w:t xml:space="preserve">). Similarly, the differences in health behaviour between the Czech Republic and Slovakia may be related to the more ‘modern’ value </w:t>
      </w:r>
      <w:r w:rsidR="00B867B0" w:rsidRPr="007D7F01">
        <w:lastRenderedPageBreak/>
        <w:t xml:space="preserve">orientation of the Czech population, </w:t>
      </w:r>
      <w:r w:rsidR="00533004" w:rsidRPr="007D7F01">
        <w:t xml:space="preserve">as seen for </w:t>
      </w:r>
      <w:r w:rsidR="00B867B0" w:rsidRPr="007D7F01">
        <w:t>the ‘self-expression’</w:t>
      </w:r>
      <w:r w:rsidR="00533004" w:rsidRPr="007D7F01">
        <w:t xml:space="preserve">, </w:t>
      </w:r>
      <w:r w:rsidR="00B867B0" w:rsidRPr="007D7F01">
        <w:t>‘secular-rational’</w:t>
      </w:r>
      <w:r w:rsidR="00533004" w:rsidRPr="007D7F01">
        <w:t xml:space="preserve">, </w:t>
      </w:r>
      <w:r w:rsidR="00B867B0" w:rsidRPr="007D7F01">
        <w:t xml:space="preserve">‘embeddedness’ and ‘power distance’ scales. Estonians’ more favourable health behaviour </w:t>
      </w:r>
      <w:r w:rsidR="00567175" w:rsidRPr="007D7F01">
        <w:t xml:space="preserve">as compared to Latvia </w:t>
      </w:r>
      <w:r w:rsidR="00B867B0" w:rsidRPr="007D7F01">
        <w:t>may be related to th</w:t>
      </w:r>
      <w:r w:rsidR="00533004" w:rsidRPr="007D7F01">
        <w:t xml:space="preserve">e first </w:t>
      </w:r>
      <w:r w:rsidR="00B867B0" w:rsidRPr="007D7F01">
        <w:t xml:space="preserve">country’s better scores on the ‘secular-rational’ </w:t>
      </w:r>
      <w:r w:rsidR="00533004" w:rsidRPr="007D7F01">
        <w:t xml:space="preserve">and </w:t>
      </w:r>
      <w:r w:rsidR="00B867B0" w:rsidRPr="007D7F01">
        <w:t xml:space="preserve">‘egalitarianism’ scales.  </w:t>
      </w:r>
    </w:p>
    <w:p w:rsidR="00F81804" w:rsidRPr="007D7F01" w:rsidRDefault="00F81804" w:rsidP="0093308B">
      <w:pPr>
        <w:pStyle w:val="Kop2"/>
      </w:pPr>
      <w:r w:rsidRPr="007D7F01">
        <w:t>Health outcomes</w:t>
      </w:r>
    </w:p>
    <w:p w:rsidR="0093308B" w:rsidRPr="007D7F01" w:rsidRDefault="0093308B" w:rsidP="0093308B">
      <w:pPr>
        <w:pStyle w:val="Geenafstand"/>
      </w:pPr>
    </w:p>
    <w:p w:rsidR="00F81804" w:rsidRPr="007D7F01" w:rsidRDefault="00F81804" w:rsidP="00F81804">
      <w:pPr>
        <w:pStyle w:val="Geenafstand"/>
        <w:spacing w:line="480" w:lineRule="auto"/>
      </w:pPr>
      <w:r w:rsidRPr="007D7F01">
        <w:t xml:space="preserve">We summarize the geographical distribution of health outcomes in Europe, using their correlations with geographical longitude and latitude, in figure </w:t>
      </w:r>
      <w:r w:rsidR="0046185C" w:rsidRPr="007D7F01">
        <w:t>2b</w:t>
      </w:r>
      <w:r w:rsidRPr="007D7F01">
        <w:t xml:space="preserve">. In order to increase legibility, we have created separate figures for men (also including neonatal and postneonatal mortality and incidence of various infectious diseases that are not differentiated by sex) and for women. Among men, the general health indicators have a very strong East-West gradient, with higher values in the West for all three indicators: life expectancy, disability-free life expectancy, and self-assessed health. A few specific health indicators follow a similar but reverse gradient, with higher values in the East, without much of a North-South gradient: tuberculosis incidence, cerebrovascular disease mortality, postneonatal mortality. By contrast, suicide follows a North-South gradient, with higher values in the North. </w:t>
      </w:r>
    </w:p>
    <w:p w:rsidR="0046185C" w:rsidRPr="007D7F01" w:rsidRDefault="0046185C" w:rsidP="00F81804">
      <w:pPr>
        <w:pStyle w:val="Geenafstand"/>
        <w:spacing w:line="480" w:lineRule="auto"/>
      </w:pPr>
    </w:p>
    <w:p w:rsidR="00F81804" w:rsidRPr="007D7F01" w:rsidRDefault="00F81804" w:rsidP="00F81804">
      <w:pPr>
        <w:pStyle w:val="Geenafstand"/>
        <w:spacing w:line="480" w:lineRule="auto"/>
      </w:pPr>
      <w:r w:rsidRPr="007D7F01">
        <w:t xml:space="preserve">Among women, the geographical patterns are largely similar.  Life expectancy, disability-free life expectancy, and self-assessed health have higher values in the West, and so has breast cancer incidence. Maternal and cerebrovascular disease mortality have higher values in the East, and suicide has higher values in the North. Low correlations with both longitude and latitude are found for measles and syphilis incidence, and for motor vehicle traffic accident mortality.   </w:t>
      </w:r>
    </w:p>
    <w:p w:rsidR="00F81804" w:rsidRPr="007D7F01" w:rsidRDefault="00F81804" w:rsidP="00F81804">
      <w:pPr>
        <w:pStyle w:val="Geenafstand"/>
        <w:spacing w:line="480" w:lineRule="auto"/>
      </w:pPr>
      <w:r w:rsidRPr="007D7F01">
        <w:lastRenderedPageBreak/>
        <w:t xml:space="preserve"> </w:t>
      </w:r>
    </w:p>
    <w:p w:rsidR="00F81804" w:rsidRPr="007D7F01" w:rsidRDefault="00F81804" w:rsidP="00F81804">
      <w:pPr>
        <w:pStyle w:val="Geenafstand"/>
        <w:spacing w:line="480" w:lineRule="auto"/>
      </w:pPr>
      <w:r w:rsidRPr="007D7F01">
        <w:t>In a first exploration of the association between cultural values and health outcomes we have calculated simple correlations, and an overview of the results is presented in table 1</w:t>
      </w:r>
      <w:r w:rsidR="0093308B" w:rsidRPr="007D7F01">
        <w:t>b</w:t>
      </w:r>
      <w:r w:rsidRPr="007D7F01">
        <w:t xml:space="preserve">. The full results are given in </w:t>
      </w:r>
      <w:r w:rsidR="0093308B" w:rsidRPr="007D7F01">
        <w:t>Web Appendix table A3</w:t>
      </w:r>
      <w:r w:rsidRPr="007D7F01">
        <w:t xml:space="preserve">. The largest numbers of notable (r=&lt;.-4 or &gt;=.4) or moderately strong (r=&lt;.-6 or &gt;=.6) correlations are found with Inglehart’s ‘self-expression’ and its variants, ‘post-materialism’ and ‘autonomy/socioliberal’, and with Hofstede’s ‘indulgence’. The ‘secular-rational’ dimension is much less important, as are its variants, ‘religiosity’ and ‘normative/religious’.    </w:t>
      </w:r>
    </w:p>
    <w:p w:rsidR="00FC0547" w:rsidRPr="007D7F01" w:rsidRDefault="00FC0547" w:rsidP="00F81804">
      <w:pPr>
        <w:pStyle w:val="Geenafstand"/>
        <w:spacing w:line="480" w:lineRule="auto"/>
      </w:pPr>
    </w:p>
    <w:p w:rsidR="00F81804" w:rsidRPr="007D7F01" w:rsidRDefault="00F81804" w:rsidP="00F81804">
      <w:pPr>
        <w:pStyle w:val="Geenafstand"/>
        <w:spacing w:line="480" w:lineRule="auto"/>
      </w:pPr>
      <w:r w:rsidRPr="007D7F01">
        <w:t xml:space="preserve">Among Hofstede’s value dimensions, apart from ‘indulgence’, ‘power distance’ is the most often correlated with health outcomes. Several of Schwartz’s cultural orientations, particularly ‘embeddedness’ and ‘egalitarianism’, also have a substantial number of notable or moderately strong correlations with health behaviours. </w:t>
      </w:r>
    </w:p>
    <w:p w:rsidR="00F81804" w:rsidRPr="007D7F01" w:rsidRDefault="00F81804" w:rsidP="00F81804">
      <w:pPr>
        <w:pStyle w:val="Geenafstand"/>
        <w:spacing w:line="480" w:lineRule="auto"/>
      </w:pPr>
    </w:p>
    <w:p w:rsidR="00F81804" w:rsidRPr="007D7F01" w:rsidRDefault="00F81804" w:rsidP="00F81804">
      <w:pPr>
        <w:pStyle w:val="Geenafstand"/>
        <w:spacing w:line="480" w:lineRule="auto"/>
      </w:pPr>
      <w:r w:rsidRPr="007D7F01">
        <w:t>In a second step we regressed all health outcomes on a selection of cultural values, controlling for national income and urbanization. We limited these regression analyses to two variables out of each set of cultural values, and selected the variables with the largest number of correlations. From the set of value dimensions related to Inglehart’s work we selected the two dimensions that are currently most in use (‘self-expression’ and ‘secular-rational’), from Hofstede’s value dimensions we selected ‘power distance’ and ‘indulgence’, and from Schwartz’s cultural orientations we selected ‘embeddedness’ and ‘egalitarianism’. An overview of the results is presented in table 2</w:t>
      </w:r>
      <w:r w:rsidR="00FC0547" w:rsidRPr="007D7F01">
        <w:t>b</w:t>
      </w:r>
      <w:r w:rsidRPr="007D7F01">
        <w:t>. Full results can be found in Web Appendix table A</w:t>
      </w:r>
      <w:r w:rsidR="0093308B" w:rsidRPr="007D7F01">
        <w:t>4b</w:t>
      </w:r>
      <w:r w:rsidRPr="007D7F01">
        <w:t xml:space="preserve">.  </w:t>
      </w:r>
    </w:p>
    <w:p w:rsidR="00F81804" w:rsidRPr="007D7F01" w:rsidRDefault="00F81804" w:rsidP="00FC0547">
      <w:pPr>
        <w:pStyle w:val="Geenafstand"/>
        <w:spacing w:line="480" w:lineRule="auto"/>
      </w:pPr>
    </w:p>
    <w:p w:rsidR="00F81804" w:rsidRPr="007D7F01" w:rsidRDefault="00F81804" w:rsidP="00F81804">
      <w:pPr>
        <w:pStyle w:val="Geenafstand"/>
        <w:spacing w:line="480" w:lineRule="auto"/>
      </w:pPr>
      <w:r w:rsidRPr="007D7F01">
        <w:lastRenderedPageBreak/>
        <w:t xml:space="preserve">After controlling for national income and urbanization, ‘self-expression’ and ‘indulgence’ clearly come out as the cultural value dimensions with the largest number of statistically significant (p&lt;.05) associations. Countries with higher scores on these dimensions have more favourable outcomes for 19 out of 35 indicators, spanning the whole range of indicators included in the analysis, and more unfavourable for only 2 (i.e., incidence among women of lung and breast cancer). The patterns are remarkably similar between these two dimensions; it is only for female suicide that the direction of the associations is different, but both are non-significant. None of the other value dimensions comes even close to these two, with the exception of ‘egalitarianism’ which has 12 statistically significant associations. Countries with higher scores on this value have better health outcomes in almost all areas. </w:t>
      </w:r>
    </w:p>
    <w:p w:rsidR="00F81804" w:rsidRPr="007D7F01" w:rsidRDefault="00F81804" w:rsidP="00F81804">
      <w:pPr>
        <w:pStyle w:val="Geenafstand"/>
        <w:spacing w:line="480" w:lineRule="auto"/>
      </w:pPr>
    </w:p>
    <w:p w:rsidR="00F81804" w:rsidRPr="007D7F01" w:rsidRDefault="00F81804" w:rsidP="00F81804">
      <w:pPr>
        <w:pStyle w:val="Geenafstand"/>
        <w:spacing w:line="480" w:lineRule="auto"/>
      </w:pPr>
      <w:r w:rsidRPr="007D7F01">
        <w:t>Table 2</w:t>
      </w:r>
      <w:r w:rsidR="00FC0547" w:rsidRPr="007D7F01">
        <w:t>b</w:t>
      </w:r>
      <w:r w:rsidRPr="007D7F01">
        <w:t xml:space="preserve"> also shows the percentage additional variance explained by the cultural variables, on top of the variance explained by national income. Across health outcomes, ‘self-expression’, ‘indulgence’, ‘embeddedness’ and ‘egalitarianism’ all explain around 10% of variance. </w:t>
      </w:r>
    </w:p>
    <w:p w:rsidR="00F81804" w:rsidRPr="007D7F01" w:rsidRDefault="00F81804" w:rsidP="00F81804">
      <w:pPr>
        <w:pStyle w:val="Geenafstand"/>
        <w:spacing w:line="480" w:lineRule="auto"/>
      </w:pPr>
    </w:p>
    <w:p w:rsidR="00F81804" w:rsidRPr="007D7F01" w:rsidRDefault="00F81804" w:rsidP="00F81804">
      <w:pPr>
        <w:pStyle w:val="Geenafstand"/>
        <w:spacing w:line="480" w:lineRule="auto"/>
      </w:pPr>
      <w:r w:rsidRPr="007D7F01">
        <w:t xml:space="preserve">We finally look at the results of a mediation analysis in which we assess whether, as we expect, the association between cultural values and health outcomes are based on their role in promoting better or worse health behaviours. We do this for ‘self-expression’, and for all outcomes for which relevant data on health behaviours are available (table </w:t>
      </w:r>
      <w:r w:rsidR="00FC0547" w:rsidRPr="007D7F01">
        <w:t>4</w:t>
      </w:r>
      <w:r w:rsidRPr="007D7F01">
        <w:t xml:space="preserve">). For example, to assess whether the association between ‘self-expression’ and neonatal mortality is explained by health behaviours, we draw on previous results for teenage pregnancies and older mothers, both of which are strongly related to ‘self-expression’ </w:t>
      </w:r>
      <w:r w:rsidR="0093308B" w:rsidRPr="007D7F01">
        <w:t>(</w:t>
      </w:r>
      <w:r w:rsidR="00D67B98" w:rsidRPr="007D7F01">
        <w:t>table 2a</w:t>
      </w:r>
      <w:r w:rsidR="0093308B" w:rsidRPr="007D7F01">
        <w:t>)</w:t>
      </w:r>
      <w:r w:rsidRPr="007D7F01">
        <w:t xml:space="preserve"> and are known to affect neonatal mortality. When we add these two possible mediators to a </w:t>
      </w:r>
      <w:r w:rsidRPr="007D7F01">
        <w:lastRenderedPageBreak/>
        <w:t>regression equation already containing ‘self-expression’, GDP and urbanization, the original effect (coefficient -1.225, p = 0.025) is substantially attenuated (new coefficient 0.174, p = 0.705), confirming a possible role of these health behaviours in explaining the association between ‘self-expression’ and neonatal mortality.</w:t>
      </w:r>
    </w:p>
    <w:p w:rsidR="00F81804" w:rsidRPr="007D7F01" w:rsidRDefault="00F81804" w:rsidP="00F81804">
      <w:pPr>
        <w:pStyle w:val="Geenafstand"/>
        <w:spacing w:line="480" w:lineRule="auto"/>
      </w:pPr>
    </w:p>
    <w:p w:rsidR="00F81804" w:rsidRPr="007D7F01" w:rsidRDefault="00F81804" w:rsidP="00F81804">
      <w:pPr>
        <w:pStyle w:val="Geenafstand"/>
        <w:spacing w:line="480" w:lineRule="auto"/>
        <w:jc w:val="center"/>
      </w:pPr>
      <w:r w:rsidRPr="007D7F01">
        <w:t xml:space="preserve">Table </w:t>
      </w:r>
      <w:r w:rsidR="00FC0547" w:rsidRPr="007D7F01">
        <w:t>4</w:t>
      </w:r>
      <w:r w:rsidRPr="007D7F01">
        <w:t xml:space="preserve"> here</w:t>
      </w:r>
    </w:p>
    <w:p w:rsidR="00F81804" w:rsidRPr="007D7F01" w:rsidRDefault="00F81804" w:rsidP="00F81804">
      <w:pPr>
        <w:pStyle w:val="Geenafstand"/>
        <w:spacing w:line="480" w:lineRule="auto"/>
        <w:jc w:val="center"/>
      </w:pPr>
    </w:p>
    <w:p w:rsidR="00F81804" w:rsidRPr="007D7F01" w:rsidRDefault="00F81804" w:rsidP="00F81804">
      <w:pPr>
        <w:pStyle w:val="Geenafstand"/>
        <w:spacing w:line="480" w:lineRule="auto"/>
      </w:pPr>
      <w:r w:rsidRPr="007D7F01">
        <w:t>Clear indications of a mediating role of relevant health behaviours are also seen for male and female life expectancy (smoking, alcohol, spirits consumption), postneonatal mortality (teenage pregnancy, older mothers), breast cancer incidence (older mothers), male ischaemic heart disease mortality (smoking, obesity), and cerebrovascular disease mortality (health care, public and out-of-pocket expenditure).</w:t>
      </w:r>
    </w:p>
    <w:p w:rsidR="00F81804" w:rsidRPr="007D7F01" w:rsidRDefault="00F81804" w:rsidP="00F81804">
      <w:pPr>
        <w:pStyle w:val="Geenafstand"/>
        <w:spacing w:line="480" w:lineRule="auto"/>
      </w:pPr>
    </w:p>
    <w:p w:rsidR="0093308B" w:rsidRPr="007D7F01" w:rsidRDefault="00F81804" w:rsidP="0093308B">
      <w:pPr>
        <w:pStyle w:val="Geenafstand"/>
        <w:spacing w:line="480" w:lineRule="auto"/>
      </w:pPr>
      <w:r w:rsidRPr="007D7F01">
        <w:t xml:space="preserve">In the case of mortality from three conditions we were able to take into account the incidence of these conditions, in order to obtain a sharper picture of the mechanisms involved. Breast cancer mortality is not associated with ‘self-expression’ in an analysis only controlling for GDP and urbanization (table </w:t>
      </w:r>
      <w:r w:rsidR="00FC0547" w:rsidRPr="007D7F01">
        <w:t>2b</w:t>
      </w:r>
      <w:r w:rsidRPr="007D7F01">
        <w:t xml:space="preserve">). However, when we add breast cancer incidence to the regression, an association emerges (table </w:t>
      </w:r>
      <w:r w:rsidR="00FC0547" w:rsidRPr="007D7F01">
        <w:t>4</w:t>
      </w:r>
      <w:r w:rsidRPr="007D7F01">
        <w:t xml:space="preserve">), suggesting that mortality-given-incidence is lower in countries with higher scores on ‘self-expression’. However, when we then add breast cancer screening participation as well, no attenuation can be observed, so that it is unlikely that the effect of ‘self-expression’ is mediated by this particular aspect of behaviour. The other two conditions for which incidence could be controlled are cervical cancer and tuberculosis mortality, but in neither of these cases is attenuation of the effect of ‘self-expression’ seen when relevant behavioural variables are included. </w:t>
      </w:r>
      <w:r w:rsidR="0093308B" w:rsidRPr="007D7F01">
        <w:br w:type="page"/>
      </w:r>
    </w:p>
    <w:p w:rsidR="00ED2681" w:rsidRPr="007D7F01" w:rsidRDefault="00ED2681" w:rsidP="00F81804">
      <w:pPr>
        <w:pStyle w:val="Kop1"/>
      </w:pPr>
      <w:r w:rsidRPr="007D7F01">
        <w:lastRenderedPageBreak/>
        <w:t>Discussion</w:t>
      </w:r>
    </w:p>
    <w:p w:rsidR="00FD437F" w:rsidRPr="007D7F01" w:rsidRDefault="00FD437F" w:rsidP="00FD437F">
      <w:pPr>
        <w:pStyle w:val="Kop2"/>
      </w:pPr>
    </w:p>
    <w:p w:rsidR="00ED2681" w:rsidRPr="007D7F01" w:rsidRDefault="00ED2681" w:rsidP="00FD437F">
      <w:pPr>
        <w:pStyle w:val="Kop2"/>
      </w:pPr>
      <w:r w:rsidRPr="007D7F01">
        <w:t>Summary of main findings</w:t>
      </w:r>
    </w:p>
    <w:p w:rsidR="00FD437F" w:rsidRPr="007D7F01" w:rsidRDefault="00FD437F" w:rsidP="00FD437F">
      <w:pPr>
        <w:pStyle w:val="Geenafstand"/>
      </w:pPr>
    </w:p>
    <w:p w:rsidR="00FD437F" w:rsidRPr="007D7F01" w:rsidRDefault="00FD437F" w:rsidP="00FD437F">
      <w:pPr>
        <w:pStyle w:val="Geenafstand"/>
        <w:spacing w:line="480" w:lineRule="auto"/>
        <w:rPr>
          <w:b/>
          <w:bCs/>
        </w:rPr>
      </w:pPr>
      <w:r w:rsidRPr="007D7F01">
        <w:t xml:space="preserve">In univariate analyses, all scales are related to </w:t>
      </w:r>
      <w:r w:rsidR="00C30178">
        <w:t xml:space="preserve">aggregate individual and collective </w:t>
      </w:r>
      <w:r w:rsidRPr="007D7F01">
        <w:t xml:space="preserve">health behaviours and most scales are related to health outcomes, but in multivariate analyses Inglehart’s ‘self-expression’ (versus ‘survival’)  scale has by far the largest number of statistically significant associations. Countries with higher scores on ‘self-expression’ have better outcomes on 16 out of 30 health behaviours and on 19 out of 35 health indicators, and variations on this scale explain up to 26% of the variance in these outcomes in Europe. In mediation analyses the associations between cultural values and health outcomes are partly explained by differences in health behaviours. Variations in cultural values also appear to account for some of the striking variations in health behaviour between neighbouring countries in Europe (Sweden and Denmark, the Netherlands and Belgium, the Czech Republic and Slovakia, and Estonia and Latvia). </w:t>
      </w:r>
    </w:p>
    <w:p w:rsidR="00ED2681" w:rsidRPr="007D7F01" w:rsidRDefault="00ED2681" w:rsidP="00DD0F47">
      <w:pPr>
        <w:pStyle w:val="Kop2"/>
        <w:spacing w:line="480" w:lineRule="auto"/>
      </w:pPr>
      <w:r w:rsidRPr="007D7F01">
        <w:t>Limitations</w:t>
      </w:r>
    </w:p>
    <w:p w:rsidR="00784621" w:rsidRPr="007D7F01" w:rsidRDefault="00356F95" w:rsidP="00DD0F47">
      <w:pPr>
        <w:pStyle w:val="Geenafstand"/>
        <w:spacing w:line="480" w:lineRule="auto"/>
      </w:pPr>
      <w:r w:rsidRPr="007D7F01">
        <w:t xml:space="preserve">A major strength of this paper is that </w:t>
      </w:r>
      <w:r w:rsidR="00A44551" w:rsidRPr="007D7F01">
        <w:t>we have used an eclectic approach to the measurement of values, and have included measures from three major strands of comparative values research.</w:t>
      </w:r>
      <w:r w:rsidR="00567175" w:rsidRPr="007D7F01">
        <w:t xml:space="preserve"> However, a</w:t>
      </w:r>
      <w:r w:rsidR="00A44551" w:rsidRPr="007D7F01">
        <w:t xml:space="preserve">lthough Inglehart, Hofstede and Schwartz are among the most highly cited social scientists of all time, </w:t>
      </w:r>
      <w:r w:rsidR="00784621" w:rsidRPr="007D7F01">
        <w:t xml:space="preserve">their approaches have </w:t>
      </w:r>
      <w:r w:rsidR="00BE5B82" w:rsidRPr="007D7F01">
        <w:t xml:space="preserve">also attracted </w:t>
      </w:r>
      <w:r w:rsidR="00784621" w:rsidRPr="007D7F01">
        <w:t>criticism.</w:t>
      </w:r>
      <w:r w:rsidR="00A44551" w:rsidRPr="007D7F01">
        <w:t xml:space="preserve"> For example, Inglehart’s measures have been criticized for their theoretical rationale </w:t>
      </w:r>
      <w:r w:rsidR="00784621" w:rsidRPr="007D7F01">
        <w:fldChar w:fldCharType="begin"/>
      </w:r>
      <w:r w:rsidR="003E014B" w:rsidRPr="007D7F01">
        <w:instrText xml:space="preserve"> ADDIN EN.CITE &lt;EndNote&gt;&lt;Cite&gt;&lt;Author&gt;Abramson&lt;/Author&gt;&lt;Year&gt;2011&lt;/Year&gt;&lt;RecNum&gt;38&lt;/RecNum&gt;&lt;DisplayText&gt;(Abramson, 2011)&lt;/DisplayText&gt;&lt;record&gt;&lt;rec-number&gt;38&lt;/rec-number&gt;&lt;foreign-keys&gt;&lt;key app="EN" db-id="twp0sxr2lreteme9wecpar9f5x50t5f02szz"&gt;38&lt;/key&gt;&lt;/foreign-keys&gt;&lt;ref-type name="Electronic Article"&gt;43&lt;/ref-type&gt;&lt;contributors&gt;&lt;authors&gt;&lt;author&gt;Abramson, P.R.&lt;/author&gt;&lt;/authors&gt;&lt;/contributors&gt;&lt;titles&gt;&lt;title&gt;Critiques and Counter-Critiques of the Postmaterialism Thesis: Thirty-four Years of Debate&lt;/title&gt;&lt;secondary-title&gt;CSD Working papers&lt;/secondary-title&gt;&lt;/titles&gt;&lt;periodical&gt;&lt;full-title&gt;CSD Working papers&lt;/full-title&gt;&lt;/periodical&gt;&lt;dates&gt;&lt;year&gt;2011&lt;/year&gt;&lt;/dates&gt;&lt;pub-location&gt;Irvine&lt;/pub-location&gt;&lt;publisher&gt;University of California at Irvine&lt;/publisher&gt;&lt;urls&gt;&lt;related-urls&gt;&lt;url&gt;http://escholarship.org/uc/item/3f72v9q4&lt;/url&gt;&lt;/related-urls&gt;&lt;/urls&gt;&lt;/record&gt;&lt;/Cite&gt;&lt;/EndNote&gt;</w:instrText>
      </w:r>
      <w:r w:rsidR="00784621" w:rsidRPr="007D7F01">
        <w:fldChar w:fldCharType="separate"/>
      </w:r>
      <w:r w:rsidR="003E014B" w:rsidRPr="007D7F01">
        <w:rPr>
          <w:noProof/>
        </w:rPr>
        <w:t>(</w:t>
      </w:r>
      <w:hyperlink w:anchor="_ENREF_1" w:tooltip="Abramson, 2011 #38" w:history="1">
        <w:r w:rsidR="007A46D2" w:rsidRPr="007D7F01">
          <w:rPr>
            <w:noProof/>
          </w:rPr>
          <w:t>Abramson, 2011</w:t>
        </w:r>
      </w:hyperlink>
      <w:r w:rsidR="003E014B" w:rsidRPr="007D7F01">
        <w:rPr>
          <w:noProof/>
        </w:rPr>
        <w:t>)</w:t>
      </w:r>
      <w:r w:rsidR="00784621" w:rsidRPr="007D7F01">
        <w:fldChar w:fldCharType="end"/>
      </w:r>
      <w:r w:rsidR="00784621" w:rsidRPr="007D7F01">
        <w:t xml:space="preserve"> </w:t>
      </w:r>
      <w:r w:rsidR="00A44551" w:rsidRPr="007D7F01">
        <w:t xml:space="preserve">as well as for being heterogeneous collections of items </w:t>
      </w:r>
      <w:r w:rsidR="00A44551" w:rsidRPr="007D7F01">
        <w:fldChar w:fldCharType="begin"/>
      </w:r>
      <w:r w:rsidR="003E014B" w:rsidRPr="007D7F01">
        <w:instrText xml:space="preserve"> ADDIN EN.CITE &lt;EndNote&gt;&lt;Cite&gt;&lt;Author&gt;Haller&lt;/Author&gt;&lt;Year&gt;2002&lt;/Year&gt;&lt;RecNum&gt;39&lt;/RecNum&gt;&lt;DisplayText&gt;(Haller, 2002)&lt;/DisplayText&gt;&lt;record&gt;&lt;rec-number&gt;39&lt;/rec-number&gt;&lt;foreign-keys&gt;&lt;key app="EN" db-id="twp0sxr2lreteme9wecpar9f5x50t5f02szz"&gt;39&lt;/key&gt;&lt;/foreign-keys&gt;&lt;ref-type name="Journal Article"&gt;17&lt;/ref-type&gt;&lt;contributors&gt;&lt;authors&gt;&lt;author&gt;Haller, M.&lt;/author&gt;&lt;/authors&gt;&lt;/contributors&gt;&lt;titles&gt;&lt;title&gt;Theory and method in the comparative study of values: critique and alternative to Inglehart&lt;/title&gt;&lt;secondary-title&gt;European Sociological Review&lt;/secondary-title&gt;&lt;/titles&gt;&lt;periodical&gt;&lt;full-title&gt;European Sociological Review&lt;/full-title&gt;&lt;/periodical&gt;&lt;pages&gt;139-158&lt;/pages&gt;&lt;volume&gt;18&lt;/volume&gt;&lt;number&gt;2&lt;/number&gt;&lt;dates&gt;&lt;year&gt;2002&lt;/year&gt;&lt;/dates&gt;&lt;isbn&gt;0266-7215&lt;/isbn&gt;&lt;urls&gt;&lt;/urls&gt;&lt;/record&gt;&lt;/Cite&gt;&lt;/EndNote&gt;</w:instrText>
      </w:r>
      <w:r w:rsidR="00A44551" w:rsidRPr="007D7F01">
        <w:fldChar w:fldCharType="separate"/>
      </w:r>
      <w:r w:rsidR="003E014B" w:rsidRPr="007D7F01">
        <w:rPr>
          <w:noProof/>
        </w:rPr>
        <w:t>(</w:t>
      </w:r>
      <w:hyperlink w:anchor="_ENREF_19" w:tooltip="Haller, 2002 #39" w:history="1">
        <w:r w:rsidR="007A46D2" w:rsidRPr="007D7F01">
          <w:rPr>
            <w:noProof/>
          </w:rPr>
          <w:t>Haller, 2002</w:t>
        </w:r>
      </w:hyperlink>
      <w:r w:rsidR="003E014B" w:rsidRPr="007D7F01">
        <w:rPr>
          <w:noProof/>
        </w:rPr>
        <w:t>)</w:t>
      </w:r>
      <w:r w:rsidR="00A44551" w:rsidRPr="007D7F01">
        <w:fldChar w:fldCharType="end"/>
      </w:r>
      <w:r w:rsidR="00784621" w:rsidRPr="007D7F01">
        <w:t xml:space="preserve">. </w:t>
      </w:r>
      <w:r w:rsidR="00567175" w:rsidRPr="007D7F01">
        <w:t xml:space="preserve">While some of this criticism may be justified, the fact that we find similar associations </w:t>
      </w:r>
      <w:r w:rsidR="00567175" w:rsidRPr="007D7F01">
        <w:lastRenderedPageBreak/>
        <w:t xml:space="preserve">for conceptually similar dimensions originating in different comparative values traditions </w:t>
      </w:r>
      <w:r w:rsidR="00D67B98" w:rsidRPr="007D7F01">
        <w:t xml:space="preserve">(e.g., ‘self-expression’ and ‘indulgence’) </w:t>
      </w:r>
      <w:r w:rsidR="00567175" w:rsidRPr="007D7F01">
        <w:t xml:space="preserve">strengthens confidence in our findings. </w:t>
      </w:r>
    </w:p>
    <w:p w:rsidR="00FD437F" w:rsidRPr="007D7F01" w:rsidRDefault="00FD437F" w:rsidP="00FD437F">
      <w:pPr>
        <w:spacing w:after="0" w:line="480" w:lineRule="auto"/>
      </w:pPr>
    </w:p>
    <w:p w:rsidR="00FD437F" w:rsidRPr="007D7F01" w:rsidRDefault="00FD437F" w:rsidP="00FD437F">
      <w:pPr>
        <w:spacing w:after="0" w:line="480" w:lineRule="auto"/>
      </w:pPr>
      <w:r w:rsidRPr="007D7F01">
        <w:t xml:space="preserve">A potential problem of Inglehart’s measure of ‘self-expression’, and of Hofstede’s measure of ‘indulgence’, is that they are derived from a set of World Values Study items that includes ‘life satisfaction’, a measure of happiness. This would raise obvious issues of circularity if one would use countries’ scores on ‘self-expression’ or ‘indulgence’ as predictors of their average levels of happiness. If a person’s happiness also affects the perception of his or her health, the resulting reporting bias will produce spurious associations between ‘self-expression’ or ‘indulgence’ and levels of self-assessed health, as we found in our analysis, and others have found in other datasets </w:t>
      </w:r>
      <w:r w:rsidRPr="007D7F01">
        <w:fldChar w:fldCharType="begin"/>
      </w:r>
      <w:r w:rsidRPr="007D7F01">
        <w:instrText xml:space="preserve"> ADDIN EN.CITE &lt;EndNote&gt;&lt;Cite&gt;&lt;Author&gt;Inglehart&lt;/Author&gt;&lt;Year&gt;2000&lt;/Year&gt;&lt;RecNum&gt;1&lt;/RecNum&gt;&lt;DisplayText&gt;(Inglehart &amp;amp; Baker, 2000)&lt;/DisplayText&gt;&lt;record&gt;&lt;rec-number&gt;1&lt;/rec-number&gt;&lt;foreign-keys&gt;&lt;key app="EN" db-id="xzd0pearxetze3esvzlxf2vwafa099p0tpdf"&gt;1&lt;/key&gt;&lt;/foreign-keys&gt;&lt;ref-type name="Journal Article"&gt;17&lt;/ref-type&gt;&lt;contributors&gt;&lt;authors&gt;&lt;author&gt;Inglehart, R.&lt;/author&gt;&lt;author&gt;Baker, W.E.&lt;/author&gt;&lt;/authors&gt;&lt;/contributors&gt;&lt;titles&gt;&lt;title&gt;Modernization, cultural change, and the persistence of traditional values&lt;/title&gt;&lt;secondary-title&gt;American Sociological Review&lt;/secondary-title&gt;&lt;/titles&gt;&lt;periodical&gt;&lt;full-title&gt;American Sociological Review&lt;/full-title&gt;&lt;/periodical&gt;&lt;pages&gt;19-51&lt;/pages&gt;&lt;volume&gt;65&lt;/volume&gt;&lt;number&gt;1&lt;/number&gt;&lt;dates&gt;&lt;year&gt;2000&lt;/year&gt;&lt;/dates&gt;&lt;urls&gt;&lt;/urls&gt;&lt;/record&gt;&lt;/Cite&gt;&lt;/EndNote&gt;</w:instrText>
      </w:r>
      <w:r w:rsidRPr="007D7F01">
        <w:fldChar w:fldCharType="separate"/>
      </w:r>
      <w:r w:rsidRPr="007D7F01">
        <w:rPr>
          <w:noProof/>
        </w:rPr>
        <w:t>(</w:t>
      </w:r>
      <w:hyperlink w:anchor="_ENREF_29" w:tooltip="Inglehart, 2000 #1" w:history="1">
        <w:r w:rsidR="007A46D2" w:rsidRPr="007D7F01">
          <w:rPr>
            <w:noProof/>
          </w:rPr>
          <w:t>Inglehart &amp; Baker, 2000</w:t>
        </w:r>
      </w:hyperlink>
      <w:r w:rsidRPr="007D7F01">
        <w:rPr>
          <w:noProof/>
        </w:rPr>
        <w:t>)</w:t>
      </w:r>
      <w:r w:rsidRPr="007D7F01">
        <w:fldChar w:fldCharType="end"/>
      </w:r>
      <w:r w:rsidRPr="007D7F01">
        <w:t xml:space="preserve">. However, as most of the </w:t>
      </w:r>
      <w:r w:rsidR="00D67B98" w:rsidRPr="007D7F01">
        <w:t xml:space="preserve">dependent variables </w:t>
      </w:r>
      <w:r w:rsidRPr="007D7F01">
        <w:t xml:space="preserve">included in our analysis are </w:t>
      </w:r>
      <w:r w:rsidR="00183127" w:rsidRPr="007D7F01">
        <w:t xml:space="preserve">not self-reported, or, if they are, less dependent on respondents’ </w:t>
      </w:r>
      <w:r w:rsidR="00D67B98" w:rsidRPr="007D7F01">
        <w:t>perceptions</w:t>
      </w:r>
      <w:r w:rsidR="00183127" w:rsidRPr="007D7F01">
        <w:t xml:space="preserve">, </w:t>
      </w:r>
      <w:r w:rsidRPr="007D7F01">
        <w:t xml:space="preserve">this problem is largely irrelevant for our study.  </w:t>
      </w:r>
    </w:p>
    <w:p w:rsidR="00567175" w:rsidRPr="007D7F01" w:rsidRDefault="00567175" w:rsidP="00DD0F47">
      <w:pPr>
        <w:pStyle w:val="Geenafstand"/>
        <w:spacing w:line="480" w:lineRule="auto"/>
      </w:pPr>
    </w:p>
    <w:p w:rsidR="00784621" w:rsidRPr="007D7F01" w:rsidRDefault="00893AE0" w:rsidP="00DD0F47">
      <w:pPr>
        <w:pStyle w:val="Geenafstand"/>
        <w:spacing w:line="480" w:lineRule="auto"/>
      </w:pPr>
      <w:r w:rsidRPr="007D7F01">
        <w:t>A</w:t>
      </w:r>
      <w:r w:rsidR="00A21DBA" w:rsidRPr="007D7F01">
        <w:t xml:space="preserve">nother strength of our paper is that it covers a large number of European countries, capturing a wide range of variation in cultural values. As in all cross-cultural studies, this comes at the expense of having to rely on large data-bases, which tend to be filled with administrative data of sometimes questionable validity. The main threat to the validity of our results is that countries’ value orientations are associated with the quality of their health behaviour </w:t>
      </w:r>
      <w:r w:rsidR="0085167A" w:rsidRPr="007D7F01">
        <w:t xml:space="preserve">or health outcomes </w:t>
      </w:r>
      <w:r w:rsidR="00A21DBA" w:rsidRPr="007D7F01">
        <w:t xml:space="preserve">data. </w:t>
      </w:r>
      <w:r w:rsidR="00F1545C" w:rsidRPr="007D7F01">
        <w:t>For example, c</w:t>
      </w:r>
      <w:r w:rsidR="00A21DBA" w:rsidRPr="007D7F01">
        <w:t xml:space="preserve">ountries with a higher score on ‘self-expression’ </w:t>
      </w:r>
      <w:r w:rsidR="00EE43B8" w:rsidRPr="007D7F01">
        <w:t xml:space="preserve">appear to </w:t>
      </w:r>
      <w:r w:rsidR="00A21DBA" w:rsidRPr="007D7F01">
        <w:t>attach more importance to monitoring health data</w:t>
      </w:r>
      <w:r w:rsidR="00F1545C" w:rsidRPr="007D7F01">
        <w:t>,</w:t>
      </w:r>
      <w:r w:rsidR="00EE43B8" w:rsidRPr="007D7F01">
        <w:t xml:space="preserve"> a</w:t>
      </w:r>
      <w:r w:rsidR="00F1545C" w:rsidRPr="007D7F01">
        <w:t xml:space="preserve">s can be seen from Web Appendix tables </w:t>
      </w:r>
      <w:r w:rsidR="00B44019" w:rsidRPr="007D7F01">
        <w:t>A</w:t>
      </w:r>
      <w:r w:rsidR="00F1545C" w:rsidRPr="007D7F01">
        <w:t>1</w:t>
      </w:r>
      <w:r w:rsidR="0093308B" w:rsidRPr="007D7F01">
        <w:t>b</w:t>
      </w:r>
      <w:r w:rsidR="00F1545C" w:rsidRPr="007D7F01">
        <w:t xml:space="preserve"> and </w:t>
      </w:r>
      <w:r w:rsidR="00B44019" w:rsidRPr="007D7F01">
        <w:t>A</w:t>
      </w:r>
      <w:r w:rsidR="00F1545C" w:rsidRPr="007D7F01">
        <w:t>1c</w:t>
      </w:r>
      <w:r w:rsidR="00EE43B8" w:rsidRPr="007D7F01">
        <w:t>.</w:t>
      </w:r>
      <w:r w:rsidR="00F1545C" w:rsidRPr="007D7F01">
        <w:t xml:space="preserve"> </w:t>
      </w:r>
      <w:r w:rsidR="00BE5B82" w:rsidRPr="007D7F01">
        <w:t xml:space="preserve">If higher levels of ‘self-expression’ </w:t>
      </w:r>
      <w:r w:rsidR="0085167A" w:rsidRPr="007D7F01">
        <w:t xml:space="preserve">or ‘indulgence’ </w:t>
      </w:r>
      <w:r w:rsidR="00BE5B82" w:rsidRPr="007D7F01">
        <w:t xml:space="preserve">would also go together with higher quality of health behaviour </w:t>
      </w:r>
      <w:r w:rsidR="0085167A" w:rsidRPr="007D7F01">
        <w:t xml:space="preserve">or health outcome </w:t>
      </w:r>
      <w:r w:rsidR="00BE5B82" w:rsidRPr="007D7F01">
        <w:t xml:space="preserve">data, the effect on our results could go two ways: better recording of ‘good’ health behaviours </w:t>
      </w:r>
      <w:r w:rsidR="0085167A" w:rsidRPr="007D7F01">
        <w:t xml:space="preserve">or </w:t>
      </w:r>
      <w:r w:rsidR="0085167A" w:rsidRPr="007D7F01">
        <w:lastRenderedPageBreak/>
        <w:t xml:space="preserve">health outcomes </w:t>
      </w:r>
      <w:r w:rsidR="00BE5B82" w:rsidRPr="007D7F01">
        <w:t xml:space="preserve">would give a positive bias, but better recording of ‘bad’ behaviours </w:t>
      </w:r>
      <w:r w:rsidR="0085167A" w:rsidRPr="007D7F01">
        <w:t xml:space="preserve">or outcomes </w:t>
      </w:r>
      <w:r w:rsidR="00BE5B82" w:rsidRPr="007D7F01">
        <w:t>would give a negative bias.</w:t>
      </w:r>
      <w:r w:rsidR="00F1545C" w:rsidRPr="007D7F01">
        <w:t xml:space="preserve"> </w:t>
      </w:r>
    </w:p>
    <w:p w:rsidR="00F1545C" w:rsidRPr="007D7F01" w:rsidRDefault="00F1545C" w:rsidP="00DD0F47">
      <w:pPr>
        <w:pStyle w:val="Geenafstand"/>
        <w:spacing w:line="480" w:lineRule="auto"/>
      </w:pPr>
    </w:p>
    <w:p w:rsidR="00F75F2F" w:rsidRPr="007D7F01" w:rsidRDefault="00F75F2F" w:rsidP="00DD0F47">
      <w:pPr>
        <w:pStyle w:val="Geenafstand"/>
        <w:spacing w:line="480" w:lineRule="auto"/>
      </w:pPr>
      <w:r w:rsidRPr="007D7F01">
        <w:t xml:space="preserve">Despite remarkable efforts to establish regular value surveys in many countries, some of the data on value orientations used in our analysis are quite old (box 1). </w:t>
      </w:r>
      <w:r w:rsidR="00EE43B8" w:rsidRPr="007D7F01">
        <w:t xml:space="preserve">This </w:t>
      </w:r>
      <w:r w:rsidR="00AA0371" w:rsidRPr="007D7F01">
        <w:t xml:space="preserve">will </w:t>
      </w:r>
      <w:r w:rsidRPr="007D7F01">
        <w:t>be problematic if value orientations</w:t>
      </w:r>
      <w:r w:rsidR="00AA0371" w:rsidRPr="007D7F01">
        <w:t xml:space="preserve">, and their variations between countries, have changed over time. </w:t>
      </w:r>
      <w:r w:rsidR="00E14736" w:rsidRPr="007D7F01">
        <w:t>Trend data are scarce, but s</w:t>
      </w:r>
      <w:r w:rsidR="00AA0371" w:rsidRPr="007D7F01">
        <w:t>tudies have shown that value orientations are rather stable on a time-scale of a few decades</w:t>
      </w:r>
      <w:r w:rsidR="00E14736" w:rsidRPr="007D7F01">
        <w:t>, and even if they change</w:t>
      </w:r>
      <w:r w:rsidR="006861FD" w:rsidRPr="007D7F01">
        <w:t>,</w:t>
      </w:r>
      <w:r w:rsidR="00E14736" w:rsidRPr="007D7F01">
        <w:t xml:space="preserve"> countries’ relative positions tend to remain </w:t>
      </w:r>
      <w:r w:rsidR="00EE43B8" w:rsidRPr="007D7F01">
        <w:t>the same</w:t>
      </w:r>
      <w:r w:rsidR="00AA0371" w:rsidRPr="007D7F01">
        <w:t xml:space="preserve"> </w:t>
      </w:r>
      <w:r w:rsidR="00AA0371" w:rsidRPr="007D7F01">
        <w:fldChar w:fldCharType="begin"/>
      </w:r>
      <w:r w:rsidR="003868B1" w:rsidRPr="007D7F01">
        <w:instrText xml:space="preserve"> ADDIN EN.CITE &lt;EndNote&gt;&lt;Cite&gt;&lt;Author&gt;Dekker&lt;/Author&gt;&lt;Year&gt;2007&lt;/Year&gt;&lt;RecNum&gt;39&lt;/RecNum&gt;&lt;DisplayText&gt;(Dekker et al., 2007; Inglehart, 2008)&lt;/DisplayText&gt;&lt;record&gt;&lt;rec-number&gt;39&lt;/rec-number&gt;&lt;foreign-keys&gt;&lt;key app="EN" db-id="xzd0pearxetze3esvzlxf2vwafa099p0tpdf"&gt;39&lt;/key&gt;&lt;/foreign-keys&gt;&lt;ref-type name="Book"&gt;6&lt;/ref-type&gt;&lt;contributors&gt;&lt;authors&gt;&lt;author&gt;Dekker, P.&lt;/author&gt;&lt;author&gt;Ederveen, S.&lt;/author&gt;&lt;author&gt;de Groot, H.&lt;/author&gt;&lt;author&gt;van der Horst, A.&lt;/author&gt;&lt;author&gt;Lejour, A.&lt;/author&gt;&lt;author&gt;Straathof, B.&lt;/author&gt;&lt;author&gt;Vinken, H.&lt;/author&gt;&lt;author&gt;Wennekers, C.&lt;/author&gt;&lt;/authors&gt;&lt;/contributors&gt;&lt;titles&gt;&lt;title&gt;Divers Europa. De Europese Unie in de publieke opinie &amp;amp; Verscheidenheid in cultuur, economie en beleid. Bijlage bij Staat van de Europese Unie 2007&lt;/title&gt;&lt;secondary-title&gt;Europese Verkenning 4&lt;/secondary-title&gt;&lt;/titles&gt;&lt;dates&gt;&lt;year&gt;2007&lt;/year&gt;&lt;/dates&gt;&lt;pub-location&gt;Den Haag&lt;/pub-location&gt;&lt;publisher&gt;Sociaal en Cultureel Planbureau&lt;/publisher&gt;&lt;urls&gt;&lt;/urls&gt;&lt;/record&gt;&lt;/Cite&gt;&lt;Cite&gt;&lt;Author&gt;Inglehart&lt;/Author&gt;&lt;Year&gt;2008&lt;/Year&gt;&lt;RecNum&gt;59&lt;/RecNum&gt;&lt;record&gt;&lt;rec-number&gt;59&lt;/rec-number&gt;&lt;foreign-keys&gt;&lt;key app="EN" db-id="xzd0pearxetze3esvzlxf2vwafa099p0tpdf"&gt;59&lt;/key&gt;&lt;/foreign-keys&gt;&lt;ref-type name="Journal Article"&gt;17&lt;/ref-type&gt;&lt;contributors&gt;&lt;authors&gt;&lt;author&gt;Inglehart, R.F.&lt;/author&gt;&lt;/authors&gt;&lt;/contributors&gt;&lt;titles&gt;&lt;title&gt;Changing values among western publics from 1970 to 2006&lt;/title&gt;&lt;secondary-title&gt;West European Politics&lt;/secondary-title&gt;&lt;/titles&gt;&lt;periodical&gt;&lt;full-title&gt;West European Politics&lt;/full-title&gt;&lt;/periodical&gt;&lt;pages&gt;130-146&lt;/pages&gt;&lt;volume&gt;31&lt;/volume&gt;&lt;number&gt;1-2&lt;/number&gt;&lt;dates&gt;&lt;year&gt;2008&lt;/year&gt;&lt;/dates&gt;&lt;isbn&gt;0140-2382&lt;/isbn&gt;&lt;urls&gt;&lt;/urls&gt;&lt;/record&gt;&lt;/Cite&gt;&lt;/EndNote&gt;</w:instrText>
      </w:r>
      <w:r w:rsidR="00AA0371" w:rsidRPr="007D7F01">
        <w:fldChar w:fldCharType="separate"/>
      </w:r>
      <w:r w:rsidR="003868B1" w:rsidRPr="007D7F01">
        <w:rPr>
          <w:noProof/>
        </w:rPr>
        <w:t>(</w:t>
      </w:r>
      <w:hyperlink w:anchor="_ENREF_10" w:tooltip="Dekker, 2007 #39" w:history="1">
        <w:r w:rsidR="007A46D2" w:rsidRPr="007D7F01">
          <w:rPr>
            <w:noProof/>
          </w:rPr>
          <w:t>Dekker et al., 2007</w:t>
        </w:r>
      </w:hyperlink>
      <w:r w:rsidR="003868B1" w:rsidRPr="007D7F01">
        <w:rPr>
          <w:noProof/>
        </w:rPr>
        <w:t xml:space="preserve">; </w:t>
      </w:r>
      <w:hyperlink w:anchor="_ENREF_34" w:tooltip="Inglehart, 2008 #59" w:history="1">
        <w:r w:rsidR="007A46D2" w:rsidRPr="007D7F01">
          <w:rPr>
            <w:noProof/>
          </w:rPr>
          <w:t>Inglehart, 2008</w:t>
        </w:r>
      </w:hyperlink>
      <w:r w:rsidR="003868B1" w:rsidRPr="007D7F01">
        <w:rPr>
          <w:noProof/>
        </w:rPr>
        <w:t>)</w:t>
      </w:r>
      <w:r w:rsidR="00AA0371" w:rsidRPr="007D7F01">
        <w:fldChar w:fldCharType="end"/>
      </w:r>
      <w:r w:rsidR="00E14736" w:rsidRPr="007D7F01">
        <w:t>.</w:t>
      </w:r>
      <w:r w:rsidR="00BB1EED" w:rsidRPr="007D7F01">
        <w:t xml:space="preserve"> </w:t>
      </w:r>
    </w:p>
    <w:p w:rsidR="00BB1EED" w:rsidRPr="007D7F01" w:rsidRDefault="00BB1EED" w:rsidP="00DD0F47">
      <w:pPr>
        <w:pStyle w:val="Geenafstand"/>
        <w:spacing w:line="480" w:lineRule="auto"/>
      </w:pPr>
    </w:p>
    <w:p w:rsidR="005D4B76" w:rsidRPr="007D7F01" w:rsidRDefault="00927253" w:rsidP="00DD0F47">
      <w:pPr>
        <w:pStyle w:val="Geenafstand"/>
        <w:spacing w:line="480" w:lineRule="auto"/>
      </w:pPr>
      <w:r w:rsidRPr="007D7F01">
        <w:t>Another limitation is that our analysis has controlled for a few possible confounders only</w:t>
      </w:r>
      <w:r w:rsidR="00AF3EA2" w:rsidRPr="007D7F01">
        <w:t>, i.e., national income and urbanization</w:t>
      </w:r>
      <w:r w:rsidRPr="007D7F01">
        <w:t>.</w:t>
      </w:r>
      <w:r w:rsidR="00AF3EA2" w:rsidRPr="007D7F01">
        <w:t xml:space="preserve"> </w:t>
      </w:r>
      <w:r w:rsidR="00111CE5" w:rsidRPr="007D7F01">
        <w:t xml:space="preserve">Both countries’ cultural values and health behaviours and outcomes are the result of long social, economic and epidemiological histories, but unfortunately quantitative data on confounders arising from these histories is extremely scarce. </w:t>
      </w:r>
      <w:r w:rsidR="00EE43B8" w:rsidRPr="007D7F01">
        <w:t>W</w:t>
      </w:r>
      <w:r w:rsidR="00AF3EA2" w:rsidRPr="007D7F01">
        <w:t xml:space="preserve">e considered to include </w:t>
      </w:r>
      <w:r w:rsidR="005D4B76" w:rsidRPr="007D7F01">
        <w:t>education but did not, because we are uncertain about the causal connections between values, education, and health behaviours. In order to check the robustness of our findings, we performed additional analyses for ‘self-expression’ with controls for education. Neither of these controls changed the results in any way</w:t>
      </w:r>
      <w:r w:rsidR="00E50602" w:rsidRPr="007D7F01">
        <w:t>, mainly because countries’ average levels of education are not related to health behaviours or health outcomes (results not shown)</w:t>
      </w:r>
      <w:r w:rsidR="005D4B76" w:rsidRPr="007D7F01">
        <w:t xml:space="preserve">. </w:t>
      </w:r>
    </w:p>
    <w:p w:rsidR="005D4B76" w:rsidRPr="007D7F01" w:rsidRDefault="005D4B76" w:rsidP="00DD0F47">
      <w:pPr>
        <w:pStyle w:val="Geenafstand"/>
        <w:spacing w:line="480" w:lineRule="auto"/>
      </w:pPr>
    </w:p>
    <w:p w:rsidR="006914DD" w:rsidRPr="007D7F01" w:rsidRDefault="005D4B76" w:rsidP="00DD0F47">
      <w:pPr>
        <w:pStyle w:val="Geenafstand"/>
        <w:spacing w:line="480" w:lineRule="auto"/>
      </w:pPr>
      <w:r w:rsidRPr="007D7F01">
        <w:t xml:space="preserve">We also had doubts about the potential confounding role of </w:t>
      </w:r>
      <w:r w:rsidR="00AF3EA2" w:rsidRPr="007D7F01">
        <w:t>religious variables</w:t>
      </w:r>
      <w:r w:rsidRPr="007D7F01">
        <w:t xml:space="preserve">, </w:t>
      </w:r>
      <w:r w:rsidR="00AF3EA2" w:rsidRPr="007D7F01">
        <w:t>because it is unclear how religion relates to values</w:t>
      </w:r>
      <w:r w:rsidR="00BE5B82" w:rsidRPr="007D7F01">
        <w:t xml:space="preserve"> and health behaviours</w:t>
      </w:r>
      <w:r w:rsidR="0085167A" w:rsidRPr="007D7F01">
        <w:t xml:space="preserve"> or health outcomes</w:t>
      </w:r>
      <w:r w:rsidR="00E432BB" w:rsidRPr="007D7F01">
        <w:t>. D</w:t>
      </w:r>
      <w:r w:rsidR="00AF3EA2" w:rsidRPr="007D7F01">
        <w:t xml:space="preserve">oes </w:t>
      </w:r>
      <w:r w:rsidR="00E432BB" w:rsidRPr="007D7F01">
        <w:t xml:space="preserve">a country’s religious heritage </w:t>
      </w:r>
      <w:r w:rsidR="00EE43B8" w:rsidRPr="007D7F01">
        <w:t>a</w:t>
      </w:r>
      <w:r w:rsidR="00E432BB" w:rsidRPr="007D7F01">
        <w:t xml:space="preserve">ffect its value orientation, </w:t>
      </w:r>
      <w:r w:rsidRPr="007D7F01">
        <w:t>o</w:t>
      </w:r>
      <w:r w:rsidR="00E432BB" w:rsidRPr="007D7F01">
        <w:t xml:space="preserve">r did a country’s value orientation </w:t>
      </w:r>
      <w:r w:rsidR="004E567C" w:rsidRPr="007D7F01">
        <w:t xml:space="preserve">in </w:t>
      </w:r>
      <w:r w:rsidR="004E567C" w:rsidRPr="007D7F01">
        <w:lastRenderedPageBreak/>
        <w:t xml:space="preserve">the past </w:t>
      </w:r>
      <w:r w:rsidR="00E432BB" w:rsidRPr="007D7F01">
        <w:t>affect its choice of religion</w:t>
      </w:r>
      <w:r w:rsidRPr="007D7F01">
        <w:t xml:space="preserve"> </w:t>
      </w:r>
      <w:r w:rsidRPr="007D7F01">
        <w:fldChar w:fldCharType="begin"/>
      </w:r>
      <w:r w:rsidR="003E014B" w:rsidRPr="007D7F01">
        <w:instrText xml:space="preserve"> ADDIN EN.CITE &lt;EndNote&gt;&lt;Cite&gt;&lt;Author&gt;Minkov&lt;/Author&gt;&lt;Year&gt;2011&lt;/Year&gt;&lt;RecNum&gt;56&lt;/RecNum&gt;&lt;DisplayText&gt;(Minkov, 2011)&lt;/DisplayText&gt;&lt;record&gt;&lt;rec-number&gt;56&lt;/rec-number&gt;&lt;foreign-keys&gt;&lt;key app="EN" db-id="xzd0pearxetze3esvzlxf2vwafa099p0tpdf"&gt;56&lt;/key&gt;&lt;/foreign-keys&gt;&lt;ref-type name="Book"&gt;6&lt;/ref-type&gt;&lt;contributors&gt;&lt;authors&gt;&lt;author&gt;Minkov, M.&lt;/author&gt;&lt;/authors&gt;&lt;/contributors&gt;&lt;titles&gt;&lt;title&gt;Cultural differences in a globalizing world. &lt;/title&gt;&lt;/titles&gt;&lt;dates&gt;&lt;year&gt;2011&lt;/year&gt;&lt;/dates&gt;&lt;pub-location&gt;Bingley&lt;/pub-location&gt;&lt;publisher&gt;Emerald&lt;/publisher&gt;&lt;urls&gt;&lt;/urls&gt;&lt;/record&gt;&lt;/Cite&gt;&lt;/EndNote&gt;</w:instrText>
      </w:r>
      <w:r w:rsidRPr="007D7F01">
        <w:fldChar w:fldCharType="separate"/>
      </w:r>
      <w:r w:rsidR="003E014B" w:rsidRPr="007D7F01">
        <w:rPr>
          <w:noProof/>
        </w:rPr>
        <w:t>(</w:t>
      </w:r>
      <w:hyperlink w:anchor="_ENREF_56" w:tooltip="Minkov, 2011 #56" w:history="1">
        <w:r w:rsidR="007A46D2" w:rsidRPr="007D7F01">
          <w:rPr>
            <w:noProof/>
          </w:rPr>
          <w:t>Minkov, 2011</w:t>
        </w:r>
      </w:hyperlink>
      <w:r w:rsidR="003E014B" w:rsidRPr="007D7F01">
        <w:rPr>
          <w:noProof/>
        </w:rPr>
        <w:t>)</w:t>
      </w:r>
      <w:r w:rsidRPr="007D7F01">
        <w:fldChar w:fldCharType="end"/>
      </w:r>
      <w:r w:rsidR="006914DD" w:rsidRPr="007D7F01">
        <w:t>? In th</w:t>
      </w:r>
      <w:r w:rsidRPr="007D7F01">
        <w:t>e latter</w:t>
      </w:r>
      <w:r w:rsidR="006914DD" w:rsidRPr="007D7F01">
        <w:t xml:space="preserve"> case, </w:t>
      </w:r>
      <w:r w:rsidR="00E432BB" w:rsidRPr="007D7F01">
        <w:t xml:space="preserve">controlling for religion </w:t>
      </w:r>
      <w:r w:rsidR="006914DD" w:rsidRPr="007D7F01">
        <w:t xml:space="preserve">will </w:t>
      </w:r>
      <w:r w:rsidR="00E432BB" w:rsidRPr="007D7F01">
        <w:t xml:space="preserve">result in </w:t>
      </w:r>
      <w:r w:rsidR="006914DD" w:rsidRPr="007D7F01">
        <w:t xml:space="preserve">an </w:t>
      </w:r>
      <w:r w:rsidR="00E432BB" w:rsidRPr="007D7F01">
        <w:t>over-adjustment of the association between values and health behaviours</w:t>
      </w:r>
      <w:r w:rsidR="006914DD" w:rsidRPr="007D7F01">
        <w:t xml:space="preserve">. </w:t>
      </w:r>
    </w:p>
    <w:p w:rsidR="006914DD" w:rsidRPr="007D7F01" w:rsidRDefault="006914DD" w:rsidP="00DD0F47">
      <w:pPr>
        <w:pStyle w:val="Geenafstand"/>
        <w:spacing w:line="480" w:lineRule="auto"/>
      </w:pPr>
    </w:p>
    <w:p w:rsidR="00D018A8" w:rsidRPr="007D7F01" w:rsidRDefault="00A26858" w:rsidP="00DD0F47">
      <w:pPr>
        <w:pStyle w:val="Geenafstand"/>
        <w:spacing w:line="480" w:lineRule="auto"/>
      </w:pPr>
      <w:r w:rsidRPr="007D7F01">
        <w:t>One could argue both ways</w:t>
      </w:r>
      <w:r w:rsidR="006914DD" w:rsidRPr="007D7F01">
        <w:t>, as illustrated by the comparison of Estonia and Latvia. Although both countries are now largely secularized, they both have a strong religious heritage, which in the case of Estonia is mainly Protestant, in the case of Latvia mainly Roman-c</w:t>
      </w:r>
      <w:r w:rsidR="00EE43B8" w:rsidRPr="007D7F01">
        <w:t>atholic.</w:t>
      </w:r>
      <w:r w:rsidRPr="007D7F01">
        <w:t xml:space="preserve"> </w:t>
      </w:r>
      <w:r w:rsidR="006914DD" w:rsidRPr="007D7F01">
        <w:t>These differences have deep historical roots: in the 16</w:t>
      </w:r>
      <w:r w:rsidR="006914DD" w:rsidRPr="007D7F01">
        <w:rPr>
          <w:vertAlign w:val="superscript"/>
        </w:rPr>
        <w:t>th</w:t>
      </w:r>
      <w:r w:rsidR="006914DD" w:rsidRPr="007D7F01">
        <w:t xml:space="preserve"> and 17</w:t>
      </w:r>
      <w:r w:rsidR="006914DD" w:rsidRPr="007D7F01">
        <w:rPr>
          <w:vertAlign w:val="superscript"/>
        </w:rPr>
        <w:t>th</w:t>
      </w:r>
      <w:r w:rsidR="006914DD" w:rsidRPr="007D7F01">
        <w:t xml:space="preserve"> centuries, Estonians lived under Swedish rule, while </w:t>
      </w:r>
      <w:r w:rsidR="00507BF4" w:rsidRPr="007D7F01">
        <w:t xml:space="preserve">many </w:t>
      </w:r>
      <w:r w:rsidR="006914DD" w:rsidRPr="007D7F01">
        <w:t xml:space="preserve">Latvians lived under Polish-Lithuanian rule </w:t>
      </w:r>
      <w:r w:rsidR="006914DD" w:rsidRPr="007D7F01">
        <w:fldChar w:fldCharType="begin"/>
      </w:r>
      <w:r w:rsidR="003E014B" w:rsidRPr="007D7F01">
        <w:instrText xml:space="preserve"> ADDIN EN.CITE &lt;EndNote&gt;&lt;Cite&gt;&lt;Author&gt;Kasekamp&lt;/Author&gt;&lt;Year&gt;2010&lt;/Year&gt;&lt;RecNum&gt;36&lt;/RecNum&gt;&lt;DisplayText&gt;(Kasekamp, 2010)&lt;/DisplayText&gt;&lt;record&gt;&lt;rec-number&gt;36&lt;/rec-number&gt;&lt;foreign-keys&gt;&lt;key app="EN" db-id="xzd0pearxetze3esvzlxf2vwafa099p0tpdf"&gt;36&lt;/key&gt;&lt;/foreign-keys&gt;&lt;ref-type name="Book"&gt;6&lt;/ref-type&gt;&lt;contributors&gt;&lt;authors&gt;&lt;author&gt;Kasekamp, A.&lt;/author&gt;&lt;/authors&gt;&lt;/contributors&gt;&lt;titles&gt;&lt;title&gt;A history of the Baltic states&lt;/title&gt;&lt;/titles&gt;&lt;dates&gt;&lt;year&gt;2010&lt;/year&gt;&lt;/dates&gt;&lt;pub-location&gt;London&lt;/pub-location&gt;&lt;publisher&gt;Palgrave Macmillan&lt;/publisher&gt;&lt;urls&gt;&lt;/urls&gt;&lt;/record&gt;&lt;/Cite&gt;&lt;/EndNote&gt;</w:instrText>
      </w:r>
      <w:r w:rsidR="006914DD" w:rsidRPr="007D7F01">
        <w:fldChar w:fldCharType="separate"/>
      </w:r>
      <w:r w:rsidR="003E014B" w:rsidRPr="007D7F01">
        <w:rPr>
          <w:noProof/>
        </w:rPr>
        <w:t>(</w:t>
      </w:r>
      <w:hyperlink w:anchor="_ENREF_35" w:tooltip="Kasekamp, 2010 #36" w:history="1">
        <w:r w:rsidR="007A46D2" w:rsidRPr="007D7F01">
          <w:rPr>
            <w:noProof/>
          </w:rPr>
          <w:t>Kasekamp, 2010</w:t>
        </w:r>
      </w:hyperlink>
      <w:r w:rsidR="003E014B" w:rsidRPr="007D7F01">
        <w:rPr>
          <w:noProof/>
        </w:rPr>
        <w:t>)</w:t>
      </w:r>
      <w:r w:rsidR="006914DD" w:rsidRPr="007D7F01">
        <w:fldChar w:fldCharType="end"/>
      </w:r>
      <w:r w:rsidR="006914DD" w:rsidRPr="007D7F01">
        <w:t>. The Swed</w:t>
      </w:r>
      <w:r w:rsidR="00D018A8" w:rsidRPr="007D7F01">
        <w:t xml:space="preserve">ish rulers </w:t>
      </w:r>
      <w:r w:rsidR="006914DD" w:rsidRPr="007D7F01">
        <w:t xml:space="preserve">were Lutherans, </w:t>
      </w:r>
      <w:r w:rsidR="00507BF4" w:rsidRPr="007D7F01">
        <w:t xml:space="preserve">and </w:t>
      </w:r>
      <w:r w:rsidR="006914DD" w:rsidRPr="007D7F01">
        <w:t>the Pol</w:t>
      </w:r>
      <w:r w:rsidR="00D018A8" w:rsidRPr="007D7F01">
        <w:t xml:space="preserve">ish rulers </w:t>
      </w:r>
      <w:r w:rsidR="006914DD" w:rsidRPr="007D7F01">
        <w:t>were Roman-</w:t>
      </w:r>
      <w:r w:rsidR="00D018A8" w:rsidRPr="007D7F01">
        <w:t>Catholics</w:t>
      </w:r>
      <w:r w:rsidR="006914DD" w:rsidRPr="007D7F01">
        <w:t xml:space="preserve">, </w:t>
      </w:r>
      <w:r w:rsidR="00507BF4" w:rsidRPr="007D7F01">
        <w:t xml:space="preserve">and these ‘exogenous’ influences may explain why Estonia became Protestant and Latvia </w:t>
      </w:r>
      <w:r w:rsidR="00D018A8" w:rsidRPr="007D7F01">
        <w:t xml:space="preserve">remained largely </w:t>
      </w:r>
      <w:r w:rsidR="00507BF4" w:rsidRPr="007D7F01">
        <w:t xml:space="preserve">Roman-catholic. </w:t>
      </w:r>
      <w:r w:rsidR="00D018A8" w:rsidRPr="007D7F01">
        <w:t>As Protestants, t</w:t>
      </w:r>
      <w:r w:rsidR="00507BF4" w:rsidRPr="007D7F01">
        <w:t xml:space="preserve">he Swedes also </w:t>
      </w:r>
      <w:r w:rsidR="00473243" w:rsidRPr="007D7F01">
        <w:t xml:space="preserve">fostered </w:t>
      </w:r>
      <w:r w:rsidR="00507BF4" w:rsidRPr="007D7F01">
        <w:t>education</w:t>
      </w:r>
      <w:r w:rsidR="00473243" w:rsidRPr="007D7F01">
        <w:t xml:space="preserve"> </w:t>
      </w:r>
      <w:r w:rsidR="00473243" w:rsidRPr="007D7F01">
        <w:fldChar w:fldCharType="begin"/>
      </w:r>
      <w:r w:rsidR="003E014B" w:rsidRPr="007D7F01">
        <w:instrText xml:space="preserve"> ADDIN EN.CITE &lt;EndNote&gt;&lt;Cite&gt;&lt;Author&gt;Becker&lt;/Author&gt;&lt;Year&gt;2009&lt;/Year&gt;&lt;RecNum&gt;37&lt;/RecNum&gt;&lt;DisplayText&gt;(Becker &amp;amp; Woessmann, 2009)&lt;/DisplayText&gt;&lt;record&gt;&lt;rec-number&gt;37&lt;/rec-number&gt;&lt;foreign-keys&gt;&lt;key app="EN" db-id="xzd0pearxetze3esvzlxf2vwafa099p0tpdf"&gt;37&lt;/key&gt;&lt;/foreign-keys&gt;&lt;ref-type name="Journal Article"&gt;17&lt;/ref-type&gt;&lt;contributors&gt;&lt;authors&gt;&lt;author&gt;Becker, S.O.&lt;/author&gt;&lt;author&gt;Woessmann, L.&lt;/author&gt;&lt;/authors&gt;&lt;/contributors&gt;&lt;titles&gt;&lt;title&gt;Was Weber wrong? A human capital theory of Protestant economic history&lt;/title&gt;&lt;secondary-title&gt;The Quarterly Journal of Economics&lt;/secondary-title&gt;&lt;/titles&gt;&lt;periodical&gt;&lt;full-title&gt;The Quarterly Journal of Economics&lt;/full-title&gt;&lt;/periodical&gt;&lt;pages&gt;531-596&lt;/pages&gt;&lt;volume&gt;124&lt;/volume&gt;&lt;number&gt;2&lt;/number&gt;&lt;dates&gt;&lt;year&gt;2009&lt;/year&gt;&lt;/dates&gt;&lt;isbn&gt;0033-5533&lt;/isbn&gt;&lt;urls&gt;&lt;/urls&gt;&lt;/record&gt;&lt;/Cite&gt;&lt;/EndNote&gt;</w:instrText>
      </w:r>
      <w:r w:rsidR="00473243" w:rsidRPr="007D7F01">
        <w:fldChar w:fldCharType="separate"/>
      </w:r>
      <w:r w:rsidR="003E014B" w:rsidRPr="007D7F01">
        <w:rPr>
          <w:noProof/>
        </w:rPr>
        <w:t>(</w:t>
      </w:r>
      <w:hyperlink w:anchor="_ENREF_5" w:tooltip="Becker, 2009 #37" w:history="1">
        <w:r w:rsidR="007A46D2" w:rsidRPr="007D7F01">
          <w:rPr>
            <w:noProof/>
          </w:rPr>
          <w:t>Becker &amp; Woessmann, 2009</w:t>
        </w:r>
      </w:hyperlink>
      <w:r w:rsidR="003E014B" w:rsidRPr="007D7F01">
        <w:rPr>
          <w:noProof/>
        </w:rPr>
        <w:t>)</w:t>
      </w:r>
      <w:r w:rsidR="00473243" w:rsidRPr="007D7F01">
        <w:fldChar w:fldCharType="end"/>
      </w:r>
      <w:r w:rsidR="00507BF4" w:rsidRPr="007D7F01">
        <w:t xml:space="preserve">, and made Estonia a more literate society, and the combined effects of centuries of Protestantism and literacy </w:t>
      </w:r>
      <w:r w:rsidR="00D23099" w:rsidRPr="007D7F01">
        <w:t xml:space="preserve">may </w:t>
      </w:r>
      <w:r w:rsidR="00D018A8" w:rsidRPr="007D7F01">
        <w:t xml:space="preserve">well explain </w:t>
      </w:r>
      <w:r w:rsidR="00507BF4" w:rsidRPr="007D7F01">
        <w:t xml:space="preserve">Estonians’ </w:t>
      </w:r>
      <w:r w:rsidR="00D23099" w:rsidRPr="007D7F01">
        <w:t xml:space="preserve">higher scores on the ‘secular-rational’ scale, as well as </w:t>
      </w:r>
      <w:r w:rsidR="00473243" w:rsidRPr="007D7F01">
        <w:t xml:space="preserve">some of </w:t>
      </w:r>
      <w:r w:rsidR="00D018A8" w:rsidRPr="007D7F01">
        <w:t>their b</w:t>
      </w:r>
      <w:r w:rsidR="00D23099" w:rsidRPr="007D7F01">
        <w:t xml:space="preserve">etter health behaviours, </w:t>
      </w:r>
      <w:r w:rsidR="00507BF4" w:rsidRPr="007D7F01">
        <w:t xml:space="preserve">as compared to Latvians. </w:t>
      </w:r>
    </w:p>
    <w:p w:rsidR="00D018A8" w:rsidRPr="007D7F01" w:rsidRDefault="00D018A8" w:rsidP="00DD0F47">
      <w:pPr>
        <w:pStyle w:val="Geenafstand"/>
        <w:spacing w:line="480" w:lineRule="auto"/>
      </w:pPr>
    </w:p>
    <w:p w:rsidR="0085167A" w:rsidRPr="007D7F01" w:rsidRDefault="00D23099" w:rsidP="00DD0F47">
      <w:pPr>
        <w:pStyle w:val="Geenafstand"/>
        <w:spacing w:line="480" w:lineRule="auto"/>
      </w:pPr>
      <w:r w:rsidRPr="007D7F01">
        <w:t xml:space="preserve">While this </w:t>
      </w:r>
      <w:r w:rsidR="00D018A8" w:rsidRPr="007D7F01">
        <w:t xml:space="preserve">line of </w:t>
      </w:r>
      <w:r w:rsidRPr="007D7F01">
        <w:t>reasoning would lead to the conclusion that rel</w:t>
      </w:r>
      <w:r w:rsidR="00D018A8" w:rsidRPr="007D7F01">
        <w:t>i</w:t>
      </w:r>
      <w:r w:rsidRPr="007D7F01">
        <w:t xml:space="preserve">gion confounds the </w:t>
      </w:r>
      <w:r w:rsidR="00D018A8" w:rsidRPr="007D7F01">
        <w:t xml:space="preserve">comparison of </w:t>
      </w:r>
      <w:r w:rsidRPr="007D7F01">
        <w:t>Estonians and Latvians</w:t>
      </w:r>
      <w:r w:rsidR="00D018A8" w:rsidRPr="007D7F01">
        <w:t xml:space="preserve">, other comparisons do not necessarily suffer from the same problem. </w:t>
      </w:r>
      <w:r w:rsidR="00473243" w:rsidRPr="007D7F01">
        <w:t>Why were the Swedes Protestants, and the Poles Roman-Catholics? This difference is unlikely to be completely ‘exogenous’, and may well reflect cultural differences between these two peoples</w:t>
      </w:r>
      <w:r w:rsidR="007926D8" w:rsidRPr="007D7F01">
        <w:t xml:space="preserve">, </w:t>
      </w:r>
      <w:r w:rsidR="00473243" w:rsidRPr="007D7F01">
        <w:t>that are still reflected in their value orientations</w:t>
      </w:r>
      <w:r w:rsidR="004E567C" w:rsidRPr="007D7F01">
        <w:t xml:space="preserve"> </w:t>
      </w:r>
      <w:r w:rsidR="004E567C" w:rsidRPr="007D7F01">
        <w:fldChar w:fldCharType="begin"/>
      </w:r>
      <w:r w:rsidR="003E014B" w:rsidRPr="007D7F01">
        <w:instrText xml:space="preserve"> ADDIN EN.CITE &lt;EndNote&gt;&lt;Cite&gt;&lt;Author&gt;Minkov&lt;/Author&gt;&lt;Year&gt;2011&lt;/Year&gt;&lt;RecNum&gt;56&lt;/RecNum&gt;&lt;DisplayText&gt;(Minkov, 2011)&lt;/DisplayText&gt;&lt;record&gt;&lt;rec-number&gt;56&lt;/rec-number&gt;&lt;foreign-keys&gt;&lt;key app="EN" db-id="xzd0pearxetze3esvzlxf2vwafa099p0tpdf"&gt;56&lt;/key&gt;&lt;/foreign-keys&gt;&lt;ref-type name="Book"&gt;6&lt;/ref-type&gt;&lt;contributors&gt;&lt;authors&gt;&lt;author&gt;Minkov, M.&lt;/author&gt;&lt;/authors&gt;&lt;/contributors&gt;&lt;titles&gt;&lt;title&gt;Cultural differences in a globalizing world. &lt;/title&gt;&lt;/titles&gt;&lt;dates&gt;&lt;year&gt;2011&lt;/year&gt;&lt;/dates&gt;&lt;pub-location&gt;Bingley&lt;/pub-location&gt;&lt;publisher&gt;Emerald&lt;/publisher&gt;&lt;urls&gt;&lt;/urls&gt;&lt;/record&gt;&lt;/Cite&gt;&lt;/EndNote&gt;</w:instrText>
      </w:r>
      <w:r w:rsidR="004E567C" w:rsidRPr="007D7F01">
        <w:fldChar w:fldCharType="separate"/>
      </w:r>
      <w:r w:rsidR="003E014B" w:rsidRPr="007D7F01">
        <w:rPr>
          <w:noProof/>
        </w:rPr>
        <w:t>(</w:t>
      </w:r>
      <w:hyperlink w:anchor="_ENREF_56" w:tooltip="Minkov, 2011 #56" w:history="1">
        <w:r w:rsidR="007A46D2" w:rsidRPr="007D7F01">
          <w:rPr>
            <w:noProof/>
          </w:rPr>
          <w:t>Minkov, 2011</w:t>
        </w:r>
      </w:hyperlink>
      <w:r w:rsidR="003E014B" w:rsidRPr="007D7F01">
        <w:rPr>
          <w:noProof/>
        </w:rPr>
        <w:t>)</w:t>
      </w:r>
      <w:r w:rsidR="004E567C" w:rsidRPr="007D7F01">
        <w:fldChar w:fldCharType="end"/>
      </w:r>
      <w:r w:rsidR="00473243" w:rsidRPr="007D7F01">
        <w:t>.</w:t>
      </w:r>
      <w:r w:rsidR="00A26858" w:rsidRPr="007D7F01">
        <w:t xml:space="preserve"> </w:t>
      </w:r>
      <w:r w:rsidR="00A55C3A" w:rsidRPr="007D7F01">
        <w:t>Because of these uncertainties we conducted a</w:t>
      </w:r>
      <w:r w:rsidR="00F965D8" w:rsidRPr="007D7F01">
        <w:t>nother</w:t>
      </w:r>
      <w:r w:rsidR="00A55C3A" w:rsidRPr="007D7F01">
        <w:t xml:space="preserve"> sensitivity analysis for ‘self-expression’, in which we introduced controls for religion (Web appendix table</w:t>
      </w:r>
      <w:r w:rsidR="001E172F" w:rsidRPr="007D7F01">
        <w:t xml:space="preserve"> A</w:t>
      </w:r>
      <w:r w:rsidR="00CF310D" w:rsidRPr="007D7F01">
        <w:t>5</w:t>
      </w:r>
      <w:r w:rsidR="00D67B98" w:rsidRPr="007D7F01">
        <w:t>a</w:t>
      </w:r>
      <w:r w:rsidR="00CF310D" w:rsidRPr="007D7F01">
        <w:t xml:space="preserve">). </w:t>
      </w:r>
      <w:r w:rsidR="00394E47" w:rsidRPr="007D7F01">
        <w:t>Nine out of the 16</w:t>
      </w:r>
      <w:r w:rsidR="00CF310D" w:rsidRPr="007D7F01">
        <w:t xml:space="preserve"> </w:t>
      </w:r>
      <w:r w:rsidR="004E567C" w:rsidRPr="007D7F01">
        <w:t xml:space="preserve">statistically significant </w:t>
      </w:r>
      <w:r w:rsidR="00CF310D" w:rsidRPr="007D7F01">
        <w:t xml:space="preserve">associations </w:t>
      </w:r>
      <w:r w:rsidR="0085167A" w:rsidRPr="007D7F01">
        <w:t xml:space="preserve">with health behaviours </w:t>
      </w:r>
      <w:r w:rsidR="00CF310D" w:rsidRPr="007D7F01">
        <w:t>found in table 2</w:t>
      </w:r>
      <w:r w:rsidR="00D67B98" w:rsidRPr="007D7F01">
        <w:t>a</w:t>
      </w:r>
      <w:r w:rsidR="00CF310D" w:rsidRPr="007D7F01">
        <w:t xml:space="preserve"> </w:t>
      </w:r>
      <w:r w:rsidR="00CF310D" w:rsidRPr="007D7F01">
        <w:lastRenderedPageBreak/>
        <w:t xml:space="preserve">‘survive’ this additional control </w:t>
      </w:r>
      <w:r w:rsidR="00F965D8" w:rsidRPr="007D7F01">
        <w:t>with minimal attenuation</w:t>
      </w:r>
      <w:r w:rsidR="00394E47" w:rsidRPr="007D7F01">
        <w:t xml:space="preserve">, </w:t>
      </w:r>
      <w:r w:rsidR="00CF310D" w:rsidRPr="007D7F01">
        <w:t>suggesting that religion is not a main confounder.</w:t>
      </w:r>
      <w:r w:rsidR="00F965D8" w:rsidRPr="007D7F01">
        <w:t xml:space="preserve"> Substantial attenuation is found, however, for smoking (men), breast cancer screening participation, alcohol policy, cancer screening policy, and road traffic safety management, suggesting that </w:t>
      </w:r>
      <w:r w:rsidR="00EE43B8" w:rsidRPr="007D7F01">
        <w:t xml:space="preserve">depending on one’s theoretical perspective </w:t>
      </w:r>
      <w:r w:rsidR="00F965D8" w:rsidRPr="007D7F01">
        <w:t xml:space="preserve">religious heritage (in this case: a protestant heritage) may provide an alternative explanation for favourable health behaviours in Europe. </w:t>
      </w:r>
    </w:p>
    <w:p w:rsidR="0085167A" w:rsidRPr="007D7F01" w:rsidRDefault="0085167A" w:rsidP="00DD0F47">
      <w:pPr>
        <w:pStyle w:val="Geenafstand"/>
        <w:spacing w:line="480" w:lineRule="auto"/>
      </w:pPr>
    </w:p>
    <w:p w:rsidR="0085167A" w:rsidRPr="007D7F01" w:rsidRDefault="00960DA6" w:rsidP="0085167A">
      <w:pPr>
        <w:pStyle w:val="Geenafstand"/>
        <w:spacing w:line="480" w:lineRule="auto"/>
      </w:pPr>
      <w:r w:rsidRPr="007D7F01">
        <w:t xml:space="preserve">Also, </w:t>
      </w:r>
      <w:r w:rsidR="0085167A" w:rsidRPr="007D7F01">
        <w:t>with this additional control, 10 out of the 21 statistically significant associations with health outcomes found in table 2</w:t>
      </w:r>
      <w:r w:rsidR="00D67B98" w:rsidRPr="007D7F01">
        <w:t>b</w:t>
      </w:r>
      <w:r w:rsidR="0085167A" w:rsidRPr="007D7F01">
        <w:t xml:space="preserve"> are still statistically significant (p&lt;.05), but in the majority of cases there is more than 10% attenuation of the regression coefficient, supporting a possible role of religion as a confounder, depending on one’s theoretical position</w:t>
      </w:r>
      <w:r w:rsidR="00D67B98" w:rsidRPr="007D7F01">
        <w:t xml:space="preserve"> (Web Appendix table A5b)</w:t>
      </w:r>
      <w:r w:rsidR="0085167A" w:rsidRPr="007D7F01">
        <w:t xml:space="preserve">.  A closer look at these changes shows substantial attenuation (&gt;50%) for neonatal and postneonatal mortality, female lung and breast cancer incidence, and motor vehicle traffic accident mortality. In almost all of these cases, it is the ‘other (mainly orthodox)’ religious denomination that replaces ‘self-expression’ as a determinant of population health. Thus, in a multivariate analysis, controlling for national income, urbanization and ‘self-expression’, countries with a larger population share of Eastern orthodox Christians have higher postneonatal and motor vehicle accident mortality, and lower lung and breast cancer incidence. </w:t>
      </w:r>
    </w:p>
    <w:p w:rsidR="0085167A" w:rsidRPr="007D7F01" w:rsidRDefault="0085167A" w:rsidP="0085167A">
      <w:pPr>
        <w:spacing w:after="0" w:line="480" w:lineRule="auto"/>
      </w:pPr>
    </w:p>
    <w:p w:rsidR="0085167A" w:rsidRPr="007D7F01" w:rsidRDefault="0085167A" w:rsidP="0085167A">
      <w:pPr>
        <w:spacing w:after="0" w:line="480" w:lineRule="auto"/>
      </w:pPr>
      <w:r w:rsidRPr="007D7F01">
        <w:t xml:space="preserve">In the absence of studies that have tried to identify the specific effects of Eastern orthodox Christianity on health and its determinants, we are uncertain whether this is a causal effect, or represents another background factor common to countries that have historically been attached to the Eastern orthodox church.  Intriguingly, the Eastern orthodox church has also </w:t>
      </w:r>
      <w:r w:rsidRPr="007D7F01">
        <w:lastRenderedPageBreak/>
        <w:t xml:space="preserve">been associated with delayed democratization, due to its traditionally strong connections with the state in Eastern Europe </w:t>
      </w:r>
      <w:r w:rsidRPr="007D7F01">
        <w:fldChar w:fldCharType="begin"/>
      </w:r>
      <w:r w:rsidRPr="007D7F01">
        <w:instrText xml:space="preserve"> ADDIN EN.CITE &lt;EndNote&gt;&lt;Cite&gt;&lt;Author&gt;Huntington&lt;/Author&gt;&lt;Year&gt;1991&lt;/Year&gt;&lt;RecNum&gt;76&lt;/RecNum&gt;&lt;DisplayText&gt;(Huntington, 1991)&lt;/DisplayText&gt;&lt;record&gt;&lt;rec-number&gt;76&lt;/rec-number&gt;&lt;foreign-keys&gt;&lt;key app="EN" db-id="xzd0pearxetze3esvzlxf2vwafa099p0tpdf"&gt;76&lt;/key&gt;&lt;/foreign-keys&gt;&lt;ref-type name="Book"&gt;6&lt;/ref-type&gt;&lt;contributors&gt;&lt;authors&gt;&lt;author&gt;Huntington, S.P.&lt;/author&gt;&lt;/authors&gt;&lt;/contributors&gt;&lt;titles&gt;&lt;title&gt;The Third Wave: Democratization in the Late 20th Century&lt;/title&gt;&lt;/titles&gt;&lt;dates&gt;&lt;year&gt;1991&lt;/year&gt;&lt;/dates&gt;&lt;pub-location&gt;Norman&lt;/pub-location&gt;&lt;publisher&gt;University of Oklahoma Press&lt;/publisher&gt;&lt;urls&gt;&lt;/urls&gt;&lt;/record&gt;&lt;/Cite&gt;&lt;/EndNote&gt;</w:instrText>
      </w:r>
      <w:r w:rsidRPr="007D7F01">
        <w:fldChar w:fldCharType="separate"/>
      </w:r>
      <w:r w:rsidRPr="007D7F01">
        <w:rPr>
          <w:noProof/>
        </w:rPr>
        <w:t>(</w:t>
      </w:r>
      <w:hyperlink w:anchor="_ENREF_24" w:tooltip="Huntington, 1991 #76" w:history="1">
        <w:r w:rsidR="007A46D2" w:rsidRPr="007D7F01">
          <w:rPr>
            <w:noProof/>
          </w:rPr>
          <w:t>Huntington, 1991</w:t>
        </w:r>
      </w:hyperlink>
      <w:r w:rsidRPr="007D7F01">
        <w:rPr>
          <w:noProof/>
        </w:rPr>
        <w:t>)</w:t>
      </w:r>
      <w:r w:rsidRPr="007D7F01">
        <w:fldChar w:fldCharType="end"/>
      </w:r>
      <w:r w:rsidRPr="007D7F01">
        <w:t xml:space="preserve">, suggesting that a lack of institutional effectiveness may be involved in the explanation of its association with postneonatal and motor vehicle accident mortality. In any case, even if one accepts an independent role of religious heritage as an explanation for variations in population health, there is still room for a substantial impact of cultural values as well.       </w:t>
      </w:r>
    </w:p>
    <w:p w:rsidR="00960DA6" w:rsidRPr="007D7F01" w:rsidRDefault="00960DA6" w:rsidP="0085167A">
      <w:pPr>
        <w:spacing w:after="0" w:line="480" w:lineRule="auto"/>
      </w:pPr>
    </w:p>
    <w:p w:rsidR="00EF4371" w:rsidRPr="007D7F01" w:rsidRDefault="00960DA6" w:rsidP="0085167A">
      <w:pPr>
        <w:spacing w:after="0" w:line="480" w:lineRule="auto"/>
      </w:pPr>
      <w:r w:rsidRPr="007D7F01">
        <w:t xml:space="preserve">A methodological issue that needs to be taken into account is that all analyses were conducted at the aggregate level, and do not necessarily have any interpretation at the individual level. </w:t>
      </w:r>
      <w:r w:rsidR="00EF4371" w:rsidRPr="007D7F01">
        <w:t>For example, w</w:t>
      </w:r>
      <w:r w:rsidRPr="007D7F01">
        <w:t xml:space="preserve">hen we find that countries with higher average scores on the ‘self-expression’ scale have a lower smoking prevalence (table 2a) and a higher life expectancy (table 2b), this does not imply that individuals </w:t>
      </w:r>
      <w:r w:rsidR="00EF4371" w:rsidRPr="007D7F01">
        <w:t xml:space="preserve">within these countries who have a </w:t>
      </w:r>
      <w:r w:rsidRPr="007D7F01">
        <w:t>higher score on ‘self-expression’</w:t>
      </w:r>
      <w:r w:rsidR="00EF4371" w:rsidRPr="007D7F01">
        <w:t xml:space="preserve"> smoke less or live longer. This is due to the problem of the ‘ecological fallacy’</w:t>
      </w:r>
      <w:r w:rsidR="00ED114C" w:rsidRPr="007D7F01">
        <w:t xml:space="preserve"> </w:t>
      </w:r>
      <w:r w:rsidR="00ED114C" w:rsidRPr="007D7F01">
        <w:fldChar w:fldCharType="begin"/>
      </w:r>
      <w:r w:rsidR="00ED114C" w:rsidRPr="007D7F01">
        <w:instrText xml:space="preserve"> ADDIN EN.CITE &lt;EndNote&gt;&lt;Cite&gt;&lt;Author&gt;Piantadosi&lt;/Author&gt;&lt;Year&gt;1988&lt;/Year&gt;&lt;RecNum&gt;87&lt;/RecNum&gt;&lt;DisplayText&gt;(Piantadosi, Byar, &amp;amp; Green, 1988; Robinson, 1950)&lt;/DisplayText&gt;&lt;record&gt;&lt;rec-number&gt;87&lt;/rec-number&gt;&lt;foreign-keys&gt;&lt;key app="EN" db-id="xzd0pearxetze3esvzlxf2vwafa099p0tpdf"&gt;87&lt;/key&gt;&lt;/foreign-keys&gt;&lt;ref-type name="Journal Article"&gt;17&lt;/ref-type&gt;&lt;contributors&gt;&lt;authors&gt;&lt;author&gt;Piantadosi, S.&lt;/author&gt;&lt;author&gt;Byar, D.P.&lt;/author&gt;&lt;author&gt;Green, S.B.&lt;/author&gt;&lt;/authors&gt;&lt;/contributors&gt;&lt;titles&gt;&lt;title&gt;The ecological fallacy&lt;/title&gt;&lt;secondary-title&gt;American Journal of Epidemiology&lt;/secondary-title&gt;&lt;/titles&gt;&lt;periodical&gt;&lt;full-title&gt;Am J Epidemiol&lt;/full-title&gt;&lt;abbr-1&gt;American journal of epidemiology&lt;/abbr-1&gt;&lt;/periodical&gt;&lt;pages&gt;893-904&lt;/pages&gt;&lt;volume&gt;127&lt;/volume&gt;&lt;number&gt;5&lt;/number&gt;&lt;dates&gt;&lt;year&gt;1988&lt;/year&gt;&lt;/dates&gt;&lt;isbn&gt;0002-9262&lt;/isbn&gt;&lt;urls&gt;&lt;/urls&gt;&lt;/record&gt;&lt;/Cite&gt;&lt;Cite&gt;&lt;Author&gt;Robinson&lt;/Author&gt;&lt;Year&gt;1950&lt;/Year&gt;&lt;RecNum&gt;89&lt;/RecNum&gt;&lt;record&gt;&lt;rec-number&gt;89&lt;/rec-number&gt;&lt;foreign-keys&gt;&lt;key app="EN" db-id="xzd0pearxetze3esvzlxf2vwafa099p0tpdf"&gt;89&lt;/key&gt;&lt;/foreign-keys&gt;&lt;ref-type name="Journal Article"&gt;17&lt;/ref-type&gt;&lt;contributors&gt;&lt;authors&gt;&lt;author&gt;Robinson, W.S.&lt;/author&gt;&lt;/authors&gt;&lt;/contributors&gt;&lt;titles&gt;&lt;title&gt;Ecological Correlations and the Behavior of Individuals&lt;/title&gt;&lt;secondary-title&gt;American Sociological Review&lt;/secondary-title&gt;&lt;/titles&gt;&lt;periodical&gt;&lt;full-title&gt;American Sociological Review&lt;/full-title&gt;&lt;/periodical&gt;&lt;pages&gt;351–357&lt;/pages&gt;&lt;volume&gt;15&lt;/volume&gt;&lt;number&gt;3&lt;/number&gt;&lt;dates&gt;&lt;year&gt;1950&lt;/year&gt;&lt;/dates&gt;&lt;urls&gt;&lt;/urls&gt;&lt;/record&gt;&lt;/Cite&gt;&lt;/EndNote&gt;</w:instrText>
      </w:r>
      <w:r w:rsidR="00ED114C" w:rsidRPr="007D7F01">
        <w:fldChar w:fldCharType="separate"/>
      </w:r>
      <w:r w:rsidR="00ED114C" w:rsidRPr="007D7F01">
        <w:rPr>
          <w:noProof/>
        </w:rPr>
        <w:t>(</w:t>
      </w:r>
      <w:hyperlink w:anchor="_ENREF_61" w:tooltip="Piantadosi, 1988 #87" w:history="1">
        <w:r w:rsidR="007A46D2" w:rsidRPr="007D7F01">
          <w:rPr>
            <w:noProof/>
          </w:rPr>
          <w:t>Piantadosi, Byar, &amp; Green, 1988</w:t>
        </w:r>
      </w:hyperlink>
      <w:r w:rsidR="00ED114C" w:rsidRPr="007D7F01">
        <w:rPr>
          <w:noProof/>
        </w:rPr>
        <w:t xml:space="preserve">; </w:t>
      </w:r>
      <w:hyperlink w:anchor="_ENREF_64" w:tooltip="Robinson, 1950 #89" w:history="1">
        <w:r w:rsidR="007A46D2" w:rsidRPr="007D7F01">
          <w:rPr>
            <w:noProof/>
          </w:rPr>
          <w:t>Robinson, 1950</w:t>
        </w:r>
      </w:hyperlink>
      <w:r w:rsidR="00ED114C" w:rsidRPr="007D7F01">
        <w:rPr>
          <w:noProof/>
        </w:rPr>
        <w:t>)</w:t>
      </w:r>
      <w:r w:rsidR="00ED114C" w:rsidRPr="007D7F01">
        <w:fldChar w:fldCharType="end"/>
      </w:r>
      <w:r w:rsidR="00EF4371" w:rsidRPr="007D7F01">
        <w:t>: theoretically, the observed aggregate level effect could be due to less smoking or higher life expectancy among individuals with low scores on ‘self-expression’ who live in countries with high average scores of ‘self-expression’</w:t>
      </w:r>
      <w:r w:rsidR="005D4899" w:rsidRPr="007D7F01">
        <w:t>. In the absence of individual level data</w:t>
      </w:r>
      <w:r w:rsidR="00EF4371" w:rsidRPr="007D7F01">
        <w:t xml:space="preserve">, </w:t>
      </w:r>
      <w:r w:rsidR="005D4899" w:rsidRPr="007D7F01">
        <w:t>and without doing the multilevel analyses that the combination of individual and aggregate level data would permit, c</w:t>
      </w:r>
      <w:r w:rsidR="00EF4371" w:rsidRPr="007D7F01">
        <w:t xml:space="preserve">onclusions will have to be phrased exclusively at the aggregate </w:t>
      </w:r>
      <w:r w:rsidR="00B25276" w:rsidRPr="007D7F01">
        <w:t xml:space="preserve">(i.e., country) </w:t>
      </w:r>
      <w:r w:rsidR="00EF4371" w:rsidRPr="007D7F01">
        <w:t xml:space="preserve">level. </w:t>
      </w:r>
    </w:p>
    <w:p w:rsidR="0085167A" w:rsidRPr="007D7F01" w:rsidRDefault="00EF4371" w:rsidP="0085167A">
      <w:pPr>
        <w:spacing w:after="0" w:line="480" w:lineRule="auto"/>
      </w:pPr>
      <w:r w:rsidRPr="007D7F01">
        <w:t xml:space="preserve">    </w:t>
      </w:r>
      <w:r w:rsidR="00960DA6" w:rsidRPr="007D7F01">
        <w:t xml:space="preserve">       </w:t>
      </w:r>
    </w:p>
    <w:p w:rsidR="0085167A" w:rsidRPr="007D7F01" w:rsidRDefault="0085167A" w:rsidP="0085167A">
      <w:pPr>
        <w:spacing w:after="0" w:line="480" w:lineRule="auto"/>
      </w:pPr>
      <w:r w:rsidRPr="007D7F01">
        <w:t xml:space="preserve">Finally, causal inference is hampered by the possibility of reverse causality: good health outcomes may promote modern value orientations, instead of the other way around. For example, it has been argued that a high prevalence of infectious diseases leads to an emphasis on collectivism instead of individualism </w:t>
      </w:r>
      <w:r w:rsidRPr="007D7F01">
        <w:fldChar w:fldCharType="begin"/>
      </w:r>
      <w:r w:rsidRPr="007D7F01">
        <w:instrText xml:space="preserve"> ADDIN EN.CITE &lt;EndNote&gt;&lt;Cite&gt;&lt;Author&gt;Fincher&lt;/Author&gt;&lt;Year&gt;2008&lt;/Year&gt;&lt;RecNum&gt;35&lt;/RecNum&gt;&lt;DisplayText&gt;(Fincher, Thornhill, Murray, &amp;amp; Schaller, 2008)&lt;/DisplayText&gt;&lt;record&gt;&lt;rec-number&gt;35&lt;/rec-number&gt;&lt;foreign-keys&gt;&lt;key app="EN" db-id="xzd0pearxetze3esvzlxf2vwafa099p0tpdf"&gt;35&lt;/key&gt;&lt;/foreign-keys&gt;&lt;ref-type name="Journal Article"&gt;17&lt;/ref-type&gt;&lt;contributors&gt;&lt;authors&gt;&lt;author&gt;Fincher, C. L.&lt;/author&gt;&lt;author&gt;Thornhill, R.&lt;/author&gt;&lt;author&gt;Murray, D. R.&lt;/author&gt;&lt;author&gt;Schaller, M.&lt;/author&gt;&lt;/authors&gt;&lt;/contributors&gt;&lt;auth-address&gt;Department of Biology, University of New Mexico, Albuquerque, NM 87131, USA. fincher@unm.edu&lt;/auth-address&gt;&lt;titles&gt;&lt;title&gt;Pathogen prevalence predicts human cross-cultural variability in individualism/collectivism&lt;/title&gt;&lt;secondary-title&gt;Proc Biol Sci&lt;/secondary-title&gt;&lt;alt-title&gt;Proceedings. Biological sciences / The Royal Society&lt;/alt-title&gt;&lt;/titles&gt;&lt;periodical&gt;&lt;full-title&gt;Proc Biol Sci&lt;/full-title&gt;&lt;abbr-1&gt;Proceedings. Biological sciences / The Royal Society&lt;/abbr-1&gt;&lt;/periodical&gt;&lt;alt-periodical&gt;&lt;full-title&gt;Proc Biol Sci&lt;/full-title&gt;&lt;abbr-1&gt;Proceedings. Biological sciences / The Royal Society&lt;/abbr-1&gt;&lt;/alt-periodical&gt;&lt;pages&gt;1279-85&lt;/pages&gt;&lt;volume&gt;275&lt;/volume&gt;&lt;number&gt;1640&lt;/number&gt;&lt;edition&gt;2008/02/28&lt;/edition&gt;&lt;keywords&gt;&lt;keyword&gt;Communicable Diseases/epidemiology/*psychology/transmission&lt;/keyword&gt;&lt;keyword&gt;Cross-Cultural Comparison&lt;/keyword&gt;&lt;keyword&gt;Epidemiologic Factors&lt;/keyword&gt;&lt;keyword&gt;Humans&lt;/keyword&gt;&lt;keyword&gt;Models, Biological&lt;/keyword&gt;&lt;keyword&gt;Models, Psychological&lt;/keyword&gt;&lt;keyword&gt;*Social Behavior&lt;/keyword&gt;&lt;/keywords&gt;&lt;dates&gt;&lt;year&gt;2008&lt;/year&gt;&lt;pub-dates&gt;&lt;date&gt;Jun 7&lt;/date&gt;&lt;/pub-dates&gt;&lt;/dates&gt;&lt;isbn&gt;0962-8452 (Print)&amp;#xD;0962-8452 (Linking)&lt;/isbn&gt;&lt;accession-num&gt;18302996&lt;/accession-num&gt;&lt;work-type&gt;Research Support, Non-U.S. Gov&amp;apos;t&lt;/work-type&gt;&lt;urls&gt;&lt;related-urls&gt;&lt;url&gt;http://www.ncbi.nlm.nih.gov/pubmed/18302996&lt;/url&gt;&lt;/related-urls&gt;&lt;/urls&gt;&lt;custom2&gt;2602680&lt;/custom2&gt;&lt;electronic-resource-num&gt;10.1098/rspb.2008.0094&lt;/electronic-resource-num&gt;&lt;language&gt;eng&lt;/language&gt;&lt;/record&gt;&lt;/Cite&gt;&lt;/EndNote&gt;</w:instrText>
      </w:r>
      <w:r w:rsidRPr="007D7F01">
        <w:fldChar w:fldCharType="separate"/>
      </w:r>
      <w:r w:rsidRPr="007D7F01">
        <w:rPr>
          <w:noProof/>
        </w:rPr>
        <w:t>(</w:t>
      </w:r>
      <w:hyperlink w:anchor="_ENREF_12" w:tooltip="Fincher, 2008 #35" w:history="1">
        <w:r w:rsidR="007A46D2" w:rsidRPr="007D7F01">
          <w:rPr>
            <w:noProof/>
          </w:rPr>
          <w:t xml:space="preserve">Fincher, Thornhill, Murray, &amp; Schaller, </w:t>
        </w:r>
        <w:r w:rsidR="007A46D2" w:rsidRPr="007D7F01">
          <w:rPr>
            <w:noProof/>
          </w:rPr>
          <w:lastRenderedPageBreak/>
          <w:t>2008</w:t>
        </w:r>
      </w:hyperlink>
      <w:r w:rsidRPr="007D7F01">
        <w:rPr>
          <w:noProof/>
        </w:rPr>
        <w:t>)</w:t>
      </w:r>
      <w:r w:rsidRPr="007D7F01">
        <w:fldChar w:fldCharType="end"/>
      </w:r>
      <w:r w:rsidRPr="007D7F01">
        <w:t xml:space="preserve">, and that a history of high exposure to disease produces ‘tight’ cultures with strong social norms </w:t>
      </w:r>
      <w:r w:rsidRPr="007D7F01">
        <w:fldChar w:fldCharType="begin">
          <w:fldData xml:space="preserve">PEVuZE5vdGU+PENpdGU+PEF1dGhvcj5HZWxmYW5kPC9BdXRob3I+PFllYXI+MjAxMTwvWWVhcj48
UmVjTnVtPjM0PC9SZWNOdW0+PERpc3BsYXlUZXh0PihHZWxmYW5kIGV0IGFsLiwgMjAxMSk8L0Rp
c3BsYXlUZXh0PjxyZWNvcmQ+PHJlYy1udW1iZXI+MzQ8L3JlYy1udW1iZXI+PGZvcmVpZ24ta2V5
cz48a2V5IGFwcD0iRU4iIGRiLWlkPSJ4emQwcGVhcnhldHplM2VzdnpseGYydndhZmEwOTlwMHRw
ZGYiPjM0PC9rZXk+PC9mb3JlaWduLWtleXM+PHJlZi10eXBlIG5hbWU9IkpvdXJuYWwgQXJ0aWNs
ZSI+MTc8L3JlZi10eXBlPjxjb250cmlidXRvcnM+PGF1dGhvcnM+PGF1dGhvcj5HZWxmYW5kLCBN
LiBKLjwvYXV0aG9yPjxhdXRob3I+UmF2ZXIsIEouIEwuPC9hdXRob3I+PGF1dGhvcj5OaXNoaWks
IEwuPC9hdXRob3I+PGF1dGhvcj5MZXNsaWUsIEwuIE0uPC9hdXRob3I+PGF1dGhvcj5MdW4sIEou
PC9hdXRob3I+PGF1dGhvcj5MaW0sIEIuIEMuPC9hdXRob3I+PGF1dGhvcj5EdWFuLCBMLjwvYXV0
aG9yPjxhdXRob3I+QWxtYWxpYWNoLCBBLjwvYXV0aG9yPjxhdXRob3I+QW5nLCBTLjwvYXV0aG9y
PjxhdXRob3I+QXJuYWRvdHRpciwgSi48L2F1dGhvcj48YXV0aG9yPkF5Y2FuLCBaLjwvYXV0aG9y
PjxhdXRob3I+Qm9laG5rZSwgSy48L2F1dGhvcj48YXV0aG9yPkJvc2tpLCBQLjwvYXV0aG9yPjxh
dXRob3I+Q2FiZWNpbmhhcywgUi48L2F1dGhvcj48YXV0aG9yPkNoYW4sIEQuPC9hdXRob3I+PGF1
dGhvcj5DaGhva2FyLCBKLjwvYXV0aG9yPjxhdXRob3I+RCZhcG9zO0FtYXRvLCBBLjwvYXV0aG9y
PjxhdXRob3I+RmVycmVyLCBNLjwvYXV0aG9yPjxhdXRob3I+RmlzY2hsbWF5ciwgSS4gQy48L2F1
dGhvcj48YXV0aG9yPkZpc2NoZXIsIFIuPC9hdXRob3I+PGF1dGhvcj5GdWxvcCwgTS48L2F1dGhv
cj48YXV0aG9yPkdlb3JnYXMsIEouPC9hdXRob3I+PGF1dGhvcj5LYXNoaW1hLCBFLiBTLjwvYXV0
aG9yPjxhdXRob3I+S2FzaGltYSwgWS48L2F1dGhvcj48YXV0aG9yPktpbSwgSy48L2F1dGhvcj48
YXV0aG9yPkxlbXBlcmV1ciwgQS48L2F1dGhvcj48YXV0aG9yPk1hcnF1ZXosIFAuPC9hdXRob3I+
PGF1dGhvcj5PdGhtYW4sIFIuPC9hdXRob3I+PGF1dGhvcj5PdmVybGFldCwgQi48L2F1dGhvcj48
YXV0aG9yPlBhbmFnaW90b3BvdWxvdSwgUC48L2F1dGhvcj48YXV0aG9yPlBlbHR6ZXIsIEsuPC9h
dXRob3I+PGF1dGhvcj5QZXJlei1GbG9yaXpubywgTC4gUi48L2F1dGhvcj48YXV0aG9yPlBvbm9t
YXJlbmtvLCBMLjwvYXV0aG9yPjxhdXRob3I+UmVhbG8sIEEuPC9hdXRob3I+PGF1dGhvcj5TY2hl
aSwgVi48L2F1dGhvcj48YXV0aG9yPlNjaG1pdHQsIE0uPC9hdXRob3I+PGF1dGhvcj5TbWl0aCwg
UC4gQi48L2F1dGhvcj48YXV0aG9yPlNvb21ybywgTi48L2F1dGhvcj48YXV0aG9yPlN6YWJvLCBF
LjwvYXV0aG9yPjxhdXRob3I+VGF2ZWVzaW4sIE4uPC9hdXRob3I+PGF1dGhvcj5Ub3lhbWEsIE0u
PC9hdXRob3I+PGF1dGhvcj5WYW4gZGUgVmxpZXJ0LCBFLjwvYXV0aG9yPjxhdXRob3I+Vm9ocmEs
IE4uPC9hdXRob3I+PGF1dGhvcj5XYXJkLCBDLjwvYXV0aG9yPjxhdXRob3I+WWFtYWd1Y2hpLCBT
LjwvYXV0aG9yPjwvYXV0aG9ycz48L2NvbnRyaWJ1dG9ycz48dGl0bGVzPjx0aXRsZT5EaWZmZXJl
bmNlcyBiZXR3ZWVuIHRpZ2h0IGFuZCBsb29zZSBjdWx0dXJlczogYSAzMy1uYXRpb24gc3R1ZHk8
L3RpdGxlPjxzZWNvbmRhcnktdGl0bGU+U2NpZW5jZTwvc2Vjb25kYXJ5LXRpdGxlPjwvdGl0bGVz
PjxwZXJpb2RpY2FsPjxmdWxsLXRpdGxlPlNjaWVuY2U8L2Z1bGwtdGl0bGU+PGFiYnItMT5TY2ll
bmNlPC9hYmJyLTE+PC9wZXJpb2RpY2FsPjxwYWdlcz4xMTAwLTQ8L3BhZ2VzPjx2b2x1bWU+MzMy
PC92b2x1bWU+PG51bWJlcj42MDMzPC9udW1iZXI+PGVkaXRpb24+MjAxMS8wNS8yODwvZWRpdGlv
bj48ZGF0ZXM+PHllYXI+MjAxMTwveWVhcj48L2RhdGVzPjxhY2Nlc3Npb24tbnVtPjIxNjE3MDc3
PC9hY2Nlc3Npb24tbnVtPjx1cmxzPjxyZWxhdGVkLXVybHM+PHVybD5odHRwOi8vd3d3Lm5jYmku
bmxtLm5paC5nb3YvcHVibWVkLzIxNjE3MDc3PC91cmw+PC9yZWxhdGVkLXVybHM+PC91cmxzPjxs
YW5ndWFnZT5lbmc8L2xhbmd1YWdlPjwvcmVjb3JkPjwvQ2l0ZT48L0VuZE5vdGU+AG==
</w:fldData>
        </w:fldChar>
      </w:r>
      <w:r w:rsidR="003F3856" w:rsidRPr="007D7F01">
        <w:instrText xml:space="preserve"> ADDIN EN.CITE </w:instrText>
      </w:r>
      <w:r w:rsidR="003F3856" w:rsidRPr="007D7F01">
        <w:fldChar w:fldCharType="begin">
          <w:fldData xml:space="preserve">PEVuZE5vdGU+PENpdGU+PEF1dGhvcj5HZWxmYW5kPC9BdXRob3I+PFllYXI+MjAxMTwvWWVhcj48
UmVjTnVtPjM0PC9SZWNOdW0+PERpc3BsYXlUZXh0PihHZWxmYW5kIGV0IGFsLiwgMjAxMSk8L0Rp
c3BsYXlUZXh0PjxyZWNvcmQ+PHJlYy1udW1iZXI+MzQ8L3JlYy1udW1iZXI+PGZvcmVpZ24ta2V5
cz48a2V5IGFwcD0iRU4iIGRiLWlkPSJ4emQwcGVhcnhldHplM2VzdnpseGYydndhZmEwOTlwMHRw
ZGYiPjM0PC9rZXk+PC9mb3JlaWduLWtleXM+PHJlZi10eXBlIG5hbWU9IkpvdXJuYWwgQXJ0aWNs
ZSI+MTc8L3JlZi10eXBlPjxjb250cmlidXRvcnM+PGF1dGhvcnM+PGF1dGhvcj5HZWxmYW5kLCBN
LiBKLjwvYXV0aG9yPjxhdXRob3I+UmF2ZXIsIEouIEwuPC9hdXRob3I+PGF1dGhvcj5OaXNoaWks
IEwuPC9hdXRob3I+PGF1dGhvcj5MZXNsaWUsIEwuIE0uPC9hdXRob3I+PGF1dGhvcj5MdW4sIEou
PC9hdXRob3I+PGF1dGhvcj5MaW0sIEIuIEMuPC9hdXRob3I+PGF1dGhvcj5EdWFuLCBMLjwvYXV0
aG9yPjxhdXRob3I+QWxtYWxpYWNoLCBBLjwvYXV0aG9yPjxhdXRob3I+QW5nLCBTLjwvYXV0aG9y
PjxhdXRob3I+QXJuYWRvdHRpciwgSi48L2F1dGhvcj48YXV0aG9yPkF5Y2FuLCBaLjwvYXV0aG9y
PjxhdXRob3I+Qm9laG5rZSwgSy48L2F1dGhvcj48YXV0aG9yPkJvc2tpLCBQLjwvYXV0aG9yPjxh
dXRob3I+Q2FiZWNpbmhhcywgUi48L2F1dGhvcj48YXV0aG9yPkNoYW4sIEQuPC9hdXRob3I+PGF1
dGhvcj5DaGhva2FyLCBKLjwvYXV0aG9yPjxhdXRob3I+RCZhcG9zO0FtYXRvLCBBLjwvYXV0aG9y
PjxhdXRob3I+RmVycmVyLCBNLjwvYXV0aG9yPjxhdXRob3I+RmlzY2hsbWF5ciwgSS4gQy48L2F1
dGhvcj48YXV0aG9yPkZpc2NoZXIsIFIuPC9hdXRob3I+PGF1dGhvcj5GdWxvcCwgTS48L2F1dGhv
cj48YXV0aG9yPkdlb3JnYXMsIEouPC9hdXRob3I+PGF1dGhvcj5LYXNoaW1hLCBFLiBTLjwvYXV0
aG9yPjxhdXRob3I+S2FzaGltYSwgWS48L2F1dGhvcj48YXV0aG9yPktpbSwgSy48L2F1dGhvcj48
YXV0aG9yPkxlbXBlcmV1ciwgQS48L2F1dGhvcj48YXV0aG9yPk1hcnF1ZXosIFAuPC9hdXRob3I+
PGF1dGhvcj5PdGhtYW4sIFIuPC9hdXRob3I+PGF1dGhvcj5PdmVybGFldCwgQi48L2F1dGhvcj48
YXV0aG9yPlBhbmFnaW90b3BvdWxvdSwgUC48L2F1dGhvcj48YXV0aG9yPlBlbHR6ZXIsIEsuPC9h
dXRob3I+PGF1dGhvcj5QZXJlei1GbG9yaXpubywgTC4gUi48L2F1dGhvcj48YXV0aG9yPlBvbm9t
YXJlbmtvLCBMLjwvYXV0aG9yPjxhdXRob3I+UmVhbG8sIEEuPC9hdXRob3I+PGF1dGhvcj5TY2hl
aSwgVi48L2F1dGhvcj48YXV0aG9yPlNjaG1pdHQsIE0uPC9hdXRob3I+PGF1dGhvcj5TbWl0aCwg
UC4gQi48L2F1dGhvcj48YXV0aG9yPlNvb21ybywgTi48L2F1dGhvcj48YXV0aG9yPlN6YWJvLCBF
LjwvYXV0aG9yPjxhdXRob3I+VGF2ZWVzaW4sIE4uPC9hdXRob3I+PGF1dGhvcj5Ub3lhbWEsIE0u
PC9hdXRob3I+PGF1dGhvcj5WYW4gZGUgVmxpZXJ0LCBFLjwvYXV0aG9yPjxhdXRob3I+Vm9ocmEs
IE4uPC9hdXRob3I+PGF1dGhvcj5XYXJkLCBDLjwvYXV0aG9yPjxhdXRob3I+WWFtYWd1Y2hpLCBT
LjwvYXV0aG9yPjwvYXV0aG9ycz48L2NvbnRyaWJ1dG9ycz48dGl0bGVzPjx0aXRsZT5EaWZmZXJl
bmNlcyBiZXR3ZWVuIHRpZ2h0IGFuZCBsb29zZSBjdWx0dXJlczogYSAzMy1uYXRpb24gc3R1ZHk8
L3RpdGxlPjxzZWNvbmRhcnktdGl0bGU+U2NpZW5jZTwvc2Vjb25kYXJ5LXRpdGxlPjwvdGl0bGVz
PjxwZXJpb2RpY2FsPjxmdWxsLXRpdGxlPlNjaWVuY2U8L2Z1bGwtdGl0bGU+PGFiYnItMT5TY2ll
bmNlPC9hYmJyLTE+PC9wZXJpb2RpY2FsPjxwYWdlcz4xMTAwLTQ8L3BhZ2VzPjx2b2x1bWU+MzMy
PC92b2x1bWU+PG51bWJlcj42MDMzPC9udW1iZXI+PGVkaXRpb24+MjAxMS8wNS8yODwvZWRpdGlv
bj48ZGF0ZXM+PHllYXI+MjAxMTwveWVhcj48L2RhdGVzPjxhY2Nlc3Npb24tbnVtPjIxNjE3MDc3
PC9hY2Nlc3Npb24tbnVtPjx1cmxzPjxyZWxhdGVkLXVybHM+PHVybD5odHRwOi8vd3d3Lm5jYmku
bmxtLm5paC5nb3YvcHVibWVkLzIxNjE3MDc3PC91cmw+PC9yZWxhdGVkLXVybHM+PC91cmxzPjxs
YW5ndWFnZT5lbmc8L2xhbmd1YWdlPjwvcmVjb3JkPjwvQ2l0ZT48L0VuZE5vdGU+AG==
</w:fldData>
        </w:fldChar>
      </w:r>
      <w:r w:rsidR="003F3856" w:rsidRPr="007D7F01">
        <w:instrText xml:space="preserve"> ADDIN EN.CITE.DATA </w:instrText>
      </w:r>
      <w:r w:rsidR="003F3856" w:rsidRPr="007D7F01">
        <w:fldChar w:fldCharType="end"/>
      </w:r>
      <w:r w:rsidRPr="007D7F01">
        <w:fldChar w:fldCharType="separate"/>
      </w:r>
      <w:r w:rsidRPr="007D7F01">
        <w:rPr>
          <w:noProof/>
        </w:rPr>
        <w:t>(</w:t>
      </w:r>
      <w:hyperlink w:anchor="_ENREF_14" w:tooltip="Gelfand, 2011 #34" w:history="1">
        <w:r w:rsidR="007A46D2" w:rsidRPr="007D7F01">
          <w:rPr>
            <w:noProof/>
          </w:rPr>
          <w:t>Gelfand et al., 2011</w:t>
        </w:r>
      </w:hyperlink>
      <w:r w:rsidRPr="007D7F01">
        <w:rPr>
          <w:noProof/>
        </w:rPr>
        <w:t>)</w:t>
      </w:r>
      <w:r w:rsidRPr="007D7F01">
        <w:fldChar w:fldCharType="end"/>
      </w:r>
      <w:r w:rsidRPr="007D7F01">
        <w:t xml:space="preserve">. Similarly, setbacks in life expectancy in the former Soviet Union may have contributed to the popular dissatisfaction that provided a fertile ground for autocratic setbacks in countries like Russia and Belarus </w:t>
      </w:r>
      <w:r w:rsidRPr="007D7F01">
        <w:fldChar w:fldCharType="begin"/>
      </w:r>
      <w:r w:rsidRPr="007D7F01">
        <w:instrText xml:space="preserve"> ADDIN EN.CITE &lt;EndNote&gt;&lt;Cite&gt;&lt;Author&gt;Grigoriev&lt;/Author&gt;&lt;Year&gt;2010&lt;/Year&gt;&lt;RecNum&gt;83&lt;/RecNum&gt;&lt;DisplayText&gt;(Grigoriev et al., 2010)&lt;/DisplayText&gt;&lt;record&gt;&lt;rec-number&gt;83&lt;/rec-number&gt;&lt;foreign-keys&gt;&lt;key app="EN" db-id="f0vpdaz5ese0adeweeuxwxti9vdwp9d9r2dt"&gt;83&lt;/key&gt;&lt;/foreign-keys&gt;&lt;ref-type name="Journal Article"&gt;17&lt;/ref-type&gt;&lt;contributors&gt;&lt;authors&gt;&lt;author&gt;Grigoriev, P.&lt;/author&gt;&lt;author&gt;Shkolnikov, V.&lt;/author&gt;&lt;author&gt;Andreev, E.&lt;/author&gt;&lt;author&gt;Jasilionis, D.&lt;/author&gt;&lt;author&gt;Jdanov, D.&lt;/author&gt;&lt;author&gt;Meslé, F.&lt;/author&gt;&lt;author&gt;Vallin, J.&lt;/author&gt;&lt;/authors&gt;&lt;/contributors&gt;&lt;titles&gt;&lt;title&gt;Mortality in Belarus, Lithuania, and Russia: Divergence in Recent Trends and Possible Explanations&lt;/title&gt;&lt;secondary-title&gt;European Journal of Population&lt;/secondary-title&gt;&lt;/titles&gt;&lt;periodical&gt;&lt;full-title&gt;European Journal of Population&lt;/full-title&gt;&lt;/periodical&gt;&lt;pages&gt;245-274&lt;/pages&gt;&lt;volume&gt;26&lt;/volume&gt;&lt;dates&gt;&lt;year&gt;2010&lt;/year&gt;&lt;/dates&gt;&lt;urls&gt;&lt;/urls&gt;&lt;/record&gt;&lt;/Cite&gt;&lt;/EndNote&gt;</w:instrText>
      </w:r>
      <w:r w:rsidRPr="007D7F01">
        <w:fldChar w:fldCharType="separate"/>
      </w:r>
      <w:r w:rsidRPr="007D7F01">
        <w:rPr>
          <w:noProof/>
        </w:rPr>
        <w:t>(</w:t>
      </w:r>
      <w:hyperlink w:anchor="_ENREF_17" w:tooltip="Grigoriev, 2010 #83" w:history="1">
        <w:r w:rsidR="007A46D2" w:rsidRPr="007D7F01">
          <w:rPr>
            <w:noProof/>
          </w:rPr>
          <w:t>Grigoriev et al., 2010</w:t>
        </w:r>
      </w:hyperlink>
      <w:r w:rsidRPr="007D7F01">
        <w:rPr>
          <w:noProof/>
        </w:rPr>
        <w:t>)</w:t>
      </w:r>
      <w:r w:rsidRPr="007D7F01">
        <w:fldChar w:fldCharType="end"/>
      </w:r>
      <w:r w:rsidRPr="007D7F01">
        <w:t xml:space="preserve">. </w:t>
      </w:r>
    </w:p>
    <w:p w:rsidR="0085167A" w:rsidRPr="007D7F01" w:rsidRDefault="0085167A" w:rsidP="0085167A">
      <w:pPr>
        <w:spacing w:after="0" w:line="480" w:lineRule="auto"/>
      </w:pPr>
    </w:p>
    <w:p w:rsidR="00F1545C" w:rsidRPr="007D7F01" w:rsidRDefault="0085167A" w:rsidP="0085167A">
      <w:pPr>
        <w:pStyle w:val="Geenafstand"/>
        <w:spacing w:line="480" w:lineRule="auto"/>
      </w:pPr>
      <w:r w:rsidRPr="007D7F01">
        <w:t xml:space="preserve">In our study of health behaviours such reverse effects are less likely, but in the analysis of health outcomes there could indeed be some reverse causality, if only because higher life expectancy will naturally diminish the need to focus on ‘survival’ values, and give more room for an orientation on ‘well-being’ and ‘self-expression’. Unfortunately, the number of countries for which trends in value orientations can be determined  is too small to permit a longitudinal analysis of changes in values against changes in life expectancy and vice versa, so we will remain uncertain about how strong such reverse effects are likely to be.  </w:t>
      </w:r>
    </w:p>
    <w:p w:rsidR="00ED2681" w:rsidRPr="007D7F01" w:rsidRDefault="00ED2681" w:rsidP="00DD0F47">
      <w:pPr>
        <w:pStyle w:val="Kop2"/>
        <w:spacing w:line="480" w:lineRule="auto"/>
      </w:pPr>
      <w:r w:rsidRPr="007D7F01">
        <w:t>Interpretation</w:t>
      </w:r>
    </w:p>
    <w:p w:rsidR="000C50ED" w:rsidRPr="007D7F01" w:rsidRDefault="00935828" w:rsidP="00DD0F47">
      <w:pPr>
        <w:pStyle w:val="Geenafstand"/>
        <w:spacing w:line="480" w:lineRule="auto"/>
      </w:pPr>
      <w:r w:rsidRPr="007D7F01">
        <w:t>Our most notable finding is that Inglehart’s ‘</w:t>
      </w:r>
      <w:r w:rsidR="00F01E81" w:rsidRPr="007D7F01">
        <w:t>self-expression</w:t>
      </w:r>
      <w:r w:rsidRPr="007D7F01">
        <w:t xml:space="preserve">’ scale has statistically independent associations with </w:t>
      </w:r>
      <w:r w:rsidR="0093310B" w:rsidRPr="007D7F01">
        <w:t>1</w:t>
      </w:r>
      <w:r w:rsidR="00674DCC" w:rsidRPr="007D7F01">
        <w:t>5</w:t>
      </w:r>
      <w:r w:rsidR="0093310B" w:rsidRPr="007D7F01">
        <w:t xml:space="preserve"> out of 30 </w:t>
      </w:r>
      <w:r w:rsidRPr="007D7F01">
        <w:t>health behaviour</w:t>
      </w:r>
      <w:r w:rsidR="0093310B" w:rsidRPr="007D7F01">
        <w:t xml:space="preserve">s, </w:t>
      </w:r>
      <w:r w:rsidR="0085167A" w:rsidRPr="007D7F01">
        <w:t xml:space="preserve">and with 19 out of 35 health outcomes, </w:t>
      </w:r>
      <w:r w:rsidR="0093310B" w:rsidRPr="007D7F01">
        <w:t>and that the overwhelming majority of these imply that countries with higher scores on ‘self-expression’ have better health behaviours</w:t>
      </w:r>
      <w:r w:rsidR="0085167A" w:rsidRPr="007D7F01">
        <w:t xml:space="preserve"> or health outcomes</w:t>
      </w:r>
      <w:r w:rsidR="0093310B" w:rsidRPr="007D7F01">
        <w:t>. Th</w:t>
      </w:r>
      <w:r w:rsidR="00674DCC" w:rsidRPr="007D7F01">
        <w:t>e associations found are in accordance with t</w:t>
      </w:r>
      <w:r w:rsidR="00394E47" w:rsidRPr="007D7F01">
        <w:t>he expectations set out in the I</w:t>
      </w:r>
      <w:r w:rsidR="00674DCC" w:rsidRPr="007D7F01">
        <w:t xml:space="preserve">ntroduction, </w:t>
      </w:r>
      <w:r w:rsidR="0085167A" w:rsidRPr="007D7F01">
        <w:t xml:space="preserve">as well as some previous studies </w:t>
      </w:r>
      <w:r w:rsidR="0085167A" w:rsidRPr="007D7F01">
        <w:fldChar w:fldCharType="begin"/>
      </w:r>
      <w:r w:rsidR="0085167A" w:rsidRPr="007D7F01">
        <w:instrText xml:space="preserve"> ADDIN EN.CITE &lt;EndNote&gt;&lt;Cite&gt;&lt;Author&gt;Matsumoto&lt;/Author&gt;&lt;Year&gt;1996&lt;/Year&gt;&lt;RecNum&gt;40&lt;/RecNum&gt;&lt;DisplayText&gt;(Arrindell et al., 1997; Matsumoto &amp;amp; Fletcher, 1996)&lt;/DisplayText&gt;&lt;record&gt;&lt;rec-number&gt;40&lt;/rec-number&gt;&lt;foreign-keys&gt;&lt;key app="EN" db-id="xzd0pearxetze3esvzlxf2vwafa099p0tpdf"&gt;40&lt;/key&gt;&lt;/foreign-keys&gt;&lt;ref-type name="Journal Article"&gt;17&lt;/ref-type&gt;&lt;contributors&gt;&lt;authors&gt;&lt;author&gt;Matsumoto, D.&lt;/author&gt;&lt;author&gt;Fletcher, D&lt;/author&gt;&lt;/authors&gt;&lt;/contributors&gt;&lt;titles&gt;&lt;title&gt;Cross-national differences in disease rates as accounted for by meaningful psychological dimensions of cultural variability&lt;/title&gt;&lt;secondary-title&gt;Journal of Gender, Culture, and Health&lt;/secondary-title&gt;&lt;/titles&gt;&lt;periodical&gt;&lt;full-title&gt;Journal of Gender, Culture, and Health&lt;/full-title&gt;&lt;/periodical&gt;&lt;pages&gt;71-82&lt;/pages&gt;&lt;volume&gt;1&lt;/volume&gt;&lt;dates&gt;&lt;year&gt;1996&lt;/year&gt;&lt;/dates&gt;&lt;urls&gt;&lt;/urls&gt;&lt;/record&gt;&lt;/Cite&gt;&lt;Cite&gt;&lt;Author&gt;Arrindell&lt;/Author&gt;&lt;Year&gt;1997&lt;/Year&gt;&lt;RecNum&gt;42&lt;/RecNum&gt;&lt;record&gt;&lt;rec-number&gt;42&lt;/rec-number&gt;&lt;foreign-keys&gt;&lt;key app="EN" db-id="xzd0pearxetze3esvzlxf2vwafa099p0tpdf"&gt;42&lt;/key&gt;&lt;/foreign-keys&gt;&lt;ref-type name="Journal Article"&gt;17&lt;/ref-type&gt;&lt;contributors&gt;&lt;authors&gt;&lt;author&gt;Arrindell, W.A.&lt;/author&gt;&lt;author&gt;Hatzichristou, C.&lt;/author&gt;&lt;author&gt;Wensink, J.&lt;/author&gt;&lt;author&gt;Rosenberg, E.&lt;/author&gt;&lt;author&gt;van Twillert, B.&lt;/author&gt;&lt;author&gt;Stedema, J.&lt;/author&gt;&lt;author&gt;Meijer, D.&lt;/author&gt;&lt;/authors&gt;&lt;/contributors&gt;&lt;titles&gt;&lt;title&gt;Dimensions of national culture as predictors of cross-national differences in subjective well-being&lt;/title&gt;&lt;secondary-title&gt;Personality and Individual Differences&lt;/secondary-title&gt;&lt;/titles&gt;&lt;periodical&gt;&lt;full-title&gt;Personality and Individual Differences&lt;/full-title&gt;&lt;/periodical&gt;&lt;pages&gt;37-53&lt;/pages&gt;&lt;volume&gt;23&lt;/volume&gt;&lt;number&gt;1&lt;/number&gt;&lt;dates&gt;&lt;year&gt;1997&lt;/year&gt;&lt;/dates&gt;&lt;isbn&gt;0191-8869&lt;/isbn&gt;&lt;urls&gt;&lt;/urls&gt;&lt;/record&gt;&lt;/Cite&gt;&lt;/EndNote&gt;</w:instrText>
      </w:r>
      <w:r w:rsidR="0085167A" w:rsidRPr="007D7F01">
        <w:fldChar w:fldCharType="separate"/>
      </w:r>
      <w:r w:rsidR="0085167A" w:rsidRPr="007D7F01">
        <w:rPr>
          <w:noProof/>
        </w:rPr>
        <w:t>(</w:t>
      </w:r>
      <w:hyperlink w:anchor="_ENREF_3" w:tooltip="Arrindell, 1997 #42" w:history="1">
        <w:r w:rsidR="007A46D2" w:rsidRPr="007D7F01">
          <w:rPr>
            <w:noProof/>
          </w:rPr>
          <w:t>Arrindell et al., 1997</w:t>
        </w:r>
      </w:hyperlink>
      <w:r w:rsidR="0085167A" w:rsidRPr="007D7F01">
        <w:rPr>
          <w:noProof/>
        </w:rPr>
        <w:t xml:space="preserve">; </w:t>
      </w:r>
      <w:hyperlink w:anchor="_ENREF_50" w:tooltip="Matsumoto, 1996 #54" w:history="1">
        <w:r w:rsidR="007A46D2" w:rsidRPr="007D7F01">
          <w:rPr>
            <w:noProof/>
          </w:rPr>
          <w:t>Matsumoto &amp; Fletcher, 1996</w:t>
        </w:r>
      </w:hyperlink>
      <w:r w:rsidR="0085167A" w:rsidRPr="007D7F01">
        <w:rPr>
          <w:noProof/>
        </w:rPr>
        <w:t>)</w:t>
      </w:r>
      <w:r w:rsidR="0085167A" w:rsidRPr="007D7F01">
        <w:fldChar w:fldCharType="end"/>
      </w:r>
      <w:r w:rsidR="0085167A" w:rsidRPr="007D7F01">
        <w:t xml:space="preserve">, </w:t>
      </w:r>
      <w:r w:rsidR="0093310B" w:rsidRPr="007D7F01">
        <w:t xml:space="preserve">and </w:t>
      </w:r>
      <w:r w:rsidR="00674DCC" w:rsidRPr="007D7F01">
        <w:t xml:space="preserve">although causality is difficult to establish </w:t>
      </w:r>
      <w:r w:rsidR="00394E47" w:rsidRPr="007D7F01">
        <w:t xml:space="preserve">they </w:t>
      </w:r>
      <w:r w:rsidR="0093310B" w:rsidRPr="007D7F01">
        <w:t>suggest that this cultural value orientation</w:t>
      </w:r>
      <w:r w:rsidRPr="007D7F01">
        <w:t xml:space="preserve"> reflect</w:t>
      </w:r>
      <w:r w:rsidR="0093310B" w:rsidRPr="007D7F01">
        <w:t>s</w:t>
      </w:r>
      <w:r w:rsidRPr="007D7F01">
        <w:t xml:space="preserve"> a generalized tendency towards </w:t>
      </w:r>
      <w:r w:rsidR="0093310B" w:rsidRPr="007D7F01">
        <w:t xml:space="preserve">individual and collective investments in </w:t>
      </w:r>
      <w:r w:rsidRPr="007D7F01">
        <w:t>health</w:t>
      </w:r>
      <w:r w:rsidR="0093310B" w:rsidRPr="007D7F01">
        <w:t xml:space="preserve">. </w:t>
      </w:r>
    </w:p>
    <w:p w:rsidR="000C50ED" w:rsidRPr="007D7F01" w:rsidRDefault="000C50ED" w:rsidP="00DD0F47">
      <w:pPr>
        <w:pStyle w:val="Geenafstand"/>
        <w:spacing w:line="480" w:lineRule="auto"/>
      </w:pPr>
    </w:p>
    <w:p w:rsidR="00ED2681" w:rsidRPr="007D7F01" w:rsidRDefault="0093310B" w:rsidP="00DD0F47">
      <w:pPr>
        <w:pStyle w:val="Geenafstand"/>
        <w:spacing w:line="480" w:lineRule="auto"/>
      </w:pPr>
      <w:r w:rsidRPr="007D7F01">
        <w:t>Th</w:t>
      </w:r>
      <w:r w:rsidR="000C50ED" w:rsidRPr="007D7F01">
        <w:t>e</w:t>
      </w:r>
      <w:r w:rsidRPr="007D7F01">
        <w:t xml:space="preserve"> ‘self-expression’ scale has </w:t>
      </w:r>
      <w:r w:rsidR="00394E47" w:rsidRPr="007D7F01">
        <w:t xml:space="preserve">previously </w:t>
      </w:r>
      <w:r w:rsidR="000C50ED" w:rsidRPr="007D7F01">
        <w:t xml:space="preserve">been associated with positive outcomes in many other spheres of life, which has been interpreted as the result of a general shift in cultural </w:t>
      </w:r>
      <w:r w:rsidR="000C50ED" w:rsidRPr="007D7F01">
        <w:lastRenderedPageBreak/>
        <w:t xml:space="preserve">orientations in response to </w:t>
      </w:r>
      <w:r w:rsidR="00DC106F" w:rsidRPr="007D7F01">
        <w:t xml:space="preserve">improvements in </w:t>
      </w:r>
      <w:r w:rsidR="000C50ED" w:rsidRPr="007D7F01">
        <w:t xml:space="preserve">socioeconomic </w:t>
      </w:r>
      <w:r w:rsidR="00DC106F" w:rsidRPr="007D7F01">
        <w:t xml:space="preserve">conditions. In modern high-income societies an emphasis on economic security and economic growth is giving way to an increased emphasis on quality of life </w:t>
      </w:r>
      <w:r w:rsidR="00DC106F" w:rsidRPr="007D7F01">
        <w:fldChar w:fldCharType="begin"/>
      </w:r>
      <w:r w:rsidR="003868B1" w:rsidRPr="007D7F01">
        <w:instrText xml:space="preserve"> ADDIN EN.CITE &lt;EndNote&gt;&lt;Cite&gt;&lt;Author&gt;Inglehart&lt;/Author&gt;&lt;Year&gt;1997&lt;/Year&gt;&lt;RecNum&gt;14&lt;/RecNum&gt;&lt;DisplayText&gt;(Inglehart, 1997)&lt;/DisplayText&gt;&lt;record&gt;&lt;rec-number&gt;14&lt;/rec-number&gt;&lt;foreign-keys&gt;&lt;key app="EN" db-id="xzd0pearxetze3esvzlxf2vwafa099p0tpdf"&gt;14&lt;/key&gt;&lt;/foreign-keys&gt;&lt;ref-type name="Book"&gt;6&lt;/ref-type&gt;&lt;contributors&gt;&lt;authors&gt;&lt;author&gt;Inglehart, R.&lt;/author&gt;&lt;/authors&gt;&lt;/contributors&gt;&lt;titles&gt;&lt;title&gt;Modernization and postmodernization: cultural, economic, and political change in 43 societies &lt;/title&gt;&lt;/titles&gt;&lt;dates&gt;&lt;year&gt;1997&lt;/year&gt;&lt;/dates&gt;&lt;pub-location&gt;Princeton&lt;/pub-location&gt;&lt;publisher&gt;Princeton University Press&lt;/publisher&gt;&lt;urls&gt;&lt;/urls&gt;&lt;/record&gt;&lt;/Cite&gt;&lt;/EndNote&gt;</w:instrText>
      </w:r>
      <w:r w:rsidR="00DC106F" w:rsidRPr="007D7F01">
        <w:fldChar w:fldCharType="separate"/>
      </w:r>
      <w:r w:rsidR="003868B1" w:rsidRPr="007D7F01">
        <w:rPr>
          <w:noProof/>
        </w:rPr>
        <w:t>(</w:t>
      </w:r>
      <w:hyperlink w:anchor="_ENREF_28" w:tooltip="Inglehart, 1997 #14" w:history="1">
        <w:r w:rsidR="007A46D2" w:rsidRPr="007D7F01">
          <w:rPr>
            <w:noProof/>
          </w:rPr>
          <w:t>Inglehart, 1997</w:t>
        </w:r>
      </w:hyperlink>
      <w:r w:rsidR="003868B1" w:rsidRPr="007D7F01">
        <w:rPr>
          <w:noProof/>
        </w:rPr>
        <w:t>)</w:t>
      </w:r>
      <w:r w:rsidR="00DC106F" w:rsidRPr="007D7F01">
        <w:fldChar w:fldCharType="end"/>
      </w:r>
      <w:r w:rsidR="00DC106F" w:rsidRPr="007D7F01">
        <w:t xml:space="preserve">. </w:t>
      </w:r>
      <w:r w:rsidR="00394E47" w:rsidRPr="007D7F01">
        <w:t xml:space="preserve">This may have a direct effect on individual health behaviour, or may foster collective interventions to improve health. </w:t>
      </w:r>
      <w:r w:rsidR="00DC106F" w:rsidRPr="007D7F01">
        <w:t>‘Self-expression’ is</w:t>
      </w:r>
      <w:r w:rsidR="00EA38B1" w:rsidRPr="007D7F01">
        <w:t xml:space="preserve"> associated with </w:t>
      </w:r>
      <w:r w:rsidR="00394E47" w:rsidRPr="007D7F01">
        <w:t xml:space="preserve">greater </w:t>
      </w:r>
      <w:r w:rsidR="00EA38B1" w:rsidRPr="007D7F01">
        <w:t xml:space="preserve">gender equality </w:t>
      </w:r>
      <w:r w:rsidR="00EA38B1" w:rsidRPr="007D7F01">
        <w:fldChar w:fldCharType="begin"/>
      </w:r>
      <w:r w:rsidR="003868B1" w:rsidRPr="007D7F01">
        <w:instrText xml:space="preserve"> ADDIN EN.CITE &lt;EndNote&gt;&lt;Cite&gt;&lt;Author&gt;Inglehart&lt;/Author&gt;&lt;Year&gt;2002&lt;/Year&gt;&lt;RecNum&gt;17&lt;/RecNum&gt;&lt;DisplayText&gt;(Inglehart, Norris, &amp;amp; Welzel, 2002)&lt;/DisplayText&gt;&lt;record&gt;&lt;rec-number&gt;17&lt;/rec-number&gt;&lt;foreign-keys&gt;&lt;key app="EN" db-id="xzd0pearxetze3esvzlxf2vwafa099p0tpdf"&gt;17&lt;/key&gt;&lt;/foreign-keys&gt;&lt;ref-type name="Journal Article"&gt;17&lt;/ref-type&gt;&lt;contributors&gt;&lt;authors&gt;&lt;author&gt;Inglehart, R.&lt;/author&gt;&lt;author&gt;Norris, P.&lt;/author&gt;&lt;author&gt;Welzel, C.&lt;/author&gt;&lt;/authors&gt;&lt;/contributors&gt;&lt;titles&gt;&lt;title&gt;Gender equality and democracy&lt;/title&gt;&lt;secondary-title&gt;Comparative Sociology&lt;/secondary-title&gt;&lt;/titles&gt;&lt;periodical&gt;&lt;full-title&gt;Comparative Sociology&lt;/full-title&gt;&lt;/periodical&gt;&lt;pages&gt;321-345&lt;/pages&gt;&lt;volume&gt;1&lt;/volume&gt;&lt;number&gt;3-4&lt;/number&gt;&lt;dates&gt;&lt;year&gt;2002&lt;/year&gt;&lt;/dates&gt;&lt;isbn&gt;1569-1322&lt;/isbn&gt;&lt;urls&gt;&lt;/urls&gt;&lt;/record&gt;&lt;/Cite&gt;&lt;/EndNote&gt;</w:instrText>
      </w:r>
      <w:r w:rsidR="00EA38B1" w:rsidRPr="007D7F01">
        <w:fldChar w:fldCharType="separate"/>
      </w:r>
      <w:r w:rsidR="003868B1" w:rsidRPr="007D7F01">
        <w:rPr>
          <w:noProof/>
        </w:rPr>
        <w:t>(</w:t>
      </w:r>
      <w:hyperlink w:anchor="_ENREF_30" w:tooltip="Inglehart, 2002 #17" w:history="1">
        <w:r w:rsidR="007A46D2" w:rsidRPr="007D7F01">
          <w:rPr>
            <w:noProof/>
          </w:rPr>
          <w:t>Inglehart, Norris, &amp; Welzel, 2002</w:t>
        </w:r>
      </w:hyperlink>
      <w:r w:rsidR="003868B1" w:rsidRPr="007D7F01">
        <w:rPr>
          <w:noProof/>
        </w:rPr>
        <w:t>)</w:t>
      </w:r>
      <w:r w:rsidR="00EA38B1" w:rsidRPr="007D7F01">
        <w:fldChar w:fldCharType="end"/>
      </w:r>
      <w:r w:rsidR="00394E47" w:rsidRPr="007D7F01">
        <w:t>,</w:t>
      </w:r>
      <w:r w:rsidR="00EA38B1" w:rsidRPr="007D7F01">
        <w:t xml:space="preserve"> which may explain </w:t>
      </w:r>
      <w:r w:rsidR="00394E47" w:rsidRPr="007D7F01">
        <w:t xml:space="preserve">some of </w:t>
      </w:r>
      <w:r w:rsidR="00DC106F" w:rsidRPr="007D7F01">
        <w:t xml:space="preserve">our findings </w:t>
      </w:r>
      <w:r w:rsidR="00EA38B1" w:rsidRPr="007D7F01">
        <w:t xml:space="preserve">on fertility-related behaviour </w:t>
      </w:r>
      <w:r w:rsidR="00DC106F" w:rsidRPr="007D7F01">
        <w:t>(table 2</w:t>
      </w:r>
      <w:r w:rsidR="006D62FF" w:rsidRPr="007D7F01">
        <w:t>a</w:t>
      </w:r>
      <w:r w:rsidR="00DC106F" w:rsidRPr="007D7F01">
        <w:t xml:space="preserve">). </w:t>
      </w:r>
      <w:r w:rsidR="00394E47" w:rsidRPr="007D7F01">
        <w:t>But i</w:t>
      </w:r>
      <w:r w:rsidR="00DE08FE" w:rsidRPr="007D7F01">
        <w:t xml:space="preserve">t is </w:t>
      </w:r>
      <w:r w:rsidR="00394E47" w:rsidRPr="007D7F01">
        <w:t xml:space="preserve">also </w:t>
      </w:r>
      <w:r w:rsidR="00DE08FE" w:rsidRPr="007D7F01">
        <w:t xml:space="preserve">associated with public support for environmental protection </w:t>
      </w:r>
      <w:r w:rsidR="00DE08FE" w:rsidRPr="007D7F01">
        <w:fldChar w:fldCharType="begin"/>
      </w:r>
      <w:r w:rsidR="003868B1" w:rsidRPr="007D7F01">
        <w:instrText xml:space="preserve"> ADDIN EN.CITE &lt;EndNote&gt;&lt;Cite&gt;&lt;Author&gt;Inglehart&lt;/Author&gt;&lt;Year&gt;1995&lt;/Year&gt;&lt;RecNum&gt;18&lt;/RecNum&gt;&lt;DisplayText&gt;(Inglehart, 1995)&lt;/DisplayText&gt;&lt;record&gt;&lt;rec-number&gt;18&lt;/rec-number&gt;&lt;foreign-keys&gt;&lt;key app="EN" db-id="xzd0pearxetze3esvzlxf2vwafa099p0tpdf"&gt;18&lt;/key&gt;&lt;/foreign-keys&gt;&lt;ref-type name="Journal Article"&gt;17&lt;/ref-type&gt;&lt;contributors&gt;&lt;authors&gt;&lt;author&gt;Inglehart, R.&lt;/author&gt;&lt;/authors&gt;&lt;/contributors&gt;&lt;titles&gt;&lt;title&gt;Public support for environmental protection: Objective problems and subjective values in 43 societies&lt;/title&gt;&lt;secondary-title&gt;PS: Political science and politics&lt;/secondary-title&gt;&lt;/titles&gt;&lt;periodical&gt;&lt;full-title&gt;PS: Political science and politics&lt;/full-title&gt;&lt;/periodical&gt;&lt;pages&gt;57-72&lt;/pages&gt;&lt;volume&gt;28&lt;/volume&gt;&lt;number&gt;1&lt;/number&gt;&lt;dates&gt;&lt;year&gt;1995&lt;/year&gt;&lt;/dates&gt;&lt;isbn&gt;1049-0965&lt;/isbn&gt;&lt;urls&gt;&lt;/urls&gt;&lt;/record&gt;&lt;/Cite&gt;&lt;/EndNote&gt;</w:instrText>
      </w:r>
      <w:r w:rsidR="00DE08FE" w:rsidRPr="007D7F01">
        <w:fldChar w:fldCharType="separate"/>
      </w:r>
      <w:r w:rsidR="003868B1" w:rsidRPr="007D7F01">
        <w:rPr>
          <w:noProof/>
        </w:rPr>
        <w:t>(</w:t>
      </w:r>
      <w:hyperlink w:anchor="_ENREF_27" w:tooltip="Inglehart, 1995 #18" w:history="1">
        <w:r w:rsidR="007A46D2" w:rsidRPr="007D7F01">
          <w:rPr>
            <w:noProof/>
          </w:rPr>
          <w:t>Inglehart, 1995</w:t>
        </w:r>
      </w:hyperlink>
      <w:r w:rsidR="003868B1" w:rsidRPr="007D7F01">
        <w:rPr>
          <w:noProof/>
        </w:rPr>
        <w:t>)</w:t>
      </w:r>
      <w:r w:rsidR="00DE08FE" w:rsidRPr="007D7F01">
        <w:fldChar w:fldCharType="end"/>
      </w:r>
      <w:r w:rsidR="00394E47" w:rsidRPr="007D7F01">
        <w:t>,</w:t>
      </w:r>
      <w:r w:rsidR="00DE08FE" w:rsidRPr="007D7F01">
        <w:t xml:space="preserve"> which may explain our findings </w:t>
      </w:r>
      <w:r w:rsidR="00DC106F" w:rsidRPr="007D7F01">
        <w:t xml:space="preserve">on air pollution. </w:t>
      </w:r>
      <w:r w:rsidR="00205C3E" w:rsidRPr="007D7F01">
        <w:t xml:space="preserve">An effect on public policies is </w:t>
      </w:r>
      <w:r w:rsidR="004E5B69" w:rsidRPr="007D7F01">
        <w:t xml:space="preserve">further </w:t>
      </w:r>
      <w:r w:rsidR="00205C3E" w:rsidRPr="007D7F01">
        <w:t xml:space="preserve">suggested by its association with </w:t>
      </w:r>
      <w:r w:rsidR="00F01E81" w:rsidRPr="007D7F01">
        <w:t>democra</w:t>
      </w:r>
      <w:r w:rsidR="00205C3E" w:rsidRPr="007D7F01">
        <w:t>cy</w:t>
      </w:r>
      <w:r w:rsidR="00F01E81" w:rsidRPr="007D7F01">
        <w:t xml:space="preserve"> </w:t>
      </w:r>
      <w:r w:rsidR="00F01E81" w:rsidRPr="007D7F01">
        <w:fldChar w:fldCharType="begin"/>
      </w:r>
      <w:r w:rsidR="003868B1" w:rsidRPr="007D7F01">
        <w:instrText xml:space="preserve"> ADDIN EN.CITE &lt;EndNote&gt;&lt;Cite&gt;&lt;Author&gt;Inglehart&lt;/Author&gt;&lt;Year&gt;2009&lt;/Year&gt;&lt;RecNum&gt;3&lt;/RecNum&gt;&lt;DisplayText&gt;(Inglehart &amp;amp; Welzel, 2009)&lt;/DisplayText&gt;&lt;record&gt;&lt;rec-number&gt;3&lt;/rec-number&gt;&lt;foreign-keys&gt;&lt;key app="EN" db-id="xzd0pearxetze3esvzlxf2vwafa099p0tpdf"&gt;3&lt;/key&gt;&lt;/foreign-keys&gt;&lt;ref-type name="Journal Article"&gt;17&lt;/ref-type&gt;&lt;contributors&gt;&lt;authors&gt;&lt;author&gt;Inglehart, R.&lt;/author&gt;&lt;author&gt;Welzel, C.&lt;/author&gt;&lt;/authors&gt;&lt;/contributors&gt;&lt;titles&gt;&lt;title&gt;How development leads to democracy. What we know about modenrization&lt;/title&gt;&lt;secondary-title&gt;Foreign Affairs&lt;/secondary-title&gt;&lt;/titles&gt;&lt;periodical&gt;&lt;full-title&gt;Foreign Affairs&lt;/full-title&gt;&lt;/periodical&gt;&lt;pages&gt;33-38&lt;/pages&gt;&lt;volume&gt;88&lt;/volume&gt;&lt;number&gt;2&lt;/number&gt;&lt;dates&gt;&lt;year&gt;2009&lt;/year&gt;&lt;/dates&gt;&lt;urls&gt;&lt;/urls&gt;&lt;/record&gt;&lt;/Cite&gt;&lt;/EndNote&gt;</w:instrText>
      </w:r>
      <w:r w:rsidR="00F01E81" w:rsidRPr="007D7F01">
        <w:fldChar w:fldCharType="separate"/>
      </w:r>
      <w:r w:rsidR="003868B1" w:rsidRPr="007D7F01">
        <w:rPr>
          <w:noProof/>
        </w:rPr>
        <w:t>(</w:t>
      </w:r>
      <w:hyperlink w:anchor="_ENREF_33" w:tooltip="Inglehart, 2009 #3" w:history="1">
        <w:r w:rsidR="007A46D2" w:rsidRPr="007D7F01">
          <w:rPr>
            <w:noProof/>
          </w:rPr>
          <w:t>Inglehart &amp; Welzel, 2009</w:t>
        </w:r>
      </w:hyperlink>
      <w:r w:rsidR="003868B1" w:rsidRPr="007D7F01">
        <w:rPr>
          <w:noProof/>
        </w:rPr>
        <w:t>)</w:t>
      </w:r>
      <w:r w:rsidR="00F01E81" w:rsidRPr="007D7F01">
        <w:fldChar w:fldCharType="end"/>
      </w:r>
      <w:r w:rsidR="00DC106F" w:rsidRPr="007D7F01">
        <w:t>,</w:t>
      </w:r>
      <w:r w:rsidR="00F01E81" w:rsidRPr="007D7F01">
        <w:t xml:space="preserve"> and </w:t>
      </w:r>
      <w:r w:rsidR="00205C3E" w:rsidRPr="007D7F01">
        <w:t xml:space="preserve">by the fact that democracy tends to go together with </w:t>
      </w:r>
      <w:r w:rsidR="00F01E81" w:rsidRPr="007D7F01">
        <w:t>health polic</w:t>
      </w:r>
      <w:r w:rsidR="00DC106F" w:rsidRPr="007D7F01">
        <w:t xml:space="preserve">ies that are in the interest of the majority of the population </w:t>
      </w:r>
      <w:r w:rsidR="00F01E81" w:rsidRPr="007D7F01">
        <w:fldChar w:fldCharType="begin"/>
      </w:r>
      <w:r w:rsidR="007A46D2">
        <w:instrText xml:space="preserve"> ADDIN EN.CITE &lt;EndNote&gt;&lt;Cite&gt;&lt;Author&gt;Mackenbach&lt;/Author&gt;&lt;Year&gt;2013&lt;/Year&gt;&lt;RecNum&gt;4&lt;/RecNum&gt;&lt;DisplayText&gt;(Mackenbach, 2013b; Mackenbach &amp;amp; McKee, 2013b)&lt;/DisplayText&gt;&lt;record&gt;&lt;rec-number&gt;4&lt;/rec-number&gt;&lt;foreign-keys&gt;&lt;key app="EN" db-id="xzd0pearxetze3esvzlxf2vwafa099p0tpdf"&gt;4&lt;/key&gt;&lt;/foreign-keys&gt;&lt;ref-type name="Journal Article"&gt;17&lt;/ref-type&gt;&lt;contributors&gt;&lt;authors&gt;&lt;author&gt;Mackenbach, J.P.&lt;/author&gt;&lt;/authors&gt;&lt;/contributors&gt;&lt;titles&gt;&lt;title&gt;Political conditions and life expectancy in Europe, 1900-2008&lt;/title&gt;&lt;secondary-title&gt;Social Science and Medicine&lt;/secondary-title&gt;&lt;/titles&gt;&lt;periodical&gt;&lt;full-title&gt;Social Science and Medicine&lt;/full-title&gt;&lt;/periodical&gt;&lt;pages&gt;134-46&lt;/pages&gt;&lt;volume&gt;82&lt;/volume&gt;&lt;number&gt;April&lt;/number&gt;&lt;dates&gt;&lt;year&gt;2013&lt;/year&gt;&lt;/dates&gt;&lt;urls&gt;&lt;/urls&gt;&lt;electronic-resource-num&gt;http://dx.doi.org/10.1016/j.socscimed.2012.12.022&lt;/electronic-resource-num&gt;&lt;/record&gt;&lt;/Cite&gt;&lt;Cite&gt;&lt;Author&gt;Mackenbach&lt;/Author&gt;&lt;Year&gt;2013&lt;/Year&gt;&lt;RecNum&gt;5&lt;/RecNum&gt;&lt;record&gt;&lt;rec-number&gt;5&lt;/rec-number&gt;&lt;foreign-keys&gt;&lt;key app="EN" db-id="t222zpet70zfaoexwt45zptcfz0strv5spsa"&gt;5&lt;/key&gt;&lt;/foreign-keys&gt;&lt;ref-type name="Edited Book"&gt;28&lt;/ref-type&gt;&lt;contributors&gt;&lt;authors&gt;&lt;author&gt;Mackenbach, J.P.&lt;/author&gt;&lt;author&gt;McKee, M.&lt;/author&gt;&lt;/authors&gt;&lt;/contributors&gt;&lt;titles&gt;&lt;title&gt;Successes and failures of health policy in Europe: four decades of diverging trends and converging challenges&lt;/title&gt;&lt;/titles&gt;&lt;dates&gt;&lt;year&gt;2013&lt;/year&gt;&lt;/dates&gt;&lt;pub-location&gt;Buckingham&lt;/pub-location&gt;&lt;publisher&gt;Open University Press&lt;/publisher&gt;&lt;urls&gt;&lt;/urls&gt;&lt;/record&gt;&lt;/Cite&gt;&lt;/EndNote&gt;</w:instrText>
      </w:r>
      <w:r w:rsidR="00F01E81" w:rsidRPr="007D7F01">
        <w:fldChar w:fldCharType="separate"/>
      </w:r>
      <w:r w:rsidR="007A46D2">
        <w:rPr>
          <w:noProof/>
        </w:rPr>
        <w:t>(</w:t>
      </w:r>
      <w:hyperlink w:anchor="_ENREF_42" w:tooltip="Mackenbach, 2013 #4" w:history="1">
        <w:r w:rsidR="007A46D2">
          <w:rPr>
            <w:noProof/>
          </w:rPr>
          <w:t>Mackenbach, 2013b</w:t>
        </w:r>
      </w:hyperlink>
      <w:r w:rsidR="007A46D2">
        <w:rPr>
          <w:noProof/>
        </w:rPr>
        <w:t xml:space="preserve">; </w:t>
      </w:r>
      <w:hyperlink w:anchor="_ENREF_47" w:tooltip="Mackenbach, 2013 #5" w:history="1">
        <w:r w:rsidR="007A46D2">
          <w:rPr>
            <w:noProof/>
          </w:rPr>
          <w:t>Mackenbach &amp; McKee, 2013b</w:t>
        </w:r>
      </w:hyperlink>
      <w:r w:rsidR="007A46D2">
        <w:rPr>
          <w:noProof/>
        </w:rPr>
        <w:t>)</w:t>
      </w:r>
      <w:r w:rsidR="00F01E81" w:rsidRPr="007D7F01">
        <w:fldChar w:fldCharType="end"/>
      </w:r>
      <w:r w:rsidR="00DC106F" w:rsidRPr="007D7F01">
        <w:t xml:space="preserve">. </w:t>
      </w:r>
    </w:p>
    <w:p w:rsidR="00DC106F" w:rsidRPr="007D7F01" w:rsidRDefault="00DC106F" w:rsidP="00DD0F47">
      <w:pPr>
        <w:pStyle w:val="Geenafstand"/>
        <w:spacing w:line="480" w:lineRule="auto"/>
      </w:pPr>
    </w:p>
    <w:p w:rsidR="004F3B31" w:rsidRPr="007D7F01" w:rsidRDefault="0080668C" w:rsidP="00DD0F47">
      <w:pPr>
        <w:pStyle w:val="Geenafstand"/>
        <w:spacing w:line="480" w:lineRule="auto"/>
      </w:pPr>
      <w:r w:rsidRPr="007D7F01">
        <w:t xml:space="preserve">Associations with other cultural value scales are also in broad agreement with our expectations. </w:t>
      </w:r>
      <w:r w:rsidR="00224B76" w:rsidRPr="007D7F01">
        <w:t>For example, o</w:t>
      </w:r>
      <w:r w:rsidRPr="007D7F01">
        <w:t xml:space="preserve">ur study confirms previously reported associations between </w:t>
      </w:r>
      <w:r w:rsidR="004F3B31" w:rsidRPr="007D7F01">
        <w:t xml:space="preserve">‘power distance’ and ‘uncertainty avoidance’ and antibiotics use </w:t>
      </w:r>
      <w:r w:rsidRPr="007D7F01">
        <w:t xml:space="preserve"> </w:t>
      </w:r>
      <w:r w:rsidR="004F3B31" w:rsidRPr="007D7F01">
        <w:t>(table 2</w:t>
      </w:r>
      <w:r w:rsidR="006D62FF" w:rsidRPr="007D7F01">
        <w:t>a</w:t>
      </w:r>
      <w:r w:rsidR="004F3B31" w:rsidRPr="007D7F01">
        <w:t xml:space="preserve">), which </w:t>
      </w:r>
      <w:r w:rsidR="00C64287" w:rsidRPr="007D7F01">
        <w:t xml:space="preserve">can perhaps </w:t>
      </w:r>
      <w:r w:rsidR="004F3B31" w:rsidRPr="007D7F01">
        <w:t xml:space="preserve">be ascribed to the </w:t>
      </w:r>
      <w:r w:rsidR="000722DC" w:rsidRPr="007D7F01">
        <w:t xml:space="preserve">more open communication between </w:t>
      </w:r>
      <w:r w:rsidR="00DA6015" w:rsidRPr="007D7F01">
        <w:t xml:space="preserve">patients </w:t>
      </w:r>
      <w:r w:rsidR="000722DC" w:rsidRPr="007D7F01">
        <w:t xml:space="preserve">and doctors </w:t>
      </w:r>
      <w:r w:rsidR="00DA6015" w:rsidRPr="007D7F01">
        <w:t xml:space="preserve">in countries with lower </w:t>
      </w:r>
      <w:r w:rsidR="000722DC" w:rsidRPr="007D7F01">
        <w:t>‘</w:t>
      </w:r>
      <w:r w:rsidR="00DA6015" w:rsidRPr="007D7F01">
        <w:t>power distance</w:t>
      </w:r>
      <w:r w:rsidR="000722DC" w:rsidRPr="007D7F01">
        <w:t>’</w:t>
      </w:r>
      <w:r w:rsidR="00DA6015" w:rsidRPr="007D7F01">
        <w:t xml:space="preserve"> </w:t>
      </w:r>
      <w:r w:rsidR="000722DC" w:rsidRPr="007D7F01">
        <w:fldChar w:fldCharType="begin"/>
      </w:r>
      <w:r w:rsidR="003F3856" w:rsidRPr="007D7F01">
        <w:instrText xml:space="preserve"> ADDIN EN.CITE &lt;EndNote&gt;&lt;Cite&gt;&lt;Author&gt;Meeuwesen&lt;/Author&gt;&lt;Year&gt;2009&lt;/Year&gt;&lt;RecNum&gt;38&lt;/RecNum&gt;&lt;DisplayText&gt;(Deschepper et al., 2008; Meeuwesen, van den Brink-Muinen, &amp;amp; Hofstede, 2009)&lt;/DisplayText&gt;&lt;record&gt;&lt;rec-number&gt;38&lt;/rec-number&gt;&lt;foreign-keys&gt;&lt;key app="EN" db-id="xzd0pearxetze3esvzlxf2vwafa099p0tpdf"&gt;38&lt;/key&gt;&lt;/foreign-keys&gt;&lt;ref-type name="Journal Article"&gt;17&lt;/ref-type&gt;&lt;contributors&gt;&lt;authors&gt;&lt;author&gt;Meeuwesen, L.&lt;/author&gt;&lt;author&gt;van den Brink-Muinen, A.&lt;/author&gt;&lt;author&gt;Hofstede, G.&lt;/author&gt;&lt;/authors&gt;&lt;/contributors&gt;&lt;titles&gt;&lt;title&gt;Can dimensions of national culture predict cross-national differences in medical communication?&lt;/title&gt;&lt;secondary-title&gt;Patient Education and Counseling&lt;/secondary-title&gt;&lt;/titles&gt;&lt;periodical&gt;&lt;full-title&gt;Patient education and counseling&lt;/full-title&gt;&lt;/periodical&gt;&lt;pages&gt;58-66&lt;/pages&gt;&lt;volume&gt;75&lt;/volume&gt;&lt;number&gt;1&lt;/number&gt;&lt;dates&gt;&lt;year&gt;2009&lt;/year&gt;&lt;/dates&gt;&lt;isbn&gt;0738-3991&lt;/isbn&gt;&lt;urls&gt;&lt;/urls&gt;&lt;/record&gt;&lt;/Cite&gt;&lt;Cite&gt;&lt;Author&gt;Deschepper&lt;/Author&gt;&lt;Year&gt;2008&lt;/Year&gt;&lt;RecNum&gt;91&lt;/RecNum&gt;&lt;record&gt;&lt;rec-number&gt;91&lt;/rec-number&gt;&lt;foreign-keys&gt;&lt;key app="EN" db-id="xzd0pearxetze3esvzlxf2vwafa099p0tpdf"&gt;91&lt;/key&gt;&lt;/foreign-keys&gt;&lt;ref-type name="Journal Article"&gt;17&lt;/ref-type&gt;&lt;contributors&gt;&lt;authors&gt;&lt;author&gt;Deschepper, R.&lt;/author&gt;&lt;author&gt;Grigoryan, L.&lt;/author&gt;&lt;author&gt;Lundborg, C. S.&lt;/author&gt;&lt;author&gt;Hofstede, G.&lt;/author&gt;&lt;author&gt;Cohen, J.&lt;/author&gt;&lt;author&gt;Kelen, G. V.&lt;/author&gt;&lt;author&gt;Deliens, L.&lt;/author&gt;&lt;author&gt;Haaijer-Ruskamp, F. M.&lt;/author&gt;&lt;/authors&gt;&lt;/contributors&gt;&lt;titles&gt;&lt;title&gt;Are cultural dimensions relevant for explaining cross-national differences in antibiotic use in Europe?&lt;/title&gt;&lt;secondary-title&gt;BMC Health Serv Res&lt;/secondary-title&gt;&lt;/titles&gt;&lt;periodical&gt;&lt;full-title&gt;BMC Health Serv Res&lt;/full-title&gt;&lt;abbr-1&gt;BMC health services research&lt;/abbr-1&gt;&lt;/periodical&gt;&lt;pages&gt;123&lt;/pages&gt;&lt;volume&gt;8&lt;/volume&gt;&lt;dates&gt;&lt;year&gt;2008&lt;/year&gt;&lt;/dates&gt;&lt;accession-num&gt;18538009&lt;/accession-num&gt;&lt;urls&gt;&lt;related-urls&gt;&lt;url&gt;http://www.ncbi.nlm.nih.gov/pubmed/18538009&lt;/url&gt;&lt;/related-urls&gt;&lt;/urls&gt;&lt;custom2&gt;2430199&lt;/custom2&gt;&lt;language&gt;eng&lt;/language&gt;&lt;/record&gt;&lt;/Cite&gt;&lt;/EndNote&gt;</w:instrText>
      </w:r>
      <w:r w:rsidR="000722DC" w:rsidRPr="007D7F01">
        <w:fldChar w:fldCharType="separate"/>
      </w:r>
      <w:r w:rsidR="003F3856" w:rsidRPr="007D7F01">
        <w:rPr>
          <w:noProof/>
        </w:rPr>
        <w:t>(</w:t>
      </w:r>
      <w:hyperlink w:anchor="_ENREF_11" w:tooltip="Deschepper, 2008 #91" w:history="1">
        <w:r w:rsidR="007A46D2" w:rsidRPr="007D7F01">
          <w:rPr>
            <w:noProof/>
          </w:rPr>
          <w:t>Deschepper et al., 2008</w:t>
        </w:r>
      </w:hyperlink>
      <w:r w:rsidR="003F3856" w:rsidRPr="007D7F01">
        <w:rPr>
          <w:noProof/>
        </w:rPr>
        <w:t xml:space="preserve">; </w:t>
      </w:r>
      <w:hyperlink w:anchor="_ENREF_53" w:tooltip="Meeuwesen, 2009 #38" w:history="1">
        <w:r w:rsidR="007A46D2" w:rsidRPr="007D7F01">
          <w:rPr>
            <w:noProof/>
          </w:rPr>
          <w:t>Meeuwesen, van den Brink-Muinen, &amp; Hofstede, 2009</w:t>
        </w:r>
      </w:hyperlink>
      <w:r w:rsidR="003F3856" w:rsidRPr="007D7F01">
        <w:rPr>
          <w:noProof/>
        </w:rPr>
        <w:t>)</w:t>
      </w:r>
      <w:r w:rsidR="000722DC" w:rsidRPr="007D7F01">
        <w:fldChar w:fldCharType="end"/>
      </w:r>
      <w:r w:rsidR="000722DC" w:rsidRPr="007D7F01">
        <w:t xml:space="preserve">, </w:t>
      </w:r>
      <w:r w:rsidR="004F3B31" w:rsidRPr="007D7F01">
        <w:t xml:space="preserve">and the </w:t>
      </w:r>
      <w:r w:rsidR="00DA6015" w:rsidRPr="007D7F01">
        <w:t xml:space="preserve">greater </w:t>
      </w:r>
      <w:r w:rsidR="004F3B31" w:rsidRPr="007D7F01">
        <w:t xml:space="preserve">acceptance of a ‘watchful waiting’ approach </w:t>
      </w:r>
      <w:r w:rsidR="00DA6015" w:rsidRPr="007D7F01">
        <w:t>in countries with less ‘uncertainty avoidance’</w:t>
      </w:r>
      <w:r w:rsidR="000722DC" w:rsidRPr="007D7F01">
        <w:t xml:space="preserve"> </w:t>
      </w:r>
      <w:r w:rsidR="004F3B31" w:rsidRPr="007D7F01">
        <w:fldChar w:fldCharType="begin"/>
      </w:r>
      <w:r w:rsidR="003F3856" w:rsidRPr="007D7F01">
        <w:instrText xml:space="preserve"> ADDIN EN.CITE &lt;EndNote&gt;&lt;Cite&gt;&lt;Author&gt;Deschepper&lt;/Author&gt;&lt;Year&gt;2008&lt;/Year&gt;&lt;RecNum&gt;91&lt;/RecNum&gt;&lt;DisplayText&gt;(Deschepper et al., 2008)&lt;/DisplayText&gt;&lt;record&gt;&lt;rec-number&gt;91&lt;/rec-number&gt;&lt;foreign-keys&gt;&lt;key app="EN" db-id="xzd0pearxetze3esvzlxf2vwafa099p0tpdf"&gt;91&lt;/key&gt;&lt;/foreign-keys&gt;&lt;ref-type name="Journal Article"&gt;17&lt;/ref-type&gt;&lt;contributors&gt;&lt;authors&gt;&lt;author&gt;Deschepper, R.&lt;/author&gt;&lt;author&gt;Grigoryan, L.&lt;/author&gt;&lt;author&gt;Lundborg, C. S.&lt;/author&gt;&lt;author&gt;Hofstede, G.&lt;/author&gt;&lt;author&gt;Cohen, J.&lt;/author&gt;&lt;author&gt;Kelen, G. V.&lt;/author&gt;&lt;author&gt;Deliens, L.&lt;/author&gt;&lt;author&gt;Haaijer-Ruskamp, F. M.&lt;/author&gt;&lt;/authors&gt;&lt;/contributors&gt;&lt;titles&gt;&lt;title&gt;Are cultural dimensions relevant for explaining cross-national differences in antibiotic use in Europe?&lt;/title&gt;&lt;secondary-title&gt;BMC Health Serv Res&lt;/secondary-title&gt;&lt;/titles&gt;&lt;periodical&gt;&lt;full-title&gt;BMC Health Serv Res&lt;/full-title&gt;&lt;abbr-1&gt;BMC health services research&lt;/abbr-1&gt;&lt;/periodical&gt;&lt;pages&gt;123&lt;/pages&gt;&lt;volume&gt;8&lt;/volume&gt;&lt;dates&gt;&lt;year&gt;2008&lt;/year&gt;&lt;/dates&gt;&lt;accession-num&gt;18538009&lt;/accession-num&gt;&lt;urls&gt;&lt;related-urls&gt;&lt;url&gt;http://www.ncbi.nlm.nih.gov/pubmed/18538009&lt;/url&gt;&lt;/related-urls&gt;&lt;/urls&gt;&lt;custom2&gt;2430199&lt;/custom2&gt;&lt;language&gt;eng&lt;/language&gt;&lt;/record&gt;&lt;/Cite&gt;&lt;/EndNote&gt;</w:instrText>
      </w:r>
      <w:r w:rsidR="004F3B31" w:rsidRPr="007D7F01">
        <w:fldChar w:fldCharType="separate"/>
      </w:r>
      <w:r w:rsidR="003E014B" w:rsidRPr="007D7F01">
        <w:rPr>
          <w:noProof/>
        </w:rPr>
        <w:t>(</w:t>
      </w:r>
      <w:hyperlink w:anchor="_ENREF_11" w:tooltip="Deschepper, 2008 #91" w:history="1">
        <w:r w:rsidR="007A46D2" w:rsidRPr="007D7F01">
          <w:rPr>
            <w:noProof/>
          </w:rPr>
          <w:t>Deschepper et al., 2008</w:t>
        </w:r>
      </w:hyperlink>
      <w:r w:rsidR="003E014B" w:rsidRPr="007D7F01">
        <w:rPr>
          <w:noProof/>
        </w:rPr>
        <w:t>)</w:t>
      </w:r>
      <w:r w:rsidR="004F3B31" w:rsidRPr="007D7F01">
        <w:fldChar w:fldCharType="end"/>
      </w:r>
      <w:r w:rsidR="004F3B31" w:rsidRPr="007D7F01">
        <w:t xml:space="preserve">. </w:t>
      </w:r>
    </w:p>
    <w:p w:rsidR="00DA6015" w:rsidRPr="007D7F01" w:rsidRDefault="00DA6015" w:rsidP="00DD0F47">
      <w:pPr>
        <w:pStyle w:val="Geenafstand"/>
        <w:spacing w:line="480" w:lineRule="auto"/>
      </w:pPr>
    </w:p>
    <w:p w:rsidR="0080668C" w:rsidRPr="007D7F01" w:rsidRDefault="00D24353" w:rsidP="00DD0F47">
      <w:pPr>
        <w:pStyle w:val="Geenafstand"/>
        <w:spacing w:line="480" w:lineRule="auto"/>
      </w:pPr>
      <w:r w:rsidRPr="007D7F01">
        <w:t>Our pair-wise comparison of neighbouring countries with different levels of health behaviour, which have often puzzled health researchers, illustrated the possible role of cultural variations in the explanation of these differences.</w:t>
      </w:r>
      <w:r w:rsidR="00224B76" w:rsidRPr="007D7F01">
        <w:t xml:space="preserve"> T</w:t>
      </w:r>
      <w:r w:rsidRPr="007D7F01">
        <w:t xml:space="preserve">he differences between Denmark and Sweden, both at the level of individual behaviour and health policy, have often been </w:t>
      </w:r>
      <w:r w:rsidRPr="007D7F01">
        <w:lastRenderedPageBreak/>
        <w:t xml:space="preserve">noted </w:t>
      </w:r>
      <w:r w:rsidRPr="007D7F01">
        <w:fldChar w:fldCharType="begin">
          <w:fldData xml:space="preserve">PEVuZE5vdGU+PENpdGU+PEF1dGhvcj5WYWxsZ2FyZGE8L0F1dGhvcj48WWVhcj4yMDExPC9ZZWFy
PjxSZWNOdW0+NjE8L1JlY051bT48RGlzcGxheVRleHQ+KFZhbGxnYXJkYSwgMjAwNywgMjAxMSk8
L0Rpc3BsYXlUZXh0PjxyZWNvcmQ+PHJlYy1udW1iZXI+NjE8L3JlYy1udW1iZXI+PGZvcmVpZ24t
a2V5cz48a2V5IGFwcD0iRU4iIGRiLWlkPSJ4emQwcGVhcnhldHplM2VzdnpseGYydndhZmEwOTlw
MHRwZGYiPjYxPC9rZXk+PC9mb3JlaWduLWtleXM+PHJlZi10eXBlIG5hbWU9IkpvdXJuYWwgQXJ0
aWNsZSI+MTc8L3JlZi10eXBlPjxjb250cmlidXRvcnM+PGF1dGhvcnM+PGF1dGhvcj5WYWxsZ2Fy
ZGEsIFMuPC9hdXRob3I+PC9hdXRob3JzPjwvY29udHJpYnV0b3JzPjxhdXRoLWFkZHJlc3M+VW5p
dCBvZiBIZWFsdGggU2VydmljZXMgUmVzZWFyY2gsIEluc3RpdHV0ZSBvZiBQdWJsaWMgSGVhbHRo
LCBVbml2ZXJzaXR5IG9mIENvcGVuaGFnZW4sIE9zdGVyIEZhcmltYWdzZ2FkZSwgQ29wZW5oYWdl
biwgRGVubWFyay4gcy52YWxsZ2FyZGFAcHViaGVhbHRoLmt1LmRrPC9hdXRoLWFkZHJlc3M+PHRp
dGxlcz48dGl0bGU+QWRkcmVzc2luZyBpbmRpdmlkdWFsIGJlaGF2aW91cnMgYW5kIGxpdmluZyBj
b25kaXRpb25zOiBmb3VyIE5vcmRpYyBwdWJsaWMgaGVhbHRoIHBvbGljaWVzPC90aXRsZT48c2Vj
b25kYXJ5LXRpdGxlPlNjYW5kIEogUHVibGljIEhlYWx0aDwvc2Vjb25kYXJ5LXRpdGxlPjxhbHQt
dGl0bGU+U2NhbmRpbmF2aWFuIGpvdXJuYWwgb2YgcHVibGljIGhlYWx0aDwvYWx0LXRpdGxlPjwv
dGl0bGVzPjxwZXJpb2RpY2FsPjxmdWxsLXRpdGxlPlNjYW5kIEogUHVibGljIEhlYWx0aDwvZnVs
bC10aXRsZT48YWJici0xPlNjYW5kaW5hdmlhbiBqb3VybmFsIG9mIHB1YmxpYyBoZWFsdGg8L2Fi
YnItMT48L3BlcmlvZGljYWw+PGFsdC1wZXJpb2RpY2FsPjxmdWxsLXRpdGxlPlNjYW5kIEogUHVi
bGljIEhlYWx0aDwvZnVsbC10aXRsZT48YWJici0xPlNjYW5kaW5hdmlhbiBqb3VybmFsIG9mIHB1
YmxpYyBoZWFsdGg8L2FiYnItMT48L2FsdC1wZXJpb2RpY2FsPjxwYWdlcz42LTEwPC9wYWdlcz48
dm9sdW1lPjM5PC92b2x1bWU+PG51bWJlcj42IFN1cHBsPC9udW1iZXI+PGVkaXRpb24+MjAxMS8w
My8xNjwvZWRpdGlvbj48a2V5d29yZHM+PGtleXdvcmQ+RGVubWFyazwva2V5d29yZD48a2V5d29y
ZD5GaW5sYW5kPC9rZXl3b3JkPjxrZXl3b3JkPipIZWFsdGggQmVoYXZpb3I8L2tleXdvcmQ+PGtl
eXdvcmQ+KkhlYWx0aCBQb2xpY3k8L2tleXdvcmQ+PGtleXdvcmQ+SHVtYW5zPC9rZXl3b3JkPjxr
ZXl3b3JkPk5vcndheTwva2V5d29yZD48a2V5d29yZD5Qb2xpdGljczwva2V5d29yZD48a2V5d29y
ZD4qUHVibGljIEhlYWx0aDwva2V5d29yZD48a2V5d29yZD5Tb2Npb2Vjb25vbWljIEZhY3RvcnM8
L2tleXdvcmQ+PGtleXdvcmQ+U3dlZGVuPC9rZXl3b3JkPjwva2V5d29yZHM+PGRhdGVzPjx5ZWFy
PjIwMTE8L3llYXI+PHB1Yi1kYXRlcz48ZGF0ZT5NYXI8L2RhdGU+PC9wdWItZGF0ZXM+PC9kYXRl
cz48aXNibj4xNjUxLTE5MDUgKEVsZWN0cm9uaWMpJiN4RDsxNDAzLTQ5NDggKExpbmtpbmcpPC9p
c2JuPjxhY2Nlc3Npb24tbnVtPjIxMzgyODQzPC9hY2Nlc3Npb24tbnVtPjx3b3JrLXR5cGU+Q29t
cGFyYXRpdmUgU3R1ZHk8L3dvcmstdHlwZT48dXJscz48cmVsYXRlZC11cmxzPjx1cmw+aHR0cDov
L3d3dy5uY2JpLm5sbS5uaWguZ292L3B1Ym1lZC8yMTM4Mjg0MzwvdXJsPjwvcmVsYXRlZC11cmxz
PjwvdXJscz48ZWxlY3Ryb25pYy1yZXNvdXJjZS1udW0+MTAuMTE3Ny8xNDAzNDk0ODEwMzc4OTIy
PC9lbGVjdHJvbmljLXJlc291cmNlLW51bT48bGFuZ3VhZ2U+ZW5nPC9sYW5ndWFnZT48L3JlY29y
ZD48L0NpdGU+PENpdGU+PEF1dGhvcj5WYWxsZ2FyZGE8L0F1dGhvcj48WWVhcj4yMDA3PC9ZZWFy
PjxSZWNOdW0+NjI8L1JlY051bT48cmVjb3JkPjxyZWMtbnVtYmVyPjYyPC9yZWMtbnVtYmVyPjxm
b3JlaWduLWtleXM+PGtleSBhcHA9IkVOIiBkYi1pZD0ieHpkMHBlYXJ4ZXR6ZTNlc3Z6bHhmMnZ3
YWZhMDk5cDB0cGRmIj42Mjwva2V5PjwvZm9yZWlnbi1rZXlzPjxyZWYtdHlwZSBuYW1lPSJKb3Vy
bmFsIEFydGljbGUiPjE3PC9yZWYtdHlwZT48Y29udHJpYnV0b3JzPjxhdXRob3JzPjxhdXRob3I+
VmFsbGdhcmRhLCBTLjwvYXV0aG9yPjwvYXV0aG9ycz48L2NvbnRyaWJ1dG9ycz48dGl0bGVzPjx0
aXRsZT5QdWJsaWMgaGVhbHRoIHBvbGljaWVzOiBhIFNjYW5kaW5hdmlhbiBtb2RlbD88L3RpdGxl
PjxzZWNvbmRhcnktdGl0bGU+U2NhbmQgSiBQdWJsaWMgSGVhbHRoPC9zZWNvbmRhcnktdGl0bGU+
PC90aXRsZXM+PHBlcmlvZGljYWw+PGZ1bGwtdGl0bGU+U2NhbmQgSiBQdWJsaWMgSGVhbHRoPC9m
dWxsLXRpdGxlPjxhYmJyLTE+U2NhbmRpbmF2aWFuIGpvdXJuYWwgb2YgcHVibGljIGhlYWx0aDwv
YWJici0xPjwvcGVyaW9kaWNhbD48cGFnZXM+MjA1LTExPC9wYWdlcz48dm9sdW1lPjM1PC92b2x1
bWU+PG51bWJlcj4yPC9udW1iZXI+PGVkaXRpb24+MjAwNy8wNC8yNTwvZWRpdGlvbj48ZGF0ZXM+
PHllYXI+MjAwNzwveWVhcj48L2RhdGVzPjxhY2Nlc3Npb24tbnVtPjE3NDU0OTI1PC9hY2Nlc3Np
b24tbnVtPjx1cmxzPjxyZWxhdGVkLXVybHM+PHVybD5odHRwOi8vd3d3Lm5jYmkubmxtLm5paC5n
b3YvcHVibWVkLzE3NDU0OTI1PC91cmw+PC9yZWxhdGVkLXVybHM+PC91cmxzPjxsYW5ndWFnZT5l
bmc8L2xhbmd1YWdlPjwvcmVjb3JkPjwvQ2l0ZT48L0VuZE5vdGU+AG==
</w:fldData>
        </w:fldChar>
      </w:r>
      <w:r w:rsidR="003F3856" w:rsidRPr="007D7F01">
        <w:instrText xml:space="preserve"> ADDIN EN.CITE </w:instrText>
      </w:r>
      <w:r w:rsidR="003F3856" w:rsidRPr="007D7F01">
        <w:fldChar w:fldCharType="begin">
          <w:fldData xml:space="preserve">PEVuZE5vdGU+PENpdGU+PEF1dGhvcj5WYWxsZ2FyZGE8L0F1dGhvcj48WWVhcj4yMDExPC9ZZWFy
PjxSZWNOdW0+NjE8L1JlY051bT48RGlzcGxheVRleHQ+KFZhbGxnYXJkYSwgMjAwNywgMjAxMSk8
L0Rpc3BsYXlUZXh0PjxyZWNvcmQ+PHJlYy1udW1iZXI+NjE8L3JlYy1udW1iZXI+PGZvcmVpZ24t
a2V5cz48a2V5IGFwcD0iRU4iIGRiLWlkPSJ4emQwcGVhcnhldHplM2VzdnpseGYydndhZmEwOTlw
MHRwZGYiPjYxPC9rZXk+PC9mb3JlaWduLWtleXM+PHJlZi10eXBlIG5hbWU9IkpvdXJuYWwgQXJ0
aWNsZSI+MTc8L3JlZi10eXBlPjxjb250cmlidXRvcnM+PGF1dGhvcnM+PGF1dGhvcj5WYWxsZ2Fy
ZGEsIFMuPC9hdXRob3I+PC9hdXRob3JzPjwvY29udHJpYnV0b3JzPjxhdXRoLWFkZHJlc3M+VW5p
dCBvZiBIZWFsdGggU2VydmljZXMgUmVzZWFyY2gsIEluc3RpdHV0ZSBvZiBQdWJsaWMgSGVhbHRo
LCBVbml2ZXJzaXR5IG9mIENvcGVuaGFnZW4sIE9zdGVyIEZhcmltYWdzZ2FkZSwgQ29wZW5oYWdl
biwgRGVubWFyay4gcy52YWxsZ2FyZGFAcHViaGVhbHRoLmt1LmRrPC9hdXRoLWFkZHJlc3M+PHRp
dGxlcz48dGl0bGU+QWRkcmVzc2luZyBpbmRpdmlkdWFsIGJlaGF2aW91cnMgYW5kIGxpdmluZyBj
b25kaXRpb25zOiBmb3VyIE5vcmRpYyBwdWJsaWMgaGVhbHRoIHBvbGljaWVzPC90aXRsZT48c2Vj
b25kYXJ5LXRpdGxlPlNjYW5kIEogUHVibGljIEhlYWx0aDwvc2Vjb25kYXJ5LXRpdGxlPjxhbHQt
dGl0bGU+U2NhbmRpbmF2aWFuIGpvdXJuYWwgb2YgcHVibGljIGhlYWx0aDwvYWx0LXRpdGxlPjwv
dGl0bGVzPjxwZXJpb2RpY2FsPjxmdWxsLXRpdGxlPlNjYW5kIEogUHVibGljIEhlYWx0aDwvZnVs
bC10aXRsZT48YWJici0xPlNjYW5kaW5hdmlhbiBqb3VybmFsIG9mIHB1YmxpYyBoZWFsdGg8L2Fi
YnItMT48L3BlcmlvZGljYWw+PGFsdC1wZXJpb2RpY2FsPjxmdWxsLXRpdGxlPlNjYW5kIEogUHVi
bGljIEhlYWx0aDwvZnVsbC10aXRsZT48YWJici0xPlNjYW5kaW5hdmlhbiBqb3VybmFsIG9mIHB1
YmxpYyBoZWFsdGg8L2FiYnItMT48L2FsdC1wZXJpb2RpY2FsPjxwYWdlcz42LTEwPC9wYWdlcz48
dm9sdW1lPjM5PC92b2x1bWU+PG51bWJlcj42IFN1cHBsPC9udW1iZXI+PGVkaXRpb24+MjAxMS8w
My8xNjwvZWRpdGlvbj48a2V5d29yZHM+PGtleXdvcmQ+RGVubWFyazwva2V5d29yZD48a2V5d29y
ZD5GaW5sYW5kPC9rZXl3b3JkPjxrZXl3b3JkPipIZWFsdGggQmVoYXZpb3I8L2tleXdvcmQ+PGtl
eXdvcmQ+KkhlYWx0aCBQb2xpY3k8L2tleXdvcmQ+PGtleXdvcmQ+SHVtYW5zPC9rZXl3b3JkPjxr
ZXl3b3JkPk5vcndheTwva2V5d29yZD48a2V5d29yZD5Qb2xpdGljczwva2V5d29yZD48a2V5d29y
ZD4qUHVibGljIEhlYWx0aDwva2V5d29yZD48a2V5d29yZD5Tb2Npb2Vjb25vbWljIEZhY3RvcnM8
L2tleXdvcmQ+PGtleXdvcmQ+U3dlZGVuPC9rZXl3b3JkPjwva2V5d29yZHM+PGRhdGVzPjx5ZWFy
PjIwMTE8L3llYXI+PHB1Yi1kYXRlcz48ZGF0ZT5NYXI8L2RhdGU+PC9wdWItZGF0ZXM+PC9kYXRl
cz48aXNibj4xNjUxLTE5MDUgKEVsZWN0cm9uaWMpJiN4RDsxNDAzLTQ5NDggKExpbmtpbmcpPC9p
c2JuPjxhY2Nlc3Npb24tbnVtPjIxMzgyODQzPC9hY2Nlc3Npb24tbnVtPjx3b3JrLXR5cGU+Q29t
cGFyYXRpdmUgU3R1ZHk8L3dvcmstdHlwZT48dXJscz48cmVsYXRlZC11cmxzPjx1cmw+aHR0cDov
L3d3dy5uY2JpLm5sbS5uaWguZ292L3B1Ym1lZC8yMTM4Mjg0MzwvdXJsPjwvcmVsYXRlZC11cmxz
PjwvdXJscz48ZWxlY3Ryb25pYy1yZXNvdXJjZS1udW0+MTAuMTE3Ny8xNDAzNDk0ODEwMzc4OTIy
PC9lbGVjdHJvbmljLXJlc291cmNlLW51bT48bGFuZ3VhZ2U+ZW5nPC9sYW5ndWFnZT48L3JlY29y
ZD48L0NpdGU+PENpdGU+PEF1dGhvcj5WYWxsZ2FyZGE8L0F1dGhvcj48WWVhcj4yMDA3PC9ZZWFy
PjxSZWNOdW0+NjI8L1JlY051bT48cmVjb3JkPjxyZWMtbnVtYmVyPjYyPC9yZWMtbnVtYmVyPjxm
b3JlaWduLWtleXM+PGtleSBhcHA9IkVOIiBkYi1pZD0ieHpkMHBlYXJ4ZXR6ZTNlc3Z6bHhmMnZ3
YWZhMDk5cDB0cGRmIj42Mjwva2V5PjwvZm9yZWlnbi1rZXlzPjxyZWYtdHlwZSBuYW1lPSJKb3Vy
bmFsIEFydGljbGUiPjE3PC9yZWYtdHlwZT48Y29udHJpYnV0b3JzPjxhdXRob3JzPjxhdXRob3I+
VmFsbGdhcmRhLCBTLjwvYXV0aG9yPjwvYXV0aG9ycz48L2NvbnRyaWJ1dG9ycz48dGl0bGVzPjx0
aXRsZT5QdWJsaWMgaGVhbHRoIHBvbGljaWVzOiBhIFNjYW5kaW5hdmlhbiBtb2RlbD88L3RpdGxl
PjxzZWNvbmRhcnktdGl0bGU+U2NhbmQgSiBQdWJsaWMgSGVhbHRoPC9zZWNvbmRhcnktdGl0bGU+
PC90aXRsZXM+PHBlcmlvZGljYWw+PGZ1bGwtdGl0bGU+U2NhbmQgSiBQdWJsaWMgSGVhbHRoPC9m
dWxsLXRpdGxlPjxhYmJyLTE+U2NhbmRpbmF2aWFuIGpvdXJuYWwgb2YgcHVibGljIGhlYWx0aDwv
YWJici0xPjwvcGVyaW9kaWNhbD48cGFnZXM+MjA1LTExPC9wYWdlcz48dm9sdW1lPjM1PC92b2x1
bWU+PG51bWJlcj4yPC9udW1iZXI+PGVkaXRpb24+MjAwNy8wNC8yNTwvZWRpdGlvbj48ZGF0ZXM+
PHllYXI+MjAwNzwveWVhcj48L2RhdGVzPjxhY2Nlc3Npb24tbnVtPjE3NDU0OTI1PC9hY2Nlc3Np
b24tbnVtPjx1cmxzPjxyZWxhdGVkLXVybHM+PHVybD5odHRwOi8vd3d3Lm5jYmkubmxtLm5paC5n
b3YvcHVibWVkLzE3NDU0OTI1PC91cmw+PC9yZWxhdGVkLXVybHM+PC91cmxzPjxsYW5ndWFnZT5l
bmc8L2xhbmd1YWdlPjwvcmVjb3JkPjwvQ2l0ZT48L0VuZE5vdGU+AG==
</w:fldData>
        </w:fldChar>
      </w:r>
      <w:r w:rsidR="003F3856" w:rsidRPr="007D7F01">
        <w:instrText xml:space="preserve"> ADDIN EN.CITE.DATA </w:instrText>
      </w:r>
      <w:r w:rsidR="003F3856" w:rsidRPr="007D7F01">
        <w:fldChar w:fldCharType="end"/>
      </w:r>
      <w:r w:rsidRPr="007D7F01">
        <w:fldChar w:fldCharType="separate"/>
      </w:r>
      <w:r w:rsidR="003E014B" w:rsidRPr="007D7F01">
        <w:rPr>
          <w:noProof/>
        </w:rPr>
        <w:t>(</w:t>
      </w:r>
      <w:hyperlink w:anchor="_ENREF_72" w:tooltip="Vallgarda, 2007 #62" w:history="1">
        <w:r w:rsidR="007A46D2" w:rsidRPr="007D7F01">
          <w:rPr>
            <w:noProof/>
          </w:rPr>
          <w:t>Vallgarda, 2007</w:t>
        </w:r>
      </w:hyperlink>
      <w:r w:rsidR="003E014B" w:rsidRPr="007D7F01">
        <w:rPr>
          <w:noProof/>
        </w:rPr>
        <w:t xml:space="preserve">, </w:t>
      </w:r>
      <w:hyperlink w:anchor="_ENREF_73" w:tooltip="Vallgarda, 2011 #61" w:history="1">
        <w:r w:rsidR="007A46D2" w:rsidRPr="007D7F01">
          <w:rPr>
            <w:noProof/>
          </w:rPr>
          <w:t>2011</w:t>
        </w:r>
      </w:hyperlink>
      <w:r w:rsidR="003E014B" w:rsidRPr="007D7F01">
        <w:rPr>
          <w:noProof/>
        </w:rPr>
        <w:t>)</w:t>
      </w:r>
      <w:r w:rsidRPr="007D7F01">
        <w:fldChar w:fldCharType="end"/>
      </w:r>
      <w:r w:rsidRPr="007D7F01">
        <w:t xml:space="preserve">, but never satisfactorily explained. Our results suggest that the </w:t>
      </w:r>
      <w:r w:rsidR="000759A7" w:rsidRPr="007D7F01">
        <w:t xml:space="preserve">Danes’ </w:t>
      </w:r>
      <w:r w:rsidRPr="007D7F01">
        <w:t>greater emphasis on personal responsibility for health behaviours</w:t>
      </w:r>
      <w:r w:rsidR="000759A7" w:rsidRPr="007D7F01">
        <w:t>, and the Swedes’ greater reliance on public policies to improve health,</w:t>
      </w:r>
      <w:r w:rsidRPr="007D7F01">
        <w:t xml:space="preserve"> </w:t>
      </w:r>
      <w:r w:rsidR="000759A7" w:rsidRPr="007D7F01">
        <w:t xml:space="preserve">has complex cultural origins. Danes are less ‘modern’ than Swedes on Inglehart’s two value scales, but </w:t>
      </w:r>
      <w:r w:rsidR="00317360" w:rsidRPr="007D7F01">
        <w:t xml:space="preserve">even more ‘modern’ on Hofstede’s ‘power distance’, for which they </w:t>
      </w:r>
      <w:r w:rsidR="000759A7" w:rsidRPr="007D7F01">
        <w:t>have Europe’s second lowest score</w:t>
      </w:r>
      <w:r w:rsidR="00317360" w:rsidRPr="007D7F01">
        <w:t>. Perhaps th</w:t>
      </w:r>
      <w:r w:rsidR="00BB0C4F" w:rsidRPr="007D7F01">
        <w:t>e latter accounts for</w:t>
      </w:r>
      <w:r w:rsidR="000759A7" w:rsidRPr="007D7F01">
        <w:t xml:space="preserve"> their greater resistance to </w:t>
      </w:r>
      <w:r w:rsidR="00BB0C4F" w:rsidRPr="007D7F01">
        <w:t xml:space="preserve">authority and </w:t>
      </w:r>
      <w:r w:rsidR="000759A7" w:rsidRPr="007D7F01">
        <w:t>state intervention</w:t>
      </w:r>
      <w:r w:rsidR="00224B76" w:rsidRPr="007D7F01">
        <w:t xml:space="preserve"> </w:t>
      </w:r>
      <w:r w:rsidR="00224B76" w:rsidRPr="007D7F01">
        <w:fldChar w:fldCharType="begin">
          <w:fldData xml:space="preserve">PEVuZE5vdGU+PENpdGU+PEF1dGhvcj5WYWxsZ2FyZGE8L0F1dGhvcj48WWVhcj4yMDA3PC9ZZWFy
PjxSZWNOdW0+NjI8L1JlY051bT48RGlzcGxheVRleHQ+KFZhbGxnYXJkYSwgMjAwNywgMjAxMSk8
L0Rpc3BsYXlUZXh0PjxyZWNvcmQ+PHJlYy1udW1iZXI+NjI8L3JlYy1udW1iZXI+PGZvcmVpZ24t
a2V5cz48a2V5IGFwcD0iRU4iIGRiLWlkPSJ4emQwcGVhcnhldHplM2VzdnpseGYydndhZmEwOTlw
MHRwZGYiPjYyPC9rZXk+PC9mb3JlaWduLWtleXM+PHJlZi10eXBlIG5hbWU9IkpvdXJuYWwgQXJ0
aWNsZSI+MTc8L3JlZi10eXBlPjxjb250cmlidXRvcnM+PGF1dGhvcnM+PGF1dGhvcj5WYWxsZ2Fy
ZGEsIFMuPC9hdXRob3I+PC9hdXRob3JzPjwvY29udHJpYnV0b3JzPjx0aXRsZXM+PHRpdGxlPlB1
YmxpYyBoZWFsdGggcG9saWNpZXM6IGEgU2NhbmRpbmF2aWFuIG1vZGVsPzwvdGl0bGU+PHNlY29u
ZGFyeS10aXRsZT5TY2FuZCBKIFB1YmxpYyBIZWFsdGg8L3NlY29uZGFyeS10aXRsZT48L3RpdGxl
cz48cGVyaW9kaWNhbD48ZnVsbC10aXRsZT5TY2FuZCBKIFB1YmxpYyBIZWFsdGg8L2Z1bGwtdGl0
bGU+PGFiYnItMT5TY2FuZGluYXZpYW4gam91cm5hbCBvZiBwdWJsaWMgaGVhbHRoPC9hYmJyLTE+
PC9wZXJpb2RpY2FsPjxwYWdlcz4yMDUtMTE8L3BhZ2VzPjx2b2x1bWU+MzU8L3ZvbHVtZT48bnVt
YmVyPjI8L251bWJlcj48ZWRpdGlvbj4yMDA3LzA0LzI1PC9lZGl0aW9uPjxkYXRlcz48eWVhcj4y
MDA3PC95ZWFyPjwvZGF0ZXM+PGFjY2Vzc2lvbi1udW0+MTc0NTQ5MjU8L2FjY2Vzc2lvbi1udW0+
PHVybHM+PHJlbGF0ZWQtdXJscz48dXJsPmh0dHA6Ly93d3cubmNiaS5ubG0ubmloLmdvdi9wdWJt
ZWQvMTc0NTQ5MjU8L3VybD48L3JlbGF0ZWQtdXJscz48L3VybHM+PGxhbmd1YWdlPmVuZzwvbGFu
Z3VhZ2U+PC9yZWNvcmQ+PC9DaXRlPjxDaXRlPjxBdXRob3I+VmFsbGdhcmRhPC9BdXRob3I+PFll
YXI+MjAxMTwvWWVhcj48UmVjTnVtPjYxPC9SZWNOdW0+PHJlY29yZD48cmVjLW51bWJlcj42MTwv
cmVjLW51bWJlcj48Zm9yZWlnbi1rZXlzPjxrZXkgYXBwPSJFTiIgZGItaWQ9Inh6ZDBwZWFyeGV0
emUzZXN2emx4ZjJ2d2FmYTA5OXAwdHBkZiI+NjE8L2tleT48L2ZvcmVpZ24ta2V5cz48cmVmLXR5
cGUgbmFtZT0iSm91cm5hbCBBcnRpY2xlIj4xNzwvcmVmLXR5cGU+PGNvbnRyaWJ1dG9ycz48YXV0
aG9ycz48YXV0aG9yPlZhbGxnYXJkYSwgUy48L2F1dGhvcj48L2F1dGhvcnM+PC9jb250cmlidXRv
cnM+PGF1dGgtYWRkcmVzcz5Vbml0IG9mIEhlYWx0aCBTZXJ2aWNlcyBSZXNlYXJjaCwgSW5zdGl0
dXRlIG9mIFB1YmxpYyBIZWFsdGgsIFVuaXZlcnNpdHkgb2YgQ29wZW5oYWdlbiwgT3N0ZXIgRmFy
aW1hZ3NnYWRlLCBDb3BlbmhhZ2VuLCBEZW5tYXJrLiBzLnZhbGxnYXJkYUBwdWJoZWFsdGgua3Uu
ZGs8L2F1dGgtYWRkcmVzcz48dGl0bGVzPjx0aXRsZT5BZGRyZXNzaW5nIGluZGl2aWR1YWwgYmVo
YXZpb3VycyBhbmQgbGl2aW5nIGNvbmRpdGlvbnM6IGZvdXIgTm9yZGljIHB1YmxpYyBoZWFsdGgg
cG9saWNpZXM8L3RpdGxlPjxzZWNvbmRhcnktdGl0bGU+U2NhbmQgSiBQdWJsaWMgSGVhbHRoPC9z
ZWNvbmRhcnktdGl0bGU+PGFsdC10aXRsZT5TY2FuZGluYXZpYW4gam91cm5hbCBvZiBwdWJsaWMg
aGVhbHRoPC9hbHQtdGl0bGU+PC90aXRsZXM+PHBlcmlvZGljYWw+PGZ1bGwtdGl0bGU+U2NhbmQg
SiBQdWJsaWMgSGVhbHRoPC9mdWxsLXRpdGxlPjxhYmJyLTE+U2NhbmRpbmF2aWFuIGpvdXJuYWwg
b2YgcHVibGljIGhlYWx0aDwvYWJici0xPjwvcGVyaW9kaWNhbD48YWx0LXBlcmlvZGljYWw+PGZ1
bGwtdGl0bGU+U2NhbmQgSiBQdWJsaWMgSGVhbHRoPC9mdWxsLXRpdGxlPjxhYmJyLTE+U2NhbmRp
bmF2aWFuIGpvdXJuYWwgb2YgcHVibGljIGhlYWx0aDwvYWJici0xPjwvYWx0LXBlcmlvZGljYWw+
PHBhZ2VzPjYtMTA8L3BhZ2VzPjx2b2x1bWU+Mzk8L3ZvbHVtZT48bnVtYmVyPjYgU3VwcGw8L251
bWJlcj48ZWRpdGlvbj4yMDExLzAzLzE2PC9lZGl0aW9uPjxrZXl3b3Jkcz48a2V5d29yZD5EZW5t
YXJrPC9rZXl3b3JkPjxrZXl3b3JkPkZpbmxhbmQ8L2tleXdvcmQ+PGtleXdvcmQ+KkhlYWx0aCBC
ZWhhdmlvcjwva2V5d29yZD48a2V5d29yZD4qSGVhbHRoIFBvbGljeTwva2V5d29yZD48a2V5d29y
ZD5IdW1hbnM8L2tleXdvcmQ+PGtleXdvcmQ+Tm9yd2F5PC9rZXl3b3JkPjxrZXl3b3JkPlBvbGl0
aWNzPC9rZXl3b3JkPjxrZXl3b3JkPipQdWJsaWMgSGVhbHRoPC9rZXl3b3JkPjxrZXl3b3JkPlNv
Y2lvZWNvbm9taWMgRmFjdG9yczwva2V5d29yZD48a2V5d29yZD5Td2VkZW48L2tleXdvcmQ+PC9r
ZXl3b3Jkcz48ZGF0ZXM+PHllYXI+MjAxMTwveWVhcj48cHViLWRhdGVzPjxkYXRlPk1hcjwvZGF0
ZT48L3B1Yi1kYXRlcz48L2RhdGVzPjxpc2JuPjE2NTEtMTkwNSAoRWxlY3Ryb25pYykmI3hEOzE0
MDMtNDk0OCAoTGlua2luZyk8L2lzYm4+PGFjY2Vzc2lvbi1udW0+MjEzODI4NDM8L2FjY2Vzc2lv
bi1udW0+PHdvcmstdHlwZT5Db21wYXJhdGl2ZSBTdHVkeTwvd29yay10eXBlPjx1cmxzPjxyZWxh
dGVkLXVybHM+PHVybD5odHRwOi8vd3d3Lm5jYmkubmxtLm5paC5nb3YvcHVibWVkLzIxMzgyODQz
PC91cmw+PC9yZWxhdGVkLXVybHM+PC91cmxzPjxlbGVjdHJvbmljLXJlc291cmNlLW51bT4xMC4x
MTc3LzE0MDM0OTQ4MTAzNzg5MjI8L2VsZWN0cm9uaWMtcmVzb3VyY2UtbnVtPjxsYW5ndWFnZT5l
bmc8L2xhbmd1YWdlPjwvcmVjb3JkPjwvQ2l0ZT48L0VuZE5vdGU+AG==
</w:fldData>
        </w:fldChar>
      </w:r>
      <w:r w:rsidR="003F3856" w:rsidRPr="007D7F01">
        <w:instrText xml:space="preserve"> ADDIN EN.CITE </w:instrText>
      </w:r>
      <w:r w:rsidR="003F3856" w:rsidRPr="007D7F01">
        <w:fldChar w:fldCharType="begin">
          <w:fldData xml:space="preserve">PEVuZE5vdGU+PENpdGU+PEF1dGhvcj5WYWxsZ2FyZGE8L0F1dGhvcj48WWVhcj4yMDA3PC9ZZWFy
PjxSZWNOdW0+NjI8L1JlY051bT48RGlzcGxheVRleHQ+KFZhbGxnYXJkYSwgMjAwNywgMjAxMSk8
L0Rpc3BsYXlUZXh0PjxyZWNvcmQ+PHJlYy1udW1iZXI+NjI8L3JlYy1udW1iZXI+PGZvcmVpZ24t
a2V5cz48a2V5IGFwcD0iRU4iIGRiLWlkPSJ4emQwcGVhcnhldHplM2VzdnpseGYydndhZmEwOTlw
MHRwZGYiPjYyPC9rZXk+PC9mb3JlaWduLWtleXM+PHJlZi10eXBlIG5hbWU9IkpvdXJuYWwgQXJ0
aWNsZSI+MTc8L3JlZi10eXBlPjxjb250cmlidXRvcnM+PGF1dGhvcnM+PGF1dGhvcj5WYWxsZ2Fy
ZGEsIFMuPC9hdXRob3I+PC9hdXRob3JzPjwvY29udHJpYnV0b3JzPjx0aXRsZXM+PHRpdGxlPlB1
YmxpYyBoZWFsdGggcG9saWNpZXM6IGEgU2NhbmRpbmF2aWFuIG1vZGVsPzwvdGl0bGU+PHNlY29u
ZGFyeS10aXRsZT5TY2FuZCBKIFB1YmxpYyBIZWFsdGg8L3NlY29uZGFyeS10aXRsZT48L3RpdGxl
cz48cGVyaW9kaWNhbD48ZnVsbC10aXRsZT5TY2FuZCBKIFB1YmxpYyBIZWFsdGg8L2Z1bGwtdGl0
bGU+PGFiYnItMT5TY2FuZGluYXZpYW4gam91cm5hbCBvZiBwdWJsaWMgaGVhbHRoPC9hYmJyLTE+
PC9wZXJpb2RpY2FsPjxwYWdlcz4yMDUtMTE8L3BhZ2VzPjx2b2x1bWU+MzU8L3ZvbHVtZT48bnVt
YmVyPjI8L251bWJlcj48ZWRpdGlvbj4yMDA3LzA0LzI1PC9lZGl0aW9uPjxkYXRlcz48eWVhcj4y
MDA3PC95ZWFyPjwvZGF0ZXM+PGFjY2Vzc2lvbi1udW0+MTc0NTQ5MjU8L2FjY2Vzc2lvbi1udW0+
PHVybHM+PHJlbGF0ZWQtdXJscz48dXJsPmh0dHA6Ly93d3cubmNiaS5ubG0ubmloLmdvdi9wdWJt
ZWQvMTc0NTQ5MjU8L3VybD48L3JlbGF0ZWQtdXJscz48L3VybHM+PGxhbmd1YWdlPmVuZzwvbGFu
Z3VhZ2U+PC9yZWNvcmQ+PC9DaXRlPjxDaXRlPjxBdXRob3I+VmFsbGdhcmRhPC9BdXRob3I+PFll
YXI+MjAxMTwvWWVhcj48UmVjTnVtPjYxPC9SZWNOdW0+PHJlY29yZD48cmVjLW51bWJlcj42MTwv
cmVjLW51bWJlcj48Zm9yZWlnbi1rZXlzPjxrZXkgYXBwPSJFTiIgZGItaWQ9Inh6ZDBwZWFyeGV0
emUzZXN2emx4ZjJ2d2FmYTA5OXAwdHBkZiI+NjE8L2tleT48L2ZvcmVpZ24ta2V5cz48cmVmLXR5
cGUgbmFtZT0iSm91cm5hbCBBcnRpY2xlIj4xNzwvcmVmLXR5cGU+PGNvbnRyaWJ1dG9ycz48YXV0
aG9ycz48YXV0aG9yPlZhbGxnYXJkYSwgUy48L2F1dGhvcj48L2F1dGhvcnM+PC9jb250cmlidXRv
cnM+PGF1dGgtYWRkcmVzcz5Vbml0IG9mIEhlYWx0aCBTZXJ2aWNlcyBSZXNlYXJjaCwgSW5zdGl0
dXRlIG9mIFB1YmxpYyBIZWFsdGgsIFVuaXZlcnNpdHkgb2YgQ29wZW5oYWdlbiwgT3N0ZXIgRmFy
aW1hZ3NnYWRlLCBDb3BlbmhhZ2VuLCBEZW5tYXJrLiBzLnZhbGxnYXJkYUBwdWJoZWFsdGgua3Uu
ZGs8L2F1dGgtYWRkcmVzcz48dGl0bGVzPjx0aXRsZT5BZGRyZXNzaW5nIGluZGl2aWR1YWwgYmVo
YXZpb3VycyBhbmQgbGl2aW5nIGNvbmRpdGlvbnM6IGZvdXIgTm9yZGljIHB1YmxpYyBoZWFsdGgg
cG9saWNpZXM8L3RpdGxlPjxzZWNvbmRhcnktdGl0bGU+U2NhbmQgSiBQdWJsaWMgSGVhbHRoPC9z
ZWNvbmRhcnktdGl0bGU+PGFsdC10aXRsZT5TY2FuZGluYXZpYW4gam91cm5hbCBvZiBwdWJsaWMg
aGVhbHRoPC9hbHQtdGl0bGU+PC90aXRsZXM+PHBlcmlvZGljYWw+PGZ1bGwtdGl0bGU+U2NhbmQg
SiBQdWJsaWMgSGVhbHRoPC9mdWxsLXRpdGxlPjxhYmJyLTE+U2NhbmRpbmF2aWFuIGpvdXJuYWwg
b2YgcHVibGljIGhlYWx0aDwvYWJici0xPjwvcGVyaW9kaWNhbD48YWx0LXBlcmlvZGljYWw+PGZ1
bGwtdGl0bGU+U2NhbmQgSiBQdWJsaWMgSGVhbHRoPC9mdWxsLXRpdGxlPjxhYmJyLTE+U2NhbmRp
bmF2aWFuIGpvdXJuYWwgb2YgcHVibGljIGhlYWx0aDwvYWJici0xPjwvYWx0LXBlcmlvZGljYWw+
PHBhZ2VzPjYtMTA8L3BhZ2VzPjx2b2x1bWU+Mzk8L3ZvbHVtZT48bnVtYmVyPjYgU3VwcGw8L251
bWJlcj48ZWRpdGlvbj4yMDExLzAzLzE2PC9lZGl0aW9uPjxrZXl3b3Jkcz48a2V5d29yZD5EZW5t
YXJrPC9rZXl3b3JkPjxrZXl3b3JkPkZpbmxhbmQ8L2tleXdvcmQ+PGtleXdvcmQ+KkhlYWx0aCBC
ZWhhdmlvcjwva2V5d29yZD48a2V5d29yZD4qSGVhbHRoIFBvbGljeTwva2V5d29yZD48a2V5d29y
ZD5IdW1hbnM8L2tleXdvcmQ+PGtleXdvcmQ+Tm9yd2F5PC9rZXl3b3JkPjxrZXl3b3JkPlBvbGl0
aWNzPC9rZXl3b3JkPjxrZXl3b3JkPipQdWJsaWMgSGVhbHRoPC9rZXl3b3JkPjxrZXl3b3JkPlNv
Y2lvZWNvbm9taWMgRmFjdG9yczwva2V5d29yZD48a2V5d29yZD5Td2VkZW48L2tleXdvcmQ+PC9r
ZXl3b3Jkcz48ZGF0ZXM+PHllYXI+MjAxMTwveWVhcj48cHViLWRhdGVzPjxkYXRlPk1hcjwvZGF0
ZT48L3B1Yi1kYXRlcz48L2RhdGVzPjxpc2JuPjE2NTEtMTkwNSAoRWxlY3Ryb25pYykmI3hEOzE0
MDMtNDk0OCAoTGlua2luZyk8L2lzYm4+PGFjY2Vzc2lvbi1udW0+MjEzODI4NDM8L2FjY2Vzc2lv
bi1udW0+PHdvcmstdHlwZT5Db21wYXJhdGl2ZSBTdHVkeTwvd29yay10eXBlPjx1cmxzPjxyZWxh
dGVkLXVybHM+PHVybD5odHRwOi8vd3d3Lm5jYmkubmxtLm5paC5nb3YvcHVibWVkLzIxMzgyODQz
PC91cmw+PC9yZWxhdGVkLXVybHM+PC91cmxzPjxlbGVjdHJvbmljLXJlc291cmNlLW51bT4xMC4x
MTc3LzE0MDM0OTQ4MTAzNzg5MjI8L2VsZWN0cm9uaWMtcmVzb3VyY2UtbnVtPjxsYW5ndWFnZT5l
bmc8L2xhbmd1YWdlPjwvcmVjb3JkPjwvQ2l0ZT48L0VuZE5vdGU+AG==
</w:fldData>
        </w:fldChar>
      </w:r>
      <w:r w:rsidR="003F3856" w:rsidRPr="007D7F01">
        <w:instrText xml:space="preserve"> ADDIN EN.CITE.DATA </w:instrText>
      </w:r>
      <w:r w:rsidR="003F3856" w:rsidRPr="007D7F01">
        <w:fldChar w:fldCharType="end"/>
      </w:r>
      <w:r w:rsidR="00224B76" w:rsidRPr="007D7F01">
        <w:fldChar w:fldCharType="separate"/>
      </w:r>
      <w:r w:rsidR="003E014B" w:rsidRPr="007D7F01">
        <w:rPr>
          <w:noProof/>
        </w:rPr>
        <w:t>(</w:t>
      </w:r>
      <w:hyperlink w:anchor="_ENREF_72" w:tooltip="Vallgarda, 2007 #62" w:history="1">
        <w:r w:rsidR="007A46D2" w:rsidRPr="007D7F01">
          <w:rPr>
            <w:noProof/>
          </w:rPr>
          <w:t>Vallgarda, 2007</w:t>
        </w:r>
      </w:hyperlink>
      <w:r w:rsidR="003E014B" w:rsidRPr="007D7F01">
        <w:rPr>
          <w:noProof/>
        </w:rPr>
        <w:t xml:space="preserve">, </w:t>
      </w:r>
      <w:hyperlink w:anchor="_ENREF_73" w:tooltip="Vallgarda, 2011 #61" w:history="1">
        <w:r w:rsidR="007A46D2" w:rsidRPr="007D7F01">
          <w:rPr>
            <w:noProof/>
          </w:rPr>
          <w:t>2011</w:t>
        </w:r>
      </w:hyperlink>
      <w:r w:rsidR="003E014B" w:rsidRPr="007D7F01">
        <w:rPr>
          <w:noProof/>
        </w:rPr>
        <w:t>)</w:t>
      </w:r>
      <w:r w:rsidR="00224B76" w:rsidRPr="007D7F01">
        <w:fldChar w:fldCharType="end"/>
      </w:r>
      <w:r w:rsidR="000759A7" w:rsidRPr="007D7F01">
        <w:t xml:space="preserve">. </w:t>
      </w:r>
    </w:p>
    <w:p w:rsidR="006D62FF" w:rsidRPr="007D7F01" w:rsidRDefault="006D62FF" w:rsidP="00DD0F47">
      <w:pPr>
        <w:pStyle w:val="Geenafstand"/>
        <w:spacing w:line="480" w:lineRule="auto"/>
      </w:pPr>
    </w:p>
    <w:p w:rsidR="00D2108B" w:rsidRPr="007D7F01" w:rsidRDefault="00D2108B" w:rsidP="00D2108B">
      <w:pPr>
        <w:spacing w:after="0" w:line="480" w:lineRule="auto"/>
      </w:pPr>
      <w:r w:rsidRPr="007D7F01">
        <w:t xml:space="preserve">National cultures are likely to have deep and interesting historical roots. Socioeconomic modernization, as postulated in Inglehart’s theory </w:t>
      </w:r>
      <w:r w:rsidRPr="007D7F01">
        <w:fldChar w:fldCharType="begin"/>
      </w:r>
      <w:r w:rsidRPr="007D7F01">
        <w:instrText xml:space="preserve"> ADDIN EN.CITE &lt;EndNote&gt;&lt;Cite&gt;&lt;Author&gt;Inglehart&lt;/Author&gt;&lt;Year&gt;1997&lt;/Year&gt;&lt;RecNum&gt;14&lt;/RecNum&gt;&lt;DisplayText&gt;(Inglehart, 1997)&lt;/DisplayText&gt;&lt;record&gt;&lt;rec-number&gt;14&lt;/rec-number&gt;&lt;foreign-keys&gt;&lt;key app="EN" db-id="xzd0pearxetze3esvzlxf2vwafa099p0tpdf"&gt;14&lt;/key&gt;&lt;/foreign-keys&gt;&lt;ref-type name="Book"&gt;6&lt;/ref-type&gt;&lt;contributors&gt;&lt;authors&gt;&lt;author&gt;Inglehart, R.&lt;/author&gt;&lt;/authors&gt;&lt;/contributors&gt;&lt;titles&gt;&lt;title&gt;Modernization and postmodernization: cultural, economic, and political change in 43 societies &lt;/title&gt;&lt;/titles&gt;&lt;dates&gt;&lt;year&gt;1997&lt;/year&gt;&lt;/dates&gt;&lt;pub-location&gt;Princeton&lt;/pub-location&gt;&lt;publisher&gt;Princeton University Press&lt;/publisher&gt;&lt;urls&gt;&lt;/urls&gt;&lt;/record&gt;&lt;/Cite&gt;&lt;/EndNote&gt;</w:instrText>
      </w:r>
      <w:r w:rsidRPr="007D7F01">
        <w:fldChar w:fldCharType="separate"/>
      </w:r>
      <w:r w:rsidRPr="007D7F01">
        <w:rPr>
          <w:noProof/>
        </w:rPr>
        <w:t>(</w:t>
      </w:r>
      <w:hyperlink w:anchor="_ENREF_28" w:tooltip="Inglehart, 1997 #14" w:history="1">
        <w:r w:rsidR="007A46D2" w:rsidRPr="007D7F01">
          <w:rPr>
            <w:noProof/>
          </w:rPr>
          <w:t>Inglehart, 1997</w:t>
        </w:r>
      </w:hyperlink>
      <w:r w:rsidRPr="007D7F01">
        <w:rPr>
          <w:noProof/>
        </w:rPr>
        <w:t>)</w:t>
      </w:r>
      <w:r w:rsidRPr="007D7F01">
        <w:fldChar w:fldCharType="end"/>
      </w:r>
      <w:r w:rsidRPr="007D7F01">
        <w:t>, is just one of the influences, and our own analysis shows that that there are important variations in cultural values between countries even after controlling for national income and urbanization. Differences between European countries in ‘power distance’, which vary along a North-South axis</w:t>
      </w:r>
      <w:r w:rsidR="006D62FF" w:rsidRPr="007D7F01">
        <w:t xml:space="preserve"> (figure 1)</w:t>
      </w:r>
      <w:r w:rsidRPr="007D7F01">
        <w:t xml:space="preserve">, have speculatively been ascribed to whether or not countries have been part of the Roman empire, which had a highly centralized power structure. Perhaps this ultimately derives from differences in subsistence patterns: in the North, nature is less abundant, and agriculture has historically been less productive, giving less opportunity for building strongly hierarchical societies </w:t>
      </w:r>
      <w:r w:rsidRPr="007D7F01">
        <w:fldChar w:fldCharType="begin"/>
      </w:r>
      <w:r w:rsidRPr="007D7F01">
        <w:instrText xml:space="preserve"> ADDIN EN.CITE &lt;EndNote&gt;&lt;Cite&gt;&lt;Author&gt;Hofstede&lt;/Author&gt;&lt;Year&gt;2010&lt;/Year&gt;&lt;RecNum&gt;29&lt;/RecNum&gt;&lt;DisplayText&gt;(Hofstede et al., 2010)&lt;/DisplayText&gt;&lt;record&gt;&lt;rec-number&gt;29&lt;/rec-number&gt;&lt;foreign-keys&gt;&lt;key app="EN" db-id="xzd0pearxetze3esvzlxf2vwafa099p0tpdf"&gt;29&lt;/key&gt;&lt;/foreign-keys&gt;&lt;ref-type name="Book"&gt;6&lt;/ref-type&gt;&lt;contributors&gt;&lt;authors&gt;&lt;author&gt;Hofstede, G.&lt;/author&gt;&lt;author&gt;Hofstede, G.J.&lt;/author&gt;&lt;author&gt;Minkov, M.&lt;/author&gt;&lt;/authors&gt;&lt;/contributors&gt;&lt;titles&gt;&lt;title&gt;Cultures and organizations (Third edition): Software of the mind&lt;/title&gt;&lt;/titles&gt;&lt;edition&gt;Third&lt;/edition&gt;&lt;dates&gt;&lt;year&gt;2010&lt;/year&gt;&lt;/dates&gt;&lt;pub-location&gt;London &lt;/pub-location&gt;&lt;publisher&gt;McGraw-Hill&lt;/publisher&gt;&lt;urls&gt;&lt;/urls&gt;&lt;/record&gt;&lt;/Cite&gt;&lt;/EndNote&gt;</w:instrText>
      </w:r>
      <w:r w:rsidRPr="007D7F01">
        <w:fldChar w:fldCharType="separate"/>
      </w:r>
      <w:r w:rsidRPr="007D7F01">
        <w:rPr>
          <w:noProof/>
        </w:rPr>
        <w:t>(</w:t>
      </w:r>
      <w:hyperlink w:anchor="_ENREF_22" w:tooltip="Hofstede, 2010 #29" w:history="1">
        <w:r w:rsidR="007A46D2" w:rsidRPr="007D7F01">
          <w:rPr>
            <w:noProof/>
          </w:rPr>
          <w:t>Hofstede et al., 2010</w:t>
        </w:r>
      </w:hyperlink>
      <w:r w:rsidRPr="007D7F01">
        <w:rPr>
          <w:noProof/>
        </w:rPr>
        <w:t>)</w:t>
      </w:r>
      <w:r w:rsidRPr="007D7F01">
        <w:fldChar w:fldCharType="end"/>
      </w:r>
      <w:r w:rsidRPr="007D7F01">
        <w:t xml:space="preserve">. Similarly, more ‘indulgent’ societies do not have long traditions of intensive agriculture that stretch into the present, and may therefore have developed a greater sense of freedom and happiness </w:t>
      </w:r>
      <w:r w:rsidRPr="007D7F01">
        <w:fldChar w:fldCharType="begin"/>
      </w:r>
      <w:r w:rsidRPr="007D7F01">
        <w:instrText xml:space="preserve"> ADDIN EN.CITE &lt;EndNote&gt;&lt;Cite&gt;&lt;Author&gt;Hofstede&lt;/Author&gt;&lt;Year&gt;2010&lt;/Year&gt;&lt;RecNum&gt;29&lt;/RecNum&gt;&lt;DisplayText&gt;(Hofstede et al., 2010)&lt;/DisplayText&gt;&lt;record&gt;&lt;rec-number&gt;29&lt;/rec-number&gt;&lt;foreign-keys&gt;&lt;key app="EN" db-id="xzd0pearxetze3esvzlxf2vwafa099p0tpdf"&gt;29&lt;/key&gt;&lt;/foreign-keys&gt;&lt;ref-type name="Book"&gt;6&lt;/ref-type&gt;&lt;contributors&gt;&lt;authors&gt;&lt;author&gt;Hofstede, G.&lt;/author&gt;&lt;author&gt;Hofstede, G.J.&lt;/author&gt;&lt;author&gt;Minkov, M.&lt;/author&gt;&lt;/authors&gt;&lt;/contributors&gt;&lt;titles&gt;&lt;title&gt;Cultures and organizations (Third edition): Software of the mind&lt;/title&gt;&lt;/titles&gt;&lt;edition&gt;Third&lt;/edition&gt;&lt;dates&gt;&lt;year&gt;2010&lt;/year&gt;&lt;/dates&gt;&lt;pub-location&gt;London &lt;/pub-location&gt;&lt;publisher&gt;McGraw-Hill&lt;/publisher&gt;&lt;urls&gt;&lt;/urls&gt;&lt;/record&gt;&lt;/Cite&gt;&lt;/EndNote&gt;</w:instrText>
      </w:r>
      <w:r w:rsidRPr="007D7F01">
        <w:fldChar w:fldCharType="separate"/>
      </w:r>
      <w:r w:rsidRPr="007D7F01">
        <w:rPr>
          <w:noProof/>
        </w:rPr>
        <w:t>(</w:t>
      </w:r>
      <w:hyperlink w:anchor="_ENREF_22" w:tooltip="Hofstede, 2010 #29" w:history="1">
        <w:r w:rsidR="007A46D2" w:rsidRPr="007D7F01">
          <w:rPr>
            <w:noProof/>
          </w:rPr>
          <w:t>Hofstede et al., 2010</w:t>
        </w:r>
      </w:hyperlink>
      <w:r w:rsidRPr="007D7F01">
        <w:rPr>
          <w:noProof/>
        </w:rPr>
        <w:t>)</w:t>
      </w:r>
      <w:r w:rsidRPr="007D7F01">
        <w:fldChar w:fldCharType="end"/>
      </w:r>
      <w:r w:rsidRPr="007D7F01">
        <w:t xml:space="preserve">. On a shorter time-scale, the lack of enthusiasm for ‘egalitarianism’ in Central &amp; Eastern Europe may be a product of decades under communism </w:t>
      </w:r>
      <w:r w:rsidRPr="007D7F01">
        <w:fldChar w:fldCharType="begin"/>
      </w:r>
      <w:r w:rsidRPr="007D7F01">
        <w:instrText xml:space="preserve"> ADDIN EN.CITE &lt;EndNote&gt;&lt;Cite&gt;&lt;Author&gt;Schwartz&lt;/Author&gt;&lt;Year&gt;1997&lt;/Year&gt;&lt;RecNum&gt;85&lt;/RecNum&gt;&lt;DisplayText&gt;(Schwartz &amp;amp; Bardi, 1997)&lt;/DisplayText&gt;&lt;record&gt;&lt;rec-number&gt;85&lt;/rec-number&gt;&lt;foreign-keys&gt;&lt;key app="EN" db-id="xzd0pearxetze3esvzlxf2vwafa099p0tpdf"&gt;85&lt;/key&gt;&lt;/foreign-keys&gt;&lt;ref-type name="Journal Article"&gt;17&lt;/ref-type&gt;&lt;contributors&gt;&lt;authors&gt;&lt;author&gt;Schwartz, S.H.&lt;/author&gt;&lt;author&gt;Bardi, A.&lt;/author&gt;&lt;/authors&gt;&lt;/contributors&gt;&lt;titles&gt;&lt;title&gt;Influences of adaptation to communist rule on value priorities in Eastern Europe&lt;/title&gt;&lt;secondary-title&gt;Political Psychology&lt;/secondary-title&gt;&lt;/titles&gt;&lt;periodical&gt;&lt;full-title&gt;Political Psychology&lt;/full-title&gt;&lt;/periodical&gt;&lt;pages&gt;385-410&lt;/pages&gt;&lt;volume&gt;18&lt;/volume&gt;&lt;number&gt;2&lt;/number&gt;&lt;dates&gt;&lt;year&gt;1997&lt;/year&gt;&lt;/dates&gt;&lt;isbn&gt;1467-9221&lt;/isbn&gt;&lt;urls&gt;&lt;/urls&gt;&lt;/record&gt;&lt;/Cite&gt;&lt;/EndNote&gt;</w:instrText>
      </w:r>
      <w:r w:rsidRPr="007D7F01">
        <w:fldChar w:fldCharType="separate"/>
      </w:r>
      <w:r w:rsidRPr="007D7F01">
        <w:rPr>
          <w:noProof/>
        </w:rPr>
        <w:t>(</w:t>
      </w:r>
      <w:hyperlink w:anchor="_ENREF_68" w:tooltip="Schwartz, 1997 #25" w:history="1">
        <w:r w:rsidR="007A46D2" w:rsidRPr="007D7F01">
          <w:rPr>
            <w:noProof/>
          </w:rPr>
          <w:t>Schwartz &amp; Bardi, 1997</w:t>
        </w:r>
      </w:hyperlink>
      <w:r w:rsidRPr="007D7F01">
        <w:rPr>
          <w:noProof/>
        </w:rPr>
        <w:t>)</w:t>
      </w:r>
      <w:r w:rsidRPr="007D7F01">
        <w:fldChar w:fldCharType="end"/>
      </w:r>
      <w:r w:rsidRPr="007D7F01">
        <w:t>.</w:t>
      </w:r>
    </w:p>
    <w:p w:rsidR="00D2108B" w:rsidRPr="007D7F01" w:rsidRDefault="00D2108B" w:rsidP="00D2108B">
      <w:pPr>
        <w:spacing w:after="0" w:line="480" w:lineRule="auto"/>
      </w:pPr>
    </w:p>
    <w:p w:rsidR="00D2108B" w:rsidRPr="007D7F01" w:rsidRDefault="00D2108B" w:rsidP="00D2108B">
      <w:pPr>
        <w:spacing w:after="0" w:line="480" w:lineRule="auto"/>
      </w:pPr>
      <w:r w:rsidRPr="007D7F01">
        <w:lastRenderedPageBreak/>
        <w:t xml:space="preserve">These deep historical roots also suggest that national differences in cultural values will not disappear soon, and that convergence is unlikely in the short term. Although some degree of convergence appears to be occurring within Western Europe </w:t>
      </w:r>
      <w:r w:rsidRPr="007D7F01">
        <w:fldChar w:fldCharType="begin"/>
      </w:r>
      <w:r w:rsidRPr="007D7F01">
        <w:instrText xml:space="preserve"> ADDIN EN.CITE &lt;EndNote&gt;&lt;Cite&gt;&lt;Author&gt;Inglehart&lt;/Author&gt;&lt;Year&gt;2008&lt;/Year&gt;&lt;RecNum&gt;59&lt;/RecNum&gt;&lt;DisplayText&gt;(Inglehart, 2008)&lt;/DisplayText&gt;&lt;record&gt;&lt;rec-number&gt;59&lt;/rec-number&gt;&lt;foreign-keys&gt;&lt;key app="EN" db-id="xzd0pearxetze3esvzlxf2vwafa099p0tpdf"&gt;59&lt;/key&gt;&lt;/foreign-keys&gt;&lt;ref-type name="Journal Article"&gt;17&lt;/ref-type&gt;&lt;contributors&gt;&lt;authors&gt;&lt;author&gt;Inglehart, R.F.&lt;/author&gt;&lt;/authors&gt;&lt;/contributors&gt;&lt;titles&gt;&lt;title&gt;Changing values among western publics from 1970 to 2006&lt;/title&gt;&lt;secondary-title&gt;West European Politics&lt;/secondary-title&gt;&lt;/titles&gt;&lt;periodical&gt;&lt;full-title&gt;West European Politics&lt;/full-title&gt;&lt;/periodical&gt;&lt;pages&gt;130-146&lt;/pages&gt;&lt;volume&gt;31&lt;/volume&gt;&lt;number&gt;1-2&lt;/number&gt;&lt;dates&gt;&lt;year&gt;2008&lt;/year&gt;&lt;/dates&gt;&lt;isbn&gt;0140-2382&lt;/isbn&gt;&lt;urls&gt;&lt;/urls&gt;&lt;/record&gt;&lt;/Cite&gt;&lt;/EndNote&gt;</w:instrText>
      </w:r>
      <w:r w:rsidRPr="007D7F01">
        <w:fldChar w:fldCharType="separate"/>
      </w:r>
      <w:r w:rsidRPr="007D7F01">
        <w:rPr>
          <w:noProof/>
        </w:rPr>
        <w:t>(</w:t>
      </w:r>
      <w:hyperlink w:anchor="_ENREF_34" w:tooltip="Inglehart, 2008 #59" w:history="1">
        <w:r w:rsidR="007A46D2" w:rsidRPr="007D7F01">
          <w:rPr>
            <w:noProof/>
          </w:rPr>
          <w:t>Inglehart, 2008</w:t>
        </w:r>
      </w:hyperlink>
      <w:r w:rsidRPr="007D7F01">
        <w:rPr>
          <w:noProof/>
        </w:rPr>
        <w:t>)</w:t>
      </w:r>
      <w:r w:rsidRPr="007D7F01">
        <w:fldChar w:fldCharType="end"/>
      </w:r>
      <w:r w:rsidRPr="007D7F01">
        <w:t xml:space="preserve">, in Europe as a whole convergence of value orientations over the last decades has been limited </w:t>
      </w:r>
      <w:r w:rsidRPr="007D7F01">
        <w:fldChar w:fldCharType="begin"/>
      </w:r>
      <w:r w:rsidRPr="007D7F01">
        <w:instrText xml:space="preserve"> ADDIN EN.CITE &lt;EndNote&gt;&lt;Cite&gt;&lt;Author&gt;Dekker&lt;/Author&gt;&lt;Year&gt;2007&lt;/Year&gt;&lt;RecNum&gt;39&lt;/RecNum&gt;&lt;DisplayText&gt;(Dekker et al., 2007; Hofstede et al., 2010)&lt;/DisplayText&gt;&lt;record&gt;&lt;rec-number&gt;39&lt;/rec-number&gt;&lt;foreign-keys&gt;&lt;key app="EN" db-id="xzd0pearxetze3esvzlxf2vwafa099p0tpdf"&gt;39&lt;/key&gt;&lt;/foreign-keys&gt;&lt;ref-type name="Book"&gt;6&lt;/ref-type&gt;&lt;contributors&gt;&lt;authors&gt;&lt;author&gt;Dekker, P.&lt;/author&gt;&lt;author&gt;Ederveen, S.&lt;/author&gt;&lt;author&gt;de Groot, H.&lt;/author&gt;&lt;author&gt;van der Horst, A.&lt;/author&gt;&lt;author&gt;Lejour, A.&lt;/author&gt;&lt;author&gt;Straathof, B.&lt;/author&gt;&lt;author&gt;Vinken, H.&lt;/author&gt;&lt;author&gt;Wennekers, C.&lt;/author&gt;&lt;/authors&gt;&lt;/contributors&gt;&lt;titles&gt;&lt;title&gt;Divers Europa. De Europese Unie in de publieke opinie &amp;amp; Verscheidenheid in cultuur, economie en beleid. Bijlage bij Staat van de Europese Unie 2007&lt;/title&gt;&lt;secondary-title&gt;Europese Verkenning 4&lt;/secondary-title&gt;&lt;/titles&gt;&lt;dates&gt;&lt;year&gt;2007&lt;/year&gt;&lt;/dates&gt;&lt;pub-location&gt;Den Haag&lt;/pub-location&gt;&lt;publisher&gt;Sociaal en Cultureel Planbureau&lt;/publisher&gt;&lt;urls&gt;&lt;/urls&gt;&lt;/record&gt;&lt;/Cite&gt;&lt;Cite&gt;&lt;Author&gt;Hofstede&lt;/Author&gt;&lt;Year&gt;2010&lt;/Year&gt;&lt;RecNum&gt;29&lt;/RecNum&gt;&lt;record&gt;&lt;rec-number&gt;29&lt;/rec-number&gt;&lt;foreign-keys&gt;&lt;key app="EN" db-id="xzd0pearxetze3esvzlxf2vwafa099p0tpdf"&gt;29&lt;/key&gt;&lt;/foreign-keys&gt;&lt;ref-type name="Book"&gt;6&lt;/ref-type&gt;&lt;contributors&gt;&lt;authors&gt;&lt;author&gt;Hofstede, G.&lt;/author&gt;&lt;author&gt;Hofstede, G.J.&lt;/author&gt;&lt;author&gt;Minkov, M.&lt;/author&gt;&lt;/authors&gt;&lt;/contributors&gt;&lt;titles&gt;&lt;title&gt;Cultures and organizations (Third edition): Software of the mind&lt;/title&gt;&lt;/titles&gt;&lt;edition&gt;Third&lt;/edition&gt;&lt;dates&gt;&lt;year&gt;2010&lt;/year&gt;&lt;/dates&gt;&lt;pub-location&gt;London &lt;/pub-location&gt;&lt;publisher&gt;McGraw-Hill&lt;/publisher&gt;&lt;urls&gt;&lt;/urls&gt;&lt;/record&gt;&lt;/Cite&gt;&lt;/EndNote&gt;</w:instrText>
      </w:r>
      <w:r w:rsidRPr="007D7F01">
        <w:fldChar w:fldCharType="separate"/>
      </w:r>
      <w:r w:rsidRPr="007D7F01">
        <w:rPr>
          <w:noProof/>
        </w:rPr>
        <w:t>(</w:t>
      </w:r>
      <w:hyperlink w:anchor="_ENREF_10" w:tooltip="Dekker, 2007 #39" w:history="1">
        <w:r w:rsidR="007A46D2" w:rsidRPr="007D7F01">
          <w:rPr>
            <w:noProof/>
          </w:rPr>
          <w:t>Dekker et al., 2007</w:t>
        </w:r>
      </w:hyperlink>
      <w:r w:rsidRPr="007D7F01">
        <w:rPr>
          <w:noProof/>
        </w:rPr>
        <w:t xml:space="preserve">; </w:t>
      </w:r>
      <w:hyperlink w:anchor="_ENREF_22" w:tooltip="Hofstede, 2010 #29" w:history="1">
        <w:r w:rsidR="007A46D2" w:rsidRPr="007D7F01">
          <w:rPr>
            <w:noProof/>
          </w:rPr>
          <w:t>Hofstede et al., 2010</w:t>
        </w:r>
      </w:hyperlink>
      <w:r w:rsidRPr="007D7F01">
        <w:rPr>
          <w:noProof/>
        </w:rPr>
        <w:t>)</w:t>
      </w:r>
      <w:r w:rsidRPr="007D7F01">
        <w:fldChar w:fldCharType="end"/>
      </w:r>
      <w:r w:rsidRPr="007D7F01">
        <w:t xml:space="preserve">, suggesting substantial barriers to future convergence of population health within Europe.   </w:t>
      </w:r>
    </w:p>
    <w:p w:rsidR="00D2108B" w:rsidRPr="007D7F01" w:rsidRDefault="00D2108B" w:rsidP="00D2108B">
      <w:pPr>
        <w:spacing w:after="0" w:line="480" w:lineRule="auto"/>
      </w:pPr>
    </w:p>
    <w:p w:rsidR="00D2108B" w:rsidRPr="007D7F01" w:rsidRDefault="00D2108B" w:rsidP="00D2108B">
      <w:pPr>
        <w:spacing w:after="0" w:line="480" w:lineRule="auto"/>
      </w:pPr>
      <w:r w:rsidRPr="007D7F01">
        <w:t>Although the value orientations captured by Inglehart’s, Hofstede’s, and Schwartz’s scales appear to be predict</w:t>
      </w:r>
      <w:r w:rsidR="006D62FF" w:rsidRPr="007D7F01">
        <w:t>ive</w:t>
      </w:r>
      <w:r w:rsidRPr="007D7F01">
        <w:t xml:space="preserve"> of countries’ health outcomes, there may be other aspects of national cultures that are also worthy of further investigation. Other values than those included in these three sets could be important, as suggested by Minkov who has proposed a ‘hypometropia’ versus ‘prudence’ scale to explain variations in homicide (and adolescent fertility) </w:t>
      </w:r>
      <w:r w:rsidRPr="007D7F01">
        <w:fldChar w:fldCharType="begin"/>
      </w:r>
      <w:r w:rsidRPr="007D7F01">
        <w:instrText xml:space="preserve"> ADDIN EN.CITE &lt;EndNote&gt;&lt;Cite&gt;&lt;Author&gt;Minkov&lt;/Author&gt;&lt;Year&gt;2011&lt;/Year&gt;&lt;RecNum&gt;56&lt;/RecNum&gt;&lt;DisplayText&gt;(Minkov, 2011)&lt;/DisplayText&gt;&lt;record&gt;&lt;rec-number&gt;56&lt;/rec-number&gt;&lt;foreign-keys&gt;&lt;key app="EN" db-id="xzd0pearxetze3esvzlxf2vwafa099p0tpdf"&gt;56&lt;/key&gt;&lt;/foreign-keys&gt;&lt;ref-type name="Book"&gt;6&lt;/ref-type&gt;&lt;contributors&gt;&lt;authors&gt;&lt;author&gt;Minkov, M.&lt;/author&gt;&lt;/authors&gt;&lt;/contributors&gt;&lt;titles&gt;&lt;title&gt;Cultural differences in a globalizing world. &lt;/title&gt;&lt;/titles&gt;&lt;dates&gt;&lt;year&gt;2011&lt;/year&gt;&lt;/dates&gt;&lt;pub-location&gt;Bingley&lt;/pub-location&gt;&lt;publisher&gt;Emerald&lt;/publisher&gt;&lt;urls&gt;&lt;/urls&gt;&lt;/record&gt;&lt;/Cite&gt;&lt;/EndNote&gt;</w:instrText>
      </w:r>
      <w:r w:rsidRPr="007D7F01">
        <w:fldChar w:fldCharType="separate"/>
      </w:r>
      <w:r w:rsidRPr="007D7F01">
        <w:rPr>
          <w:noProof/>
        </w:rPr>
        <w:t>(</w:t>
      </w:r>
      <w:hyperlink w:anchor="_ENREF_56" w:tooltip="Minkov, 2011 #56" w:history="1">
        <w:r w:rsidR="007A46D2" w:rsidRPr="007D7F01">
          <w:rPr>
            <w:noProof/>
          </w:rPr>
          <w:t>Minkov, 2011</w:t>
        </w:r>
      </w:hyperlink>
      <w:r w:rsidRPr="007D7F01">
        <w:rPr>
          <w:noProof/>
        </w:rPr>
        <w:t>)</w:t>
      </w:r>
      <w:r w:rsidRPr="007D7F01">
        <w:fldChar w:fldCharType="end"/>
      </w:r>
      <w:r w:rsidRPr="007D7F01">
        <w:t xml:space="preserve">. In addition to values, specific attitudes, beliefs and norms may play a role as well, for example in explaining the striking variations in dietary patterns </w:t>
      </w:r>
      <w:r w:rsidRPr="007D7F01">
        <w:fldChar w:fldCharType="begin">
          <w:fldData xml:space="preserve">PEVuZE5vdGU+PENpdGU+PEF1dGhvcj5UcmljaG9wb3Vsb3U8L0F1dGhvcj48WWVhcj4yMDAyPC9Z
ZWFyPjxSZWNOdW0+Nzg8L1JlY051bT48RGlzcGxheVRleHQ+KEtleXMgZXQgYWwuLCAxOTg2OyBU
cmljaG9wb3Vsb3UsIE5hc2thLCBDb3N0YWNvdSwgJmFtcDsgR3JvdXAsIDIwMDI7IFZlcmJla2Us
IFDDqXJlei1DdWV0bywgQmFyY2VsbG9zLCBLcnlzdGFsbGlzLCAmYW1wOyBHcnVuZXJ0LCAyMDEw
KTwvRGlzcGxheVRleHQ+PHJlY29yZD48cmVjLW51bWJlcj43ODwvcmVjLW51bWJlcj48Zm9yZWln
bi1rZXlzPjxrZXkgYXBwPSJFTiIgZGItaWQ9Inh6ZDBwZWFyeGV0emUzZXN2emx4ZjJ2d2FmYTA5
OXAwdHBkZiI+Nzg8L2tleT48L2ZvcmVpZ24ta2V5cz48cmVmLXR5cGUgbmFtZT0iQ29uZmVyZW5j
ZSBQcm9jZWVkaW5ncyI+MTA8L3JlZi10eXBlPjxjb250cmlidXRvcnM+PGF1dGhvcnM+PGF1dGhv
cj5UcmljaG9wb3Vsb3UsIEEuPC9hdXRob3I+PGF1dGhvcj5OYXNrYSwgQS48L2F1dGhvcj48YXV0
aG9yPkNvc3RhY291LCBULjwvYXV0aG9yPjxhdXRob3I+REFGTkUgSUlJIEdyb3VwPC9hdXRob3I+
PC9hdXRob3JzPjwvY29udHJpYnV0b3JzPjx0aXRsZXM+PHRpdGxlPkRpc3Bhcml0aWVzIGluIGZv
b2QgaGFiaXRzIGFjcm9zcyBFdXJvcGU8L3RpdGxlPjxzZWNvbmRhcnktdGl0bGU+UHJvY2VlZGlu
Z3Mgb2YgdGhlIE51dHJpdGlvbiBTb2NpZXR5IG9mIExvbmRvbjwvc2Vjb25kYXJ5LXRpdGxlPjwv
dGl0bGVzPjxwYWdlcz41NTMtNTU4PC9wYWdlcz48dm9sdW1lPjYxPC92b2x1bWU+PG51bWJlcj40
PC9udW1iZXI+PGRhdGVzPjx5ZWFyPjIwMDI8L3llYXI+PC9kYXRlcz48cHVibGlzaGVyPkNhbWJy
aWRnZSBVbml2IFByZXNzPC9wdWJsaXNoZXI+PGlzYm4+MDAyOS02NjUxPC9pc2JuPjx1cmxzPjwv
dXJscz48L3JlY29yZD48L0NpdGU+PENpdGU+PEF1dGhvcj5WZXJiZWtlPC9BdXRob3I+PFllYXI+
MjAxMDwvWWVhcj48UmVjTnVtPjc5PC9SZWNOdW0+PHJlY29yZD48cmVjLW51bWJlcj43OTwvcmVj
LW51bWJlcj48Zm9yZWlnbi1rZXlzPjxrZXkgYXBwPSJFTiIgZGItaWQ9Inh6ZDBwZWFyeGV0emUz
ZXN2emx4ZjJ2d2FmYTA5OXAwdHBkZiI+Nzk8L2tleT48L2ZvcmVpZ24ta2V5cz48cmVmLXR5cGUg
bmFtZT0iSm91cm5hbCBBcnRpY2xlIj4xNzwvcmVmLXR5cGU+PGNvbnRyaWJ1dG9ycz48YXV0aG9y
cz48YXV0aG9yPlZlcmJla2UsIFcuPC9hdXRob3I+PGF1dGhvcj5Qw6lyZXotQ3VldG8sIEYuSi5B
LjwvYXV0aG9yPjxhdXRob3I+QmFyY2VsbG9zLCBNLkQuIGRlPC9hdXRob3I+PGF1dGhvcj5Lcnlz
dGFsbGlzLCBBLjwvYXV0aG9yPjxhdXRob3I+R3J1bmVydCwgSy5HLjwvYXV0aG9yPjwvYXV0aG9y
cz48L2NvbnRyaWJ1dG9ycz48dGl0bGVzPjx0aXRsZT5FdXJvcGVhbiBjaXRpemVuIGFuZCBjb25z
dW1lciBhdHRpdHVkZXMgYW5kIHByZWZlcmVuY2VzIHJlZ2FyZGluZyBiZWVmIGFuZCBwb3JrPC90
aXRsZT48c2Vjb25kYXJ5LXRpdGxlPk1lYXQgU2NpZW5jZTwvc2Vjb25kYXJ5LXRpdGxlPjwvdGl0
bGVzPjxwZXJpb2RpY2FsPjxmdWxsLXRpdGxlPk1lYXQgU2NpZW5jZTwvZnVsbC10aXRsZT48L3Bl
cmlvZGljYWw+PHBhZ2VzPjI4NC0yOTI8L3BhZ2VzPjx2b2x1bWU+ODQ8L3ZvbHVtZT48bnVtYmVy
PjI8L251bWJlcj48ZGF0ZXM+PHllYXI+MjAxMDwveWVhcj48L2RhdGVzPjxpc2JuPjAzMDktMTc0
MDwvaXNibj48dXJscz48L3VybHM+PC9yZWNvcmQ+PC9DaXRlPjxDaXRlPjxBdXRob3I+S2V5czwv
QXV0aG9yPjxZZWFyPjE5ODY8L1llYXI+PFJlY051bT44MTwvUmVjTnVtPjxyZWNvcmQ+PHJlYy1u
dW1iZXI+ODE8L3JlYy1udW1iZXI+PGZvcmVpZ24ta2V5cz48a2V5IGFwcD0iRU4iIGRiLWlkPSJ4
emQwcGVhcnhldHplM2VzdnpseGYydndhZmEwOTlwMHRwZGYiPjgxPC9rZXk+PC9mb3JlaWduLWtl
eXM+PHJlZi10eXBlIG5hbWU9IkpvdXJuYWwgQXJ0aWNsZSI+MTc8L3JlZi10eXBlPjxjb250cmli
dXRvcnM+PGF1dGhvcnM+PGF1dGhvcj5LZXlzLCBBLjwvYXV0aG9yPjxhdXRob3I+TWVub3R0aSwg
QS48L2F1dGhvcj48YXV0aG9yPkthcnZvbmVuLCBNLiBKLjwvYXV0aG9yPjxhdXRob3I+QXJhdmFu
aXMsIEMuPC9hdXRob3I+PGF1dGhvcj5CbGFja2J1cm4sIEguPC9hdXRob3I+PGF1dGhvcj5CdXpp
bmEsIFIuPC9hdXRob3I+PGF1dGhvcj5Eam9yZGpldmljLCBCLiBTLjwvYXV0aG9yPjxhdXRob3I+
RG9udGFzLCBBLiBTLjwvYXV0aG9yPjxhdXRob3I+RmlkYW56YSwgRi48L2F1dGhvcj48YXV0aG9y
PktleXMsIE0uIEguPC9hdXRob3I+PGF1dGhvcj5ldCBhbC4sPC9hdXRob3I+PC9hdXRob3JzPjwv
Y29udHJpYnV0b3JzPjx0aXRsZXM+PHRpdGxlPlRoZSBkaWV0IGFuZCAxNS15ZWFyIGRlYXRoIHJh
dGUgaW4gdGhlIHNldmVuIGNvdW50cmllcyBzdHVkeTwvdGl0bGU+PHNlY29uZGFyeS10aXRsZT5B
bSBKIEVwaWRlbWlvbDwvc2Vjb25kYXJ5LXRpdGxlPjxhbHQtdGl0bGU+QW1lcmljYW4gam91cm5h
bCBvZiBlcGlkZW1pb2xvZ3k8L2FsdC10aXRsZT48L3RpdGxlcz48cGVyaW9kaWNhbD48ZnVsbC10
aXRsZT5BbSBKIEVwaWRlbWlvbDwvZnVsbC10aXRsZT48YWJici0xPkFtZXJpY2FuIGpvdXJuYWwg
b2YgZXBpZGVtaW9sb2d5PC9hYmJyLTE+PC9wZXJpb2RpY2FsPjxhbHQtcGVyaW9kaWNhbD48ZnVs
bC10aXRsZT5BbSBKIEVwaWRlbWlvbDwvZnVsbC10aXRsZT48YWJici0xPkFtZXJpY2FuIGpvdXJu
YWwgb2YgZXBpZGVtaW9sb2d5PC9hYmJyLTE+PC9hbHQtcGVyaW9kaWNhbD48cGFnZXM+OTAzLTE1
PC9wYWdlcz48dm9sdW1lPjEyNDwvdm9sdW1lPjxudW1iZXI+NjwvbnVtYmVyPjxlZGl0aW9uPjE5
ODYvMTIvMDE8L2VkaXRpb24+PGtleXdvcmRzPjxrZXl3b3JkPkFkdWx0PC9rZXl3b3JkPjxrZXl3
b3JkPkNvcm9uYXJ5IERpc2Vhc2UvbW9ydGFsaXR5PC9rZXl3b3JkPjxrZXl3b3JkPkRpZXRhcnkg
RmF0cy8qYWR2ZXJzZSBlZmZlY3RzPC9rZXl3b3JkPjxrZXl3b3JkPkVuZXJneSBJbnRha2U8L2tl
eXdvcmQ+PGtleXdvcmQ+RXBpZGVtaW9sb2dpYyBNZXRob2RzPC9rZXl3b3JkPjxrZXl3b3JkPkV1
cm9wZTwva2V5d29yZD48a2V5d29yZD5IdW1hbnM8L2tleXdvcmQ+PGtleXdvcmQ+TWFsZTwva2V5
d29yZD48a2V5d29yZD5NaWRkbGUgQWdlZDwva2V5d29yZD48a2V5d29yZD4qTW9ydGFsaXR5PC9r
ZXl3b3JkPjxrZXl3b3JkPk5lb3BsYXNtcy9tb3J0YWxpdHk8L2tleXdvcmQ+PGtleXdvcmQ+VW5p
dGVkIFN0YXRlczwva2V5d29yZD48L2tleXdvcmRzPjxkYXRlcz48eWVhcj4xOTg2PC95ZWFyPjxw
dWItZGF0ZXM+PGRhdGU+RGVjPC9kYXRlPjwvcHViLWRhdGVzPjwvZGF0ZXM+PGlzYm4+MDAwMi05
MjYyIChQcmludCkmI3hEOzAwMDItOTI2MiAoTGlua2luZyk8L2lzYm4+PGFjY2Vzc2lvbi1udW0+
Mzc3Njk3MzwvYWNjZXNzaW9uLW51bT48dXJscz48cmVsYXRlZC11cmxzPjx1cmw+aHR0cDovL3d3
dy5uY2JpLm5sbS5uaWguZ292L3B1Ym1lZC8zNzc2OTczPC91cmw+PC9yZWxhdGVkLXVybHM+PC91
cmxzPjxsYW5ndWFnZT5lbmc8L2xhbmd1YWdlPjwvcmVjb3JkPjwvQ2l0ZT48L0VuZE5vdGU+
</w:fldData>
        </w:fldChar>
      </w:r>
      <w:r w:rsidRPr="007D7F01">
        <w:instrText xml:space="preserve"> ADDIN EN.CITE </w:instrText>
      </w:r>
      <w:r w:rsidRPr="007D7F01">
        <w:fldChar w:fldCharType="begin">
          <w:fldData xml:space="preserve">PEVuZE5vdGU+PENpdGU+PEF1dGhvcj5UcmljaG9wb3Vsb3U8L0F1dGhvcj48WWVhcj4yMDAyPC9Z
ZWFyPjxSZWNOdW0+Nzg8L1JlY051bT48RGlzcGxheVRleHQ+KEtleXMgZXQgYWwuLCAxOTg2OyBU
cmljaG9wb3Vsb3UsIE5hc2thLCBDb3N0YWNvdSwgJmFtcDsgR3JvdXAsIDIwMDI7IFZlcmJla2Us
IFDDqXJlei1DdWV0bywgQmFyY2VsbG9zLCBLcnlzdGFsbGlzLCAmYW1wOyBHcnVuZXJ0LCAyMDEw
KTwvRGlzcGxheVRleHQ+PHJlY29yZD48cmVjLW51bWJlcj43ODwvcmVjLW51bWJlcj48Zm9yZWln
bi1rZXlzPjxrZXkgYXBwPSJFTiIgZGItaWQ9Inh6ZDBwZWFyeGV0emUzZXN2emx4ZjJ2d2FmYTA5
OXAwdHBkZiI+Nzg8L2tleT48L2ZvcmVpZ24ta2V5cz48cmVmLXR5cGUgbmFtZT0iQ29uZmVyZW5j
ZSBQcm9jZWVkaW5ncyI+MTA8L3JlZi10eXBlPjxjb250cmlidXRvcnM+PGF1dGhvcnM+PGF1dGhv
cj5UcmljaG9wb3Vsb3UsIEEuPC9hdXRob3I+PGF1dGhvcj5OYXNrYSwgQS48L2F1dGhvcj48YXV0
aG9yPkNvc3RhY291LCBULjwvYXV0aG9yPjxhdXRob3I+REFGTkUgSUlJIEdyb3VwPC9hdXRob3I+
PC9hdXRob3JzPjwvY29udHJpYnV0b3JzPjx0aXRsZXM+PHRpdGxlPkRpc3Bhcml0aWVzIGluIGZv
b2QgaGFiaXRzIGFjcm9zcyBFdXJvcGU8L3RpdGxlPjxzZWNvbmRhcnktdGl0bGU+UHJvY2VlZGlu
Z3Mgb2YgdGhlIE51dHJpdGlvbiBTb2NpZXR5IG9mIExvbmRvbjwvc2Vjb25kYXJ5LXRpdGxlPjwv
dGl0bGVzPjxwYWdlcz41NTMtNTU4PC9wYWdlcz48dm9sdW1lPjYxPC92b2x1bWU+PG51bWJlcj40
PC9udW1iZXI+PGRhdGVzPjx5ZWFyPjIwMDI8L3llYXI+PC9kYXRlcz48cHVibGlzaGVyPkNhbWJy
aWRnZSBVbml2IFByZXNzPC9wdWJsaXNoZXI+PGlzYm4+MDAyOS02NjUxPC9pc2JuPjx1cmxzPjwv
dXJscz48L3JlY29yZD48L0NpdGU+PENpdGU+PEF1dGhvcj5WZXJiZWtlPC9BdXRob3I+PFllYXI+
MjAxMDwvWWVhcj48UmVjTnVtPjc5PC9SZWNOdW0+PHJlY29yZD48cmVjLW51bWJlcj43OTwvcmVj
LW51bWJlcj48Zm9yZWlnbi1rZXlzPjxrZXkgYXBwPSJFTiIgZGItaWQ9Inh6ZDBwZWFyeGV0emUz
ZXN2emx4ZjJ2d2FmYTA5OXAwdHBkZiI+Nzk8L2tleT48L2ZvcmVpZ24ta2V5cz48cmVmLXR5cGUg
bmFtZT0iSm91cm5hbCBBcnRpY2xlIj4xNzwvcmVmLXR5cGU+PGNvbnRyaWJ1dG9ycz48YXV0aG9y
cz48YXV0aG9yPlZlcmJla2UsIFcuPC9hdXRob3I+PGF1dGhvcj5Qw6lyZXotQ3VldG8sIEYuSi5B
LjwvYXV0aG9yPjxhdXRob3I+QmFyY2VsbG9zLCBNLkQuIGRlPC9hdXRob3I+PGF1dGhvcj5Lcnlz
dGFsbGlzLCBBLjwvYXV0aG9yPjxhdXRob3I+R3J1bmVydCwgSy5HLjwvYXV0aG9yPjwvYXV0aG9y
cz48L2NvbnRyaWJ1dG9ycz48dGl0bGVzPjx0aXRsZT5FdXJvcGVhbiBjaXRpemVuIGFuZCBjb25z
dW1lciBhdHRpdHVkZXMgYW5kIHByZWZlcmVuY2VzIHJlZ2FyZGluZyBiZWVmIGFuZCBwb3JrPC90
aXRsZT48c2Vjb25kYXJ5LXRpdGxlPk1lYXQgU2NpZW5jZTwvc2Vjb25kYXJ5LXRpdGxlPjwvdGl0
bGVzPjxwZXJpb2RpY2FsPjxmdWxsLXRpdGxlPk1lYXQgU2NpZW5jZTwvZnVsbC10aXRsZT48L3Bl
cmlvZGljYWw+PHBhZ2VzPjI4NC0yOTI8L3BhZ2VzPjx2b2x1bWU+ODQ8L3ZvbHVtZT48bnVtYmVy
PjI8L251bWJlcj48ZGF0ZXM+PHllYXI+MjAxMDwveWVhcj48L2RhdGVzPjxpc2JuPjAzMDktMTc0
MDwvaXNibj48dXJscz48L3VybHM+PC9yZWNvcmQ+PC9DaXRlPjxDaXRlPjxBdXRob3I+S2V5czwv
QXV0aG9yPjxZZWFyPjE5ODY8L1llYXI+PFJlY051bT44MTwvUmVjTnVtPjxyZWNvcmQ+PHJlYy1u
dW1iZXI+ODE8L3JlYy1udW1iZXI+PGZvcmVpZ24ta2V5cz48a2V5IGFwcD0iRU4iIGRiLWlkPSJ4
emQwcGVhcnhldHplM2VzdnpseGYydndhZmEwOTlwMHRwZGYiPjgxPC9rZXk+PC9mb3JlaWduLWtl
eXM+PHJlZi10eXBlIG5hbWU9IkpvdXJuYWwgQXJ0aWNsZSI+MTc8L3JlZi10eXBlPjxjb250cmli
dXRvcnM+PGF1dGhvcnM+PGF1dGhvcj5LZXlzLCBBLjwvYXV0aG9yPjxhdXRob3I+TWVub3R0aSwg
QS48L2F1dGhvcj48YXV0aG9yPkthcnZvbmVuLCBNLiBKLjwvYXV0aG9yPjxhdXRob3I+QXJhdmFu
aXMsIEMuPC9hdXRob3I+PGF1dGhvcj5CbGFja2J1cm4sIEguPC9hdXRob3I+PGF1dGhvcj5CdXpp
bmEsIFIuPC9hdXRob3I+PGF1dGhvcj5Eam9yZGpldmljLCBCLiBTLjwvYXV0aG9yPjxhdXRob3I+
RG9udGFzLCBBLiBTLjwvYXV0aG9yPjxhdXRob3I+RmlkYW56YSwgRi48L2F1dGhvcj48YXV0aG9y
PktleXMsIE0uIEguPC9hdXRob3I+PGF1dGhvcj5ldCBhbC4sPC9hdXRob3I+PC9hdXRob3JzPjwv
Y29udHJpYnV0b3JzPjx0aXRsZXM+PHRpdGxlPlRoZSBkaWV0IGFuZCAxNS15ZWFyIGRlYXRoIHJh
dGUgaW4gdGhlIHNldmVuIGNvdW50cmllcyBzdHVkeTwvdGl0bGU+PHNlY29uZGFyeS10aXRsZT5B
bSBKIEVwaWRlbWlvbDwvc2Vjb25kYXJ5LXRpdGxlPjxhbHQtdGl0bGU+QW1lcmljYW4gam91cm5h
bCBvZiBlcGlkZW1pb2xvZ3k8L2FsdC10aXRsZT48L3RpdGxlcz48cGVyaW9kaWNhbD48ZnVsbC10
aXRsZT5BbSBKIEVwaWRlbWlvbDwvZnVsbC10aXRsZT48YWJici0xPkFtZXJpY2FuIGpvdXJuYWwg
b2YgZXBpZGVtaW9sb2d5PC9hYmJyLTE+PC9wZXJpb2RpY2FsPjxhbHQtcGVyaW9kaWNhbD48ZnVs
bC10aXRsZT5BbSBKIEVwaWRlbWlvbDwvZnVsbC10aXRsZT48YWJici0xPkFtZXJpY2FuIGpvdXJu
YWwgb2YgZXBpZGVtaW9sb2d5PC9hYmJyLTE+PC9hbHQtcGVyaW9kaWNhbD48cGFnZXM+OTAzLTE1
PC9wYWdlcz48dm9sdW1lPjEyNDwvdm9sdW1lPjxudW1iZXI+NjwvbnVtYmVyPjxlZGl0aW9uPjE5
ODYvMTIvMDE8L2VkaXRpb24+PGtleXdvcmRzPjxrZXl3b3JkPkFkdWx0PC9rZXl3b3JkPjxrZXl3
b3JkPkNvcm9uYXJ5IERpc2Vhc2UvbW9ydGFsaXR5PC9rZXl3b3JkPjxrZXl3b3JkPkRpZXRhcnkg
RmF0cy8qYWR2ZXJzZSBlZmZlY3RzPC9rZXl3b3JkPjxrZXl3b3JkPkVuZXJneSBJbnRha2U8L2tl
eXdvcmQ+PGtleXdvcmQ+RXBpZGVtaW9sb2dpYyBNZXRob2RzPC9rZXl3b3JkPjxrZXl3b3JkPkV1
cm9wZTwva2V5d29yZD48a2V5d29yZD5IdW1hbnM8L2tleXdvcmQ+PGtleXdvcmQ+TWFsZTwva2V5
d29yZD48a2V5d29yZD5NaWRkbGUgQWdlZDwva2V5d29yZD48a2V5d29yZD4qTW9ydGFsaXR5PC9r
ZXl3b3JkPjxrZXl3b3JkPk5lb3BsYXNtcy9tb3J0YWxpdHk8L2tleXdvcmQ+PGtleXdvcmQ+VW5p
dGVkIFN0YXRlczwva2V5d29yZD48L2tleXdvcmRzPjxkYXRlcz48eWVhcj4xOTg2PC95ZWFyPjxw
dWItZGF0ZXM+PGRhdGU+RGVjPC9kYXRlPjwvcHViLWRhdGVzPjwvZGF0ZXM+PGlzYm4+MDAwMi05
MjYyIChQcmludCkmI3hEOzAwMDItOTI2MiAoTGlua2luZyk8L2lzYm4+PGFjY2Vzc2lvbi1udW0+
Mzc3Njk3MzwvYWNjZXNzaW9uLW51bT48dXJscz48cmVsYXRlZC11cmxzPjx1cmw+aHR0cDovL3d3
dy5uY2JpLm5sbS5uaWguZ292L3B1Ym1lZC8zNzc2OTczPC91cmw+PC9yZWxhdGVkLXVybHM+PC91
cmxzPjxsYW5ndWFnZT5lbmc8L2xhbmd1YWdlPjwvcmVjb3JkPjwvQ2l0ZT48L0VuZE5vdGU+
</w:fldData>
        </w:fldChar>
      </w:r>
      <w:r w:rsidRPr="007D7F01">
        <w:instrText xml:space="preserve"> ADDIN EN.CITE.DATA </w:instrText>
      </w:r>
      <w:r w:rsidRPr="007D7F01">
        <w:fldChar w:fldCharType="end"/>
      </w:r>
      <w:r w:rsidRPr="007D7F01">
        <w:fldChar w:fldCharType="separate"/>
      </w:r>
      <w:r w:rsidRPr="007D7F01">
        <w:rPr>
          <w:noProof/>
        </w:rPr>
        <w:t>(</w:t>
      </w:r>
      <w:hyperlink w:anchor="_ENREF_36" w:tooltip="Keys, 1986 #81" w:history="1">
        <w:r w:rsidR="007A46D2" w:rsidRPr="007D7F01">
          <w:rPr>
            <w:noProof/>
          </w:rPr>
          <w:t>Keys et al., 1986</w:t>
        </w:r>
      </w:hyperlink>
      <w:r w:rsidRPr="007D7F01">
        <w:rPr>
          <w:noProof/>
        </w:rPr>
        <w:t xml:space="preserve">; </w:t>
      </w:r>
      <w:hyperlink w:anchor="_ENREF_71" w:tooltip="Trichopoulou, 2002 #78" w:history="1">
        <w:r w:rsidR="007A46D2" w:rsidRPr="007D7F01">
          <w:rPr>
            <w:noProof/>
          </w:rPr>
          <w:t>Trichopoulou, Naska, Costacou, &amp; Group, 2002</w:t>
        </w:r>
      </w:hyperlink>
      <w:r w:rsidRPr="007D7F01">
        <w:rPr>
          <w:noProof/>
        </w:rPr>
        <w:t xml:space="preserve">; </w:t>
      </w:r>
      <w:hyperlink w:anchor="_ENREF_74" w:tooltip="Verbeke, 2010 #79" w:history="1">
        <w:r w:rsidR="007A46D2" w:rsidRPr="007D7F01">
          <w:rPr>
            <w:noProof/>
          </w:rPr>
          <w:t>Verbeke, Pérez-Cueto, Barcellos, Krystallis, &amp; Grunert, 2010</w:t>
        </w:r>
      </w:hyperlink>
      <w:r w:rsidRPr="007D7F01">
        <w:rPr>
          <w:noProof/>
        </w:rPr>
        <w:t>)</w:t>
      </w:r>
      <w:r w:rsidRPr="007D7F01">
        <w:fldChar w:fldCharType="end"/>
      </w:r>
      <w:r w:rsidRPr="007D7F01">
        <w:t xml:space="preserve"> or patterns of alcohol consumption </w:t>
      </w:r>
      <w:r w:rsidRPr="007D7F01">
        <w:fldChar w:fldCharType="begin">
          <w:fldData xml:space="preserve">PEVuZE5vdGU+PENpdGU+PEF1dGhvcj5Qb3BvdmE8L0F1dGhvcj48WWVhcj4yMDA3PC9ZZWFyPjxS
ZWNOdW0+ODI8L1JlY051bT48RGlzcGxheVRleHQ+KEFuZGVyc29uICZhbXA7IEJhdW1iZXJnLCAy
MDA2OyBQb3BvdmEsIFJlaG0sIFBhdHJhLCAmYW1wOyBaYXRvbnNraSwgMjAwNzsgUmVobSBldCBh
bC4sIDIwMDMpPC9EaXNwbGF5VGV4dD48cmVjb3JkPjxyZWMtbnVtYmVyPjgyPC9yZWMtbnVtYmVy
Pjxmb3JlaWduLWtleXM+PGtleSBhcHA9IkVOIiBkYi1pZD0ieHpkMHBlYXJ4ZXR6ZTNlc3Z6bHhm
MnZ3YWZhMDk5cDB0cGRmIj44Mjwva2V5PjwvZm9yZWlnbi1rZXlzPjxyZWYtdHlwZSBuYW1lPSJK
b3VybmFsIEFydGljbGUiPjE3PC9yZWYtdHlwZT48Y29udHJpYnV0b3JzPjxhdXRob3JzPjxhdXRo
b3I+UG9wb3ZhLCBTLjwvYXV0aG9yPjxhdXRob3I+UmVobSwgSi48L2F1dGhvcj48YXV0aG9yPlBh
dHJhLCBKLjwvYXV0aG9yPjxhdXRob3I+WmF0b25za2ksIFcuPC9hdXRob3I+PC9hdXRob3JzPjwv
Y29udHJpYnV0b3JzPjx0aXRsZXM+PHRpdGxlPkNvbXBhcmluZyBhbGNvaG9sIGNvbnN1bXB0aW9u
IGluIGNlbnRyYWwgYW5kIGVhc3Rlcm4gRXVyb3BlIHRvIG90aGVyIEV1cm9wZWFuIGNvdW50cmll
czwvdGl0bGU+PHNlY29uZGFyeS10aXRsZT5BbGNvaG9sIGFuZCBBbGNvaG9saXNtPC9zZWNvbmRh
cnktdGl0bGU+PC90aXRsZXM+PHBlcmlvZGljYWw+PGZ1bGwtdGl0bGU+QWxjb2hvbCBhbmQgQWxj
b2hvbGlzbTwvZnVsbC10aXRsZT48L3BlcmlvZGljYWw+PHBhZ2VzPjQ2NS00NzM8L3BhZ2VzPjx2
b2x1bWU+NDI8L3ZvbHVtZT48bnVtYmVyPjU8L251bWJlcj48ZGF0ZXM+PHllYXI+MjAwNzwveWVh
cj48L2RhdGVzPjxpc2JuPjA3MzUtMDQxNDwvaXNibj48dXJscz48L3VybHM+PC9yZWNvcmQ+PC9D
aXRlPjxDaXRlPjxBdXRob3I+QW5kZXJzb248L0F1dGhvcj48WWVhcj4yMDA2PC9ZZWFyPjxSZWNO
dW0+ODM8L1JlY051bT48cmVjb3JkPjxyZWMtbnVtYmVyPjgzPC9yZWMtbnVtYmVyPjxmb3JlaWdu
LWtleXM+PGtleSBhcHA9IkVOIiBkYi1pZD0ieHpkMHBlYXJ4ZXR6ZTNlc3Z6bHhmMnZ3YWZhMDk5
cDB0cGRmIj44Mzwva2V5PjwvZm9yZWlnbi1rZXlzPjxyZWYtdHlwZSBuYW1lPSJCb29rIj42PC9y
ZWYtdHlwZT48Y29udHJpYnV0b3JzPjxhdXRob3JzPjxhdXRob3I+QW5kZXJzb24sIFAuPC9hdXRo
b3I+PGF1dGhvcj5CYXVtYmVyZywgQi48L2F1dGhvcj48L2F1dGhvcnM+PC9jb250cmlidXRvcnM+
PHRpdGxlcz48dGl0bGU+QWxjb2hvbCBpbiBFdXJvcGU8L3RpdGxlPjwvdGl0bGVzPjxkYXRlcz48
eWVhcj4yMDA2PC95ZWFyPjwvZGF0ZXM+PHB1Yi1sb2NhdGlvbj5Mb25kb24gPC9wdWItbG9jYXRp
b24+PHB1Ymxpc2hlcj5JbnN0aXR1dGUgb2YgQWxjb2hvbCBTdHVkaWVzPC9wdWJsaXNoZXI+PHVy
bHM+PC91cmxzPjwvcmVjb3JkPjwvQ2l0ZT48Q2l0ZT48QXV0aG9yPlJlaG08L0F1dGhvcj48WWVh
cj4yMDAzPC9ZZWFyPjxSZWNOdW0+ODQ8L1JlY051bT48cmVjb3JkPjxyZWMtbnVtYmVyPjg0PC9y
ZWMtbnVtYmVyPjxmb3JlaWduLWtleXM+PGtleSBhcHA9IkVOIiBkYi1pZD0ieHpkMHBlYXJ4ZXR6
ZTNlc3Z6bHhmMnZ3YWZhMDk5cDB0cGRmIj44NDwva2V5PjwvZm9yZWlnbi1rZXlzPjxyZWYtdHlw
ZSBuYW1lPSJKb3VybmFsIEFydGljbGUiPjE3PC9yZWYtdHlwZT48Y29udHJpYnV0b3JzPjxhdXRo
b3JzPjxhdXRob3I+UmVobSwgSi48L2F1dGhvcj48YXV0aG9yPlJlaG4sIE4uPC9hdXRob3I+PGF1
dGhvcj5Sb29tLCBSLjwvYXV0aG9yPjxhdXRob3I+TW9udGVpcm8sIE0uPC9hdXRob3I+PGF1dGhv
cj5HbWVsLCBHLjwvYXV0aG9yPjxhdXRob3I+SmVybmlnYW4sIEQuPC9hdXRob3I+PGF1dGhvcj5G
cmljaywgVS48L2F1dGhvcj48L2F1dGhvcnM+PC9jb250cmlidXRvcnM+PHRpdGxlcz48dGl0bGU+
VGhlIGdsb2JhbCBkaXN0cmlidXRpb24gb2YgYXZlcmFnZSB2b2x1bWUgb2YgYWxjb2hvbCBjb25z
dW1wdGlvbiBhbmQgcGF0dGVybnMgb2YgZHJpbmtpbmc8L3RpdGxlPjxzZWNvbmRhcnktdGl0bGU+
RXVyb3BlYW4gYWRkaWN0aW9uIHJlc2VhcmNoPC9zZWNvbmRhcnktdGl0bGU+PC90aXRsZXM+PHBl
cmlvZGljYWw+PGZ1bGwtdGl0bGU+RXVyb3BlYW4gYWRkaWN0aW9uIHJlc2VhcmNoPC9mdWxsLXRp
dGxlPjwvcGVyaW9kaWNhbD48cGFnZXM+MTQ3LTE1NjwvcGFnZXM+PHZvbHVtZT45PC92b2x1bWU+
PG51bWJlcj40PC9udW1iZXI+PGRhdGVzPjx5ZWFyPjIwMDM8L3llYXI+PC9kYXRlcz48aXNibj4x
NDIxLTk4OTE8L2lzYm4+PHVybHM+PC91cmxzPjwvcmVjb3JkPjwvQ2l0ZT48L0VuZE5vdGU+
</w:fldData>
        </w:fldChar>
      </w:r>
      <w:r w:rsidRPr="007D7F01">
        <w:instrText xml:space="preserve"> ADDIN EN.CITE </w:instrText>
      </w:r>
      <w:r w:rsidRPr="007D7F01">
        <w:fldChar w:fldCharType="begin">
          <w:fldData xml:space="preserve">PEVuZE5vdGU+PENpdGU+PEF1dGhvcj5Qb3BvdmE8L0F1dGhvcj48WWVhcj4yMDA3PC9ZZWFyPjxS
ZWNOdW0+ODI8L1JlY051bT48RGlzcGxheVRleHQ+KEFuZGVyc29uICZhbXA7IEJhdW1iZXJnLCAy
MDA2OyBQb3BvdmEsIFJlaG0sIFBhdHJhLCAmYW1wOyBaYXRvbnNraSwgMjAwNzsgUmVobSBldCBh
bC4sIDIwMDMpPC9EaXNwbGF5VGV4dD48cmVjb3JkPjxyZWMtbnVtYmVyPjgyPC9yZWMtbnVtYmVy
Pjxmb3JlaWduLWtleXM+PGtleSBhcHA9IkVOIiBkYi1pZD0ieHpkMHBlYXJ4ZXR6ZTNlc3Z6bHhm
MnZ3YWZhMDk5cDB0cGRmIj44Mjwva2V5PjwvZm9yZWlnbi1rZXlzPjxyZWYtdHlwZSBuYW1lPSJK
b3VybmFsIEFydGljbGUiPjE3PC9yZWYtdHlwZT48Y29udHJpYnV0b3JzPjxhdXRob3JzPjxhdXRo
b3I+UG9wb3ZhLCBTLjwvYXV0aG9yPjxhdXRob3I+UmVobSwgSi48L2F1dGhvcj48YXV0aG9yPlBh
dHJhLCBKLjwvYXV0aG9yPjxhdXRob3I+WmF0b25za2ksIFcuPC9hdXRob3I+PC9hdXRob3JzPjwv
Y29udHJpYnV0b3JzPjx0aXRsZXM+PHRpdGxlPkNvbXBhcmluZyBhbGNvaG9sIGNvbnN1bXB0aW9u
IGluIGNlbnRyYWwgYW5kIGVhc3Rlcm4gRXVyb3BlIHRvIG90aGVyIEV1cm9wZWFuIGNvdW50cmll
czwvdGl0bGU+PHNlY29uZGFyeS10aXRsZT5BbGNvaG9sIGFuZCBBbGNvaG9saXNtPC9zZWNvbmRh
cnktdGl0bGU+PC90aXRsZXM+PHBlcmlvZGljYWw+PGZ1bGwtdGl0bGU+QWxjb2hvbCBhbmQgQWxj
b2hvbGlzbTwvZnVsbC10aXRsZT48L3BlcmlvZGljYWw+PHBhZ2VzPjQ2NS00NzM8L3BhZ2VzPjx2
b2x1bWU+NDI8L3ZvbHVtZT48bnVtYmVyPjU8L251bWJlcj48ZGF0ZXM+PHllYXI+MjAwNzwveWVh
cj48L2RhdGVzPjxpc2JuPjA3MzUtMDQxNDwvaXNibj48dXJscz48L3VybHM+PC9yZWNvcmQ+PC9D
aXRlPjxDaXRlPjxBdXRob3I+QW5kZXJzb248L0F1dGhvcj48WWVhcj4yMDA2PC9ZZWFyPjxSZWNO
dW0+ODM8L1JlY051bT48cmVjb3JkPjxyZWMtbnVtYmVyPjgzPC9yZWMtbnVtYmVyPjxmb3JlaWdu
LWtleXM+PGtleSBhcHA9IkVOIiBkYi1pZD0ieHpkMHBlYXJ4ZXR6ZTNlc3Z6bHhmMnZ3YWZhMDk5
cDB0cGRmIj44Mzwva2V5PjwvZm9yZWlnbi1rZXlzPjxyZWYtdHlwZSBuYW1lPSJCb29rIj42PC9y
ZWYtdHlwZT48Y29udHJpYnV0b3JzPjxhdXRob3JzPjxhdXRob3I+QW5kZXJzb24sIFAuPC9hdXRo
b3I+PGF1dGhvcj5CYXVtYmVyZywgQi48L2F1dGhvcj48L2F1dGhvcnM+PC9jb250cmlidXRvcnM+
PHRpdGxlcz48dGl0bGU+QWxjb2hvbCBpbiBFdXJvcGU8L3RpdGxlPjwvdGl0bGVzPjxkYXRlcz48
eWVhcj4yMDA2PC95ZWFyPjwvZGF0ZXM+PHB1Yi1sb2NhdGlvbj5Mb25kb24gPC9wdWItbG9jYXRp
b24+PHB1Ymxpc2hlcj5JbnN0aXR1dGUgb2YgQWxjb2hvbCBTdHVkaWVzPC9wdWJsaXNoZXI+PHVy
bHM+PC91cmxzPjwvcmVjb3JkPjwvQ2l0ZT48Q2l0ZT48QXV0aG9yPlJlaG08L0F1dGhvcj48WWVh
cj4yMDAzPC9ZZWFyPjxSZWNOdW0+ODQ8L1JlY051bT48cmVjb3JkPjxyZWMtbnVtYmVyPjg0PC9y
ZWMtbnVtYmVyPjxmb3JlaWduLWtleXM+PGtleSBhcHA9IkVOIiBkYi1pZD0ieHpkMHBlYXJ4ZXR6
ZTNlc3Z6bHhmMnZ3YWZhMDk5cDB0cGRmIj44NDwva2V5PjwvZm9yZWlnbi1rZXlzPjxyZWYtdHlw
ZSBuYW1lPSJKb3VybmFsIEFydGljbGUiPjE3PC9yZWYtdHlwZT48Y29udHJpYnV0b3JzPjxhdXRo
b3JzPjxhdXRob3I+UmVobSwgSi48L2F1dGhvcj48YXV0aG9yPlJlaG4sIE4uPC9hdXRob3I+PGF1
dGhvcj5Sb29tLCBSLjwvYXV0aG9yPjxhdXRob3I+TW9udGVpcm8sIE0uPC9hdXRob3I+PGF1dGhv
cj5HbWVsLCBHLjwvYXV0aG9yPjxhdXRob3I+SmVybmlnYW4sIEQuPC9hdXRob3I+PGF1dGhvcj5G
cmljaywgVS48L2F1dGhvcj48L2F1dGhvcnM+PC9jb250cmlidXRvcnM+PHRpdGxlcz48dGl0bGU+
VGhlIGdsb2JhbCBkaXN0cmlidXRpb24gb2YgYXZlcmFnZSB2b2x1bWUgb2YgYWxjb2hvbCBjb25z
dW1wdGlvbiBhbmQgcGF0dGVybnMgb2YgZHJpbmtpbmc8L3RpdGxlPjxzZWNvbmRhcnktdGl0bGU+
RXVyb3BlYW4gYWRkaWN0aW9uIHJlc2VhcmNoPC9zZWNvbmRhcnktdGl0bGU+PC90aXRsZXM+PHBl
cmlvZGljYWw+PGZ1bGwtdGl0bGU+RXVyb3BlYW4gYWRkaWN0aW9uIHJlc2VhcmNoPC9mdWxsLXRp
dGxlPjwvcGVyaW9kaWNhbD48cGFnZXM+MTQ3LTE1NjwvcGFnZXM+PHZvbHVtZT45PC92b2x1bWU+
PG51bWJlcj40PC9udW1iZXI+PGRhdGVzPjx5ZWFyPjIwMDM8L3llYXI+PC9kYXRlcz48aXNibj4x
NDIxLTk4OTE8L2lzYm4+PHVybHM+PC91cmxzPjwvcmVjb3JkPjwvQ2l0ZT48L0VuZE5vdGU+
</w:fldData>
        </w:fldChar>
      </w:r>
      <w:r w:rsidRPr="007D7F01">
        <w:instrText xml:space="preserve"> ADDIN EN.CITE.DATA </w:instrText>
      </w:r>
      <w:r w:rsidRPr="007D7F01">
        <w:fldChar w:fldCharType="end"/>
      </w:r>
      <w:r w:rsidRPr="007D7F01">
        <w:fldChar w:fldCharType="separate"/>
      </w:r>
      <w:r w:rsidRPr="007D7F01">
        <w:rPr>
          <w:noProof/>
        </w:rPr>
        <w:t>(</w:t>
      </w:r>
      <w:hyperlink w:anchor="_ENREF_2" w:tooltip="Anderson, 2006 #83" w:history="1">
        <w:r w:rsidR="007A46D2" w:rsidRPr="007D7F01">
          <w:rPr>
            <w:noProof/>
          </w:rPr>
          <w:t>Anderson &amp; Baumberg, 2006</w:t>
        </w:r>
      </w:hyperlink>
      <w:r w:rsidRPr="007D7F01">
        <w:rPr>
          <w:noProof/>
        </w:rPr>
        <w:t xml:space="preserve">; </w:t>
      </w:r>
      <w:hyperlink w:anchor="_ENREF_62" w:tooltip="Popova, 2007 #82" w:history="1">
        <w:r w:rsidR="007A46D2" w:rsidRPr="007D7F01">
          <w:rPr>
            <w:noProof/>
          </w:rPr>
          <w:t>Popova, Rehm, Patra, &amp; Zatonski, 2007</w:t>
        </w:r>
      </w:hyperlink>
      <w:r w:rsidRPr="007D7F01">
        <w:rPr>
          <w:noProof/>
        </w:rPr>
        <w:t xml:space="preserve">; </w:t>
      </w:r>
      <w:hyperlink w:anchor="_ENREF_63" w:tooltip="Rehm, 2003 #84" w:history="1">
        <w:r w:rsidR="007A46D2" w:rsidRPr="007D7F01">
          <w:rPr>
            <w:noProof/>
          </w:rPr>
          <w:t>Rehm et al., 2003</w:t>
        </w:r>
      </w:hyperlink>
      <w:r w:rsidRPr="007D7F01">
        <w:rPr>
          <w:noProof/>
        </w:rPr>
        <w:t>)</w:t>
      </w:r>
      <w:r w:rsidRPr="007D7F01">
        <w:fldChar w:fldCharType="end"/>
      </w:r>
      <w:r w:rsidRPr="007D7F01">
        <w:t xml:space="preserve"> in Europe. Further study of these other aspects of culture</w:t>
      </w:r>
      <w:r w:rsidR="006D62FF" w:rsidRPr="007D7F01">
        <w:t>, however,</w:t>
      </w:r>
      <w:r w:rsidRPr="007D7F01">
        <w:t xml:space="preserve"> requires development of quantitative measures of attitudes, beliefs and norms that can be compared across countries. </w:t>
      </w:r>
    </w:p>
    <w:p w:rsidR="00D2108B" w:rsidRPr="007D7F01" w:rsidRDefault="00D2108B" w:rsidP="00DD0F47">
      <w:pPr>
        <w:pStyle w:val="Geenafstand"/>
        <w:spacing w:line="480" w:lineRule="auto"/>
      </w:pPr>
    </w:p>
    <w:p w:rsidR="00ED2681" w:rsidRPr="007D7F01" w:rsidRDefault="00ED2681" w:rsidP="00DD0F47">
      <w:pPr>
        <w:pStyle w:val="Kop2"/>
        <w:spacing w:line="480" w:lineRule="auto"/>
      </w:pPr>
      <w:r w:rsidRPr="007D7F01">
        <w:t>Conclusions</w:t>
      </w:r>
    </w:p>
    <w:p w:rsidR="00D2108B" w:rsidRPr="00BE7696" w:rsidRDefault="00D2108B" w:rsidP="00D2108B">
      <w:pPr>
        <w:pStyle w:val="Geenafstand"/>
        <w:spacing w:line="480" w:lineRule="auto"/>
      </w:pPr>
      <w:r w:rsidRPr="007D7F01">
        <w:t xml:space="preserve">This study is the first to provide systematic and coherent empirical evidence that differences between European countries in health behaviours and health outcomes </w:t>
      </w:r>
      <w:r w:rsidR="00FF2E1A" w:rsidRPr="007D7F01">
        <w:t xml:space="preserve">may </w:t>
      </w:r>
      <w:r w:rsidRPr="007D7F01">
        <w:t xml:space="preserve">partly </w:t>
      </w:r>
      <w:r w:rsidR="00FF2E1A" w:rsidRPr="007D7F01">
        <w:t xml:space="preserve">be </w:t>
      </w:r>
      <w:r w:rsidRPr="007D7F01">
        <w:lastRenderedPageBreak/>
        <w:t xml:space="preserve">determined by variations in culture. Paradoxically, a shift away from </w:t>
      </w:r>
      <w:r w:rsidR="00B44ABC" w:rsidRPr="007D7F01">
        <w:t xml:space="preserve">traditional </w:t>
      </w:r>
      <w:r w:rsidRPr="007D7F01">
        <w:t>‘survival’ values seems to promote behaviours that increase longevity in high income countries.</w:t>
      </w:r>
      <w:r>
        <w:t xml:space="preserve">  </w:t>
      </w:r>
    </w:p>
    <w:p w:rsidR="00ED2681" w:rsidRDefault="00ED2681" w:rsidP="00DD0F47">
      <w:pPr>
        <w:pStyle w:val="Geenafstand"/>
        <w:spacing w:line="480" w:lineRule="auto"/>
      </w:pPr>
      <w:r>
        <w:br w:type="page"/>
      </w:r>
    </w:p>
    <w:p w:rsidR="00ED2681" w:rsidRDefault="00ED2681" w:rsidP="00DD0F47">
      <w:pPr>
        <w:pStyle w:val="Kop1"/>
        <w:spacing w:line="480" w:lineRule="auto"/>
      </w:pPr>
      <w:r>
        <w:lastRenderedPageBreak/>
        <w:t>References</w:t>
      </w:r>
    </w:p>
    <w:p w:rsidR="007A46D2" w:rsidRPr="007A46D2" w:rsidRDefault="00E67DDF" w:rsidP="007A46D2">
      <w:pPr>
        <w:spacing w:after="0" w:line="240" w:lineRule="auto"/>
        <w:ind w:left="720" w:hanging="720"/>
        <w:rPr>
          <w:noProof/>
        </w:rPr>
      </w:pPr>
      <w:r>
        <w:rPr>
          <w:rFonts w:asciiTheme="minorHAnsi" w:hAnsiTheme="minorHAnsi"/>
          <w:sz w:val="20"/>
        </w:rPr>
        <w:fldChar w:fldCharType="begin"/>
      </w:r>
      <w:r>
        <w:rPr>
          <w:rFonts w:asciiTheme="minorHAnsi" w:hAnsiTheme="minorHAnsi"/>
          <w:sz w:val="20"/>
        </w:rPr>
        <w:instrText xml:space="preserve"> ADDIN EN.REFLIST </w:instrText>
      </w:r>
      <w:r>
        <w:rPr>
          <w:rFonts w:asciiTheme="minorHAnsi" w:hAnsiTheme="minorHAnsi"/>
          <w:sz w:val="20"/>
        </w:rPr>
        <w:fldChar w:fldCharType="separate"/>
      </w:r>
      <w:bookmarkStart w:id="1" w:name="_ENREF_1"/>
      <w:r w:rsidR="007A46D2" w:rsidRPr="007A46D2">
        <w:rPr>
          <w:noProof/>
        </w:rPr>
        <w:t xml:space="preserve">Abramson, P. R. (2011). Critiques and Counter-Critiques of the Postmaterialism Thesis: Thirty-four Years of Debate. </w:t>
      </w:r>
      <w:r w:rsidR="007A46D2" w:rsidRPr="007A46D2">
        <w:rPr>
          <w:i/>
          <w:noProof/>
        </w:rPr>
        <w:t>CSD Working papers</w:t>
      </w:r>
      <w:r w:rsidR="007A46D2" w:rsidRPr="007A46D2">
        <w:rPr>
          <w:noProof/>
        </w:rPr>
        <w:t xml:space="preserve">. Retrieved from </w:t>
      </w:r>
      <w:hyperlink r:id="rId14" w:history="1">
        <w:r w:rsidR="007A46D2" w:rsidRPr="007A46D2">
          <w:rPr>
            <w:rStyle w:val="Hyperlink"/>
            <w:noProof/>
          </w:rPr>
          <w:t>http://escholarship.org/uc/item/3f72v9q4</w:t>
        </w:r>
        <w:bookmarkEnd w:id="1"/>
      </w:hyperlink>
    </w:p>
    <w:p w:rsidR="007A46D2" w:rsidRPr="007A46D2" w:rsidRDefault="007A46D2" w:rsidP="007A46D2">
      <w:pPr>
        <w:spacing w:after="0" w:line="240" w:lineRule="auto"/>
        <w:ind w:left="720" w:hanging="720"/>
        <w:rPr>
          <w:noProof/>
        </w:rPr>
      </w:pPr>
      <w:bookmarkStart w:id="2" w:name="_ENREF_2"/>
      <w:r w:rsidRPr="007A46D2">
        <w:rPr>
          <w:noProof/>
        </w:rPr>
        <w:t xml:space="preserve">Anderson, P., &amp; Baumberg, B. (2006). </w:t>
      </w:r>
      <w:r w:rsidRPr="007A46D2">
        <w:rPr>
          <w:i/>
          <w:noProof/>
        </w:rPr>
        <w:t>Alcohol in Europe</w:t>
      </w:r>
      <w:r w:rsidRPr="007A46D2">
        <w:rPr>
          <w:noProof/>
        </w:rPr>
        <w:t>. London Institute of Alcohol Studies.</w:t>
      </w:r>
      <w:bookmarkEnd w:id="2"/>
    </w:p>
    <w:p w:rsidR="007A46D2" w:rsidRPr="007A46D2" w:rsidRDefault="007A46D2" w:rsidP="007A46D2">
      <w:pPr>
        <w:spacing w:after="0" w:line="240" w:lineRule="auto"/>
        <w:ind w:left="720" w:hanging="720"/>
        <w:rPr>
          <w:noProof/>
        </w:rPr>
      </w:pPr>
      <w:bookmarkStart w:id="3" w:name="_ENREF_3"/>
      <w:r w:rsidRPr="007A46D2">
        <w:rPr>
          <w:noProof/>
        </w:rPr>
        <w:t xml:space="preserve">Arrindell, W. A., Hatzichristou, C., Wensink, J., Rosenberg, E., van Twillert, B., Stedema, J., &amp; Meijer, D. (1997). Dimensions of national culture as predictors of cross-national differences in subjective well-being. </w:t>
      </w:r>
      <w:r w:rsidRPr="007A46D2">
        <w:rPr>
          <w:i/>
          <w:noProof/>
        </w:rPr>
        <w:t>Personality and Individual Differences, 23</w:t>
      </w:r>
      <w:r w:rsidRPr="007A46D2">
        <w:rPr>
          <w:noProof/>
        </w:rPr>
        <w:t xml:space="preserve">(1), 37-53. </w:t>
      </w:r>
      <w:bookmarkEnd w:id="3"/>
    </w:p>
    <w:p w:rsidR="007A46D2" w:rsidRPr="007A46D2" w:rsidRDefault="007A46D2" w:rsidP="007A46D2">
      <w:pPr>
        <w:spacing w:after="0" w:line="240" w:lineRule="auto"/>
        <w:ind w:left="720" w:hanging="720"/>
        <w:rPr>
          <w:noProof/>
        </w:rPr>
      </w:pPr>
      <w:bookmarkStart w:id="4" w:name="_ENREF_4"/>
      <w:r w:rsidRPr="007A46D2">
        <w:rPr>
          <w:noProof/>
        </w:rPr>
        <w:t xml:space="preserve">Arts, W., Bijsterveld, A. J., &amp; Veraghtert, K. (2003). Europe and its values in an historical perspective. In W. Arts, J. Hagenaars &amp; L. Halman (Eds.), </w:t>
      </w:r>
      <w:r w:rsidRPr="007A46D2">
        <w:rPr>
          <w:i/>
          <w:noProof/>
        </w:rPr>
        <w:t>The cultural diversity of European unity</w:t>
      </w:r>
      <w:r w:rsidRPr="007A46D2">
        <w:rPr>
          <w:noProof/>
        </w:rPr>
        <w:t xml:space="preserve"> (pp. 67-85). Leiden &amp; Boston: Brill.</w:t>
      </w:r>
      <w:bookmarkEnd w:id="4"/>
    </w:p>
    <w:p w:rsidR="007A46D2" w:rsidRPr="007A46D2" w:rsidRDefault="007A46D2" w:rsidP="007A46D2">
      <w:pPr>
        <w:spacing w:after="0" w:line="240" w:lineRule="auto"/>
        <w:ind w:left="720" w:hanging="720"/>
        <w:rPr>
          <w:noProof/>
        </w:rPr>
      </w:pPr>
      <w:bookmarkStart w:id="5" w:name="_ENREF_5"/>
      <w:r w:rsidRPr="007A46D2">
        <w:rPr>
          <w:noProof/>
        </w:rPr>
        <w:t xml:space="preserve">Becker, S. O., &amp; Woessmann, L. (2009). Was Weber wrong? A human capital theory of Protestant economic history. </w:t>
      </w:r>
      <w:r w:rsidRPr="007A46D2">
        <w:rPr>
          <w:i/>
          <w:noProof/>
        </w:rPr>
        <w:t>The Quarterly Journal of Economics, 124</w:t>
      </w:r>
      <w:r w:rsidRPr="007A46D2">
        <w:rPr>
          <w:noProof/>
        </w:rPr>
        <w:t xml:space="preserve">(2), 531-596. </w:t>
      </w:r>
      <w:bookmarkEnd w:id="5"/>
    </w:p>
    <w:p w:rsidR="007A46D2" w:rsidRPr="007A46D2" w:rsidRDefault="007A46D2" w:rsidP="007A46D2">
      <w:pPr>
        <w:spacing w:after="0" w:line="240" w:lineRule="auto"/>
        <w:ind w:left="720" w:hanging="720"/>
        <w:rPr>
          <w:noProof/>
        </w:rPr>
      </w:pPr>
      <w:bookmarkStart w:id="6" w:name="_ENREF_6"/>
      <w:r w:rsidRPr="007A46D2">
        <w:rPr>
          <w:noProof/>
        </w:rPr>
        <w:t xml:space="preserve">Bobak, M., Murphy, M., Rose, R., &amp; Marmot, M. (2007). Societal characteristics and health in the former communist countries of Central and Eastern Europe and the former Soviet Union: a multilevel analysis. </w:t>
      </w:r>
      <w:r w:rsidRPr="007A46D2">
        <w:rPr>
          <w:i/>
          <w:noProof/>
        </w:rPr>
        <w:t>J Epidemiol Community Health, 61</w:t>
      </w:r>
      <w:r w:rsidRPr="007A46D2">
        <w:rPr>
          <w:noProof/>
        </w:rPr>
        <w:t xml:space="preserve">(11), 990-996. </w:t>
      </w:r>
      <w:bookmarkEnd w:id="6"/>
    </w:p>
    <w:p w:rsidR="007A46D2" w:rsidRPr="007A46D2" w:rsidRDefault="007A46D2" w:rsidP="007A46D2">
      <w:pPr>
        <w:spacing w:after="0" w:line="240" w:lineRule="auto"/>
        <w:ind w:left="720" w:hanging="720"/>
        <w:rPr>
          <w:noProof/>
        </w:rPr>
      </w:pPr>
      <w:bookmarkStart w:id="7" w:name="_ENREF_7"/>
      <w:r w:rsidRPr="007A46D2">
        <w:rPr>
          <w:noProof/>
        </w:rPr>
        <w:t xml:space="preserve">Davidov, E., Schmidt, P., &amp; Schwartz, S. H. (2008). Bringing values back in the adequacy of the European Social Survey to measure values in 20 countries. </w:t>
      </w:r>
      <w:r w:rsidRPr="007A46D2">
        <w:rPr>
          <w:i/>
          <w:noProof/>
        </w:rPr>
        <w:t>Public Opinion Quarterly, 72</w:t>
      </w:r>
      <w:r w:rsidRPr="007A46D2">
        <w:rPr>
          <w:noProof/>
        </w:rPr>
        <w:t xml:space="preserve">(3), 420-445. </w:t>
      </w:r>
      <w:bookmarkEnd w:id="7"/>
    </w:p>
    <w:p w:rsidR="007A46D2" w:rsidRPr="007A46D2" w:rsidRDefault="007A46D2" w:rsidP="007A46D2">
      <w:pPr>
        <w:spacing w:after="0" w:line="240" w:lineRule="auto"/>
        <w:ind w:left="720" w:hanging="720"/>
        <w:rPr>
          <w:noProof/>
        </w:rPr>
      </w:pPr>
      <w:bookmarkStart w:id="8" w:name="_ENREF_8"/>
      <w:r w:rsidRPr="007A46D2">
        <w:rPr>
          <w:noProof/>
        </w:rPr>
        <w:t xml:space="preserve">Davies, N. (1996). </w:t>
      </w:r>
      <w:r w:rsidRPr="007A46D2">
        <w:rPr>
          <w:i/>
          <w:noProof/>
        </w:rPr>
        <w:t>Europe. A history</w:t>
      </w:r>
      <w:r w:rsidRPr="007A46D2">
        <w:rPr>
          <w:noProof/>
        </w:rPr>
        <w:t>. Oxford etc.: Oxford University Press.</w:t>
      </w:r>
      <w:bookmarkEnd w:id="8"/>
    </w:p>
    <w:p w:rsidR="007A46D2" w:rsidRPr="007A46D2" w:rsidRDefault="007A46D2" w:rsidP="007A46D2">
      <w:pPr>
        <w:spacing w:after="0" w:line="240" w:lineRule="auto"/>
        <w:ind w:left="720" w:hanging="720"/>
        <w:rPr>
          <w:noProof/>
        </w:rPr>
      </w:pPr>
      <w:bookmarkStart w:id="9" w:name="_ENREF_9"/>
      <w:r w:rsidRPr="007A46D2">
        <w:rPr>
          <w:noProof/>
        </w:rPr>
        <w:t xml:space="preserve">de Kort, W., Wagenmans, E., van Dongen, A., Slotboom, Y., Hofstede, G., &amp; Veldhuizen, I. (2010). Blood product collection and supply: a matter of money? </w:t>
      </w:r>
      <w:r w:rsidRPr="007A46D2">
        <w:rPr>
          <w:i/>
          <w:noProof/>
        </w:rPr>
        <w:t>Vox Sang, 98</w:t>
      </w:r>
      <w:r w:rsidRPr="007A46D2">
        <w:rPr>
          <w:noProof/>
        </w:rPr>
        <w:t>(3 Pt 1), e201-208. doi: 10.1111/j.1423-0410.2009.01297.x</w:t>
      </w:r>
      <w:bookmarkEnd w:id="9"/>
    </w:p>
    <w:p w:rsidR="007A46D2" w:rsidRPr="007A46D2" w:rsidRDefault="007A46D2" w:rsidP="007A46D2">
      <w:pPr>
        <w:spacing w:after="0" w:line="240" w:lineRule="auto"/>
        <w:ind w:left="720" w:hanging="720"/>
        <w:rPr>
          <w:noProof/>
        </w:rPr>
      </w:pPr>
      <w:bookmarkStart w:id="10" w:name="_ENREF_10"/>
      <w:r w:rsidRPr="007A46D2">
        <w:rPr>
          <w:noProof/>
        </w:rPr>
        <w:t xml:space="preserve">Dekker, P., Ederveen, S., de Groot, H., van der Horst, A., Lejour, A., Straathof, B., . . . Wennekers, C. (2007). </w:t>
      </w:r>
      <w:r w:rsidRPr="007A46D2">
        <w:rPr>
          <w:i/>
          <w:noProof/>
        </w:rPr>
        <w:t>Divers Europa. De Europese Unie in de publieke opinie &amp; Verscheidenheid in cultuur, economie en beleid. Bijlage bij Staat van de Europese Unie 2007</w:t>
      </w:r>
      <w:r w:rsidRPr="007A46D2">
        <w:rPr>
          <w:noProof/>
        </w:rPr>
        <w:t>. Den Haag: Sociaal en Cultureel Planbureau.</w:t>
      </w:r>
      <w:bookmarkEnd w:id="10"/>
    </w:p>
    <w:p w:rsidR="007A46D2" w:rsidRPr="007A46D2" w:rsidRDefault="007A46D2" w:rsidP="007A46D2">
      <w:pPr>
        <w:spacing w:after="0" w:line="240" w:lineRule="auto"/>
        <w:ind w:left="720" w:hanging="720"/>
        <w:rPr>
          <w:noProof/>
        </w:rPr>
      </w:pPr>
      <w:bookmarkStart w:id="11" w:name="_ENREF_11"/>
      <w:r w:rsidRPr="007A46D2">
        <w:rPr>
          <w:noProof/>
        </w:rPr>
        <w:t xml:space="preserve">Deschepper, R., Grigoryan, L., Lundborg, C. S., Hofstede, G., Cohen, J., Kelen, G. V., . . . Haaijer-Ruskamp, F. M. (2008). Are cultural dimensions relevant for explaining cross-national differences in antibiotic use in Europe? </w:t>
      </w:r>
      <w:r w:rsidRPr="007A46D2">
        <w:rPr>
          <w:i/>
          <w:noProof/>
        </w:rPr>
        <w:t>BMC Health Serv Res, 8</w:t>
      </w:r>
      <w:r w:rsidRPr="007A46D2">
        <w:rPr>
          <w:noProof/>
        </w:rPr>
        <w:t xml:space="preserve">, 123. </w:t>
      </w:r>
      <w:bookmarkEnd w:id="11"/>
    </w:p>
    <w:p w:rsidR="007A46D2" w:rsidRPr="007A46D2" w:rsidRDefault="007A46D2" w:rsidP="007A46D2">
      <w:pPr>
        <w:spacing w:after="0" w:line="240" w:lineRule="auto"/>
        <w:ind w:left="720" w:hanging="720"/>
        <w:rPr>
          <w:noProof/>
        </w:rPr>
      </w:pPr>
      <w:bookmarkStart w:id="12" w:name="_ENREF_12"/>
      <w:r w:rsidRPr="007A46D2">
        <w:rPr>
          <w:noProof/>
        </w:rPr>
        <w:t xml:space="preserve">Fincher, C. L., Thornhill, R., Murray, D. R., &amp; Schaller, M. (2008). Pathogen prevalence predicts human cross-cultural variability in individualism/collectivism. [Research Support, Non-U.S. Gov't]. </w:t>
      </w:r>
      <w:r w:rsidRPr="007A46D2">
        <w:rPr>
          <w:i/>
          <w:noProof/>
        </w:rPr>
        <w:t>Proc Biol Sci, 275</w:t>
      </w:r>
      <w:r w:rsidRPr="007A46D2">
        <w:rPr>
          <w:noProof/>
        </w:rPr>
        <w:t>(1640), 1279-1285. doi: 10.1098/rspb.2008.0094</w:t>
      </w:r>
      <w:bookmarkEnd w:id="12"/>
    </w:p>
    <w:p w:rsidR="007A46D2" w:rsidRPr="007A46D2" w:rsidRDefault="007A46D2" w:rsidP="007A46D2">
      <w:pPr>
        <w:spacing w:after="0" w:line="240" w:lineRule="auto"/>
        <w:ind w:left="720" w:hanging="720"/>
        <w:rPr>
          <w:noProof/>
        </w:rPr>
      </w:pPr>
      <w:bookmarkStart w:id="13" w:name="_ENREF_13"/>
      <w:r w:rsidRPr="007A46D2">
        <w:rPr>
          <w:noProof/>
        </w:rPr>
        <w:t xml:space="preserve">Frohlich, K. L., Corin, E., &amp; Potvin, L. (2001). A theoretical proposal for the relationship between context and disease. </w:t>
      </w:r>
      <w:r w:rsidRPr="007A46D2">
        <w:rPr>
          <w:i/>
          <w:noProof/>
        </w:rPr>
        <w:t>Sociology of Health and Illness, 23</w:t>
      </w:r>
      <w:r w:rsidRPr="007A46D2">
        <w:rPr>
          <w:noProof/>
        </w:rPr>
        <w:t xml:space="preserve">(6), 776±797. </w:t>
      </w:r>
      <w:bookmarkEnd w:id="13"/>
    </w:p>
    <w:p w:rsidR="007A46D2" w:rsidRPr="007A46D2" w:rsidRDefault="007A46D2" w:rsidP="007A46D2">
      <w:pPr>
        <w:spacing w:after="0" w:line="240" w:lineRule="auto"/>
        <w:ind w:left="720" w:hanging="720"/>
        <w:rPr>
          <w:noProof/>
        </w:rPr>
      </w:pPr>
      <w:bookmarkStart w:id="14" w:name="_ENREF_14"/>
      <w:r w:rsidRPr="007A46D2">
        <w:rPr>
          <w:noProof/>
        </w:rPr>
        <w:t xml:space="preserve">Gelfand, M. J., Raver, J. L., Nishii, L., Leslie, L. M., Lun, J., Lim, B. C., . . . Yamaguchi, S. (2011). Differences between tight and loose cultures: a 33-nation study. </w:t>
      </w:r>
      <w:r w:rsidRPr="007A46D2">
        <w:rPr>
          <w:i/>
          <w:noProof/>
        </w:rPr>
        <w:t>Science, 332</w:t>
      </w:r>
      <w:r w:rsidRPr="007A46D2">
        <w:rPr>
          <w:noProof/>
        </w:rPr>
        <w:t xml:space="preserve">(6033), 1100-1104. </w:t>
      </w:r>
      <w:bookmarkEnd w:id="14"/>
    </w:p>
    <w:p w:rsidR="007A46D2" w:rsidRPr="007A46D2" w:rsidRDefault="007A46D2" w:rsidP="007A46D2">
      <w:pPr>
        <w:spacing w:after="0" w:line="240" w:lineRule="auto"/>
        <w:ind w:left="720" w:hanging="720"/>
        <w:rPr>
          <w:noProof/>
        </w:rPr>
      </w:pPr>
      <w:bookmarkStart w:id="15" w:name="_ENREF_15"/>
      <w:r w:rsidRPr="007A46D2">
        <w:rPr>
          <w:noProof/>
        </w:rPr>
        <w:t xml:space="preserve">Glanz, K., Rimer, B. K., &amp; Lewis, F. M. (Eds.). (2002). </w:t>
      </w:r>
      <w:r w:rsidRPr="007A46D2">
        <w:rPr>
          <w:i/>
          <w:noProof/>
        </w:rPr>
        <w:t>Health behavior and health education. Theory, research and practive</w:t>
      </w:r>
      <w:r w:rsidRPr="007A46D2">
        <w:rPr>
          <w:noProof/>
        </w:rPr>
        <w:t xml:space="preserve"> (Third ed.). San Francisco: Jossey-Bass.</w:t>
      </w:r>
      <w:bookmarkEnd w:id="15"/>
    </w:p>
    <w:p w:rsidR="007A46D2" w:rsidRPr="007A46D2" w:rsidRDefault="007A46D2" w:rsidP="007A46D2">
      <w:pPr>
        <w:spacing w:after="0" w:line="240" w:lineRule="auto"/>
        <w:ind w:left="720" w:hanging="720"/>
        <w:rPr>
          <w:noProof/>
        </w:rPr>
      </w:pPr>
      <w:bookmarkStart w:id="16" w:name="_ENREF_16"/>
      <w:r w:rsidRPr="007A46D2">
        <w:rPr>
          <w:noProof/>
        </w:rPr>
        <w:t xml:space="preserve">Gouveia, V. V., &amp; Ros, M. (2000). Hofstede and Schwartz's models for classifying individualism at the cultural level: their relation to macro-social and macro-economic variables. </w:t>
      </w:r>
      <w:r w:rsidRPr="007A46D2">
        <w:rPr>
          <w:i/>
          <w:noProof/>
        </w:rPr>
        <w:t>Psicothema, 12</w:t>
      </w:r>
      <w:r w:rsidRPr="007A46D2">
        <w:rPr>
          <w:noProof/>
        </w:rPr>
        <w:t xml:space="preserve">(Supplement), 25-33. </w:t>
      </w:r>
      <w:bookmarkEnd w:id="16"/>
    </w:p>
    <w:p w:rsidR="007A46D2" w:rsidRPr="007A46D2" w:rsidRDefault="007A46D2" w:rsidP="007A46D2">
      <w:pPr>
        <w:spacing w:after="0" w:line="240" w:lineRule="auto"/>
        <w:ind w:left="720" w:hanging="720"/>
        <w:rPr>
          <w:noProof/>
        </w:rPr>
      </w:pPr>
      <w:bookmarkStart w:id="17" w:name="_ENREF_17"/>
      <w:r w:rsidRPr="007A46D2">
        <w:rPr>
          <w:noProof/>
        </w:rPr>
        <w:lastRenderedPageBreak/>
        <w:t xml:space="preserve">Grigoriev, P., Shkolnikov, V., Andreev, E., Jasilionis, D., Jdanov, D., Meslé, F., &amp; Vallin, J. (2010). Mortality in Belarus, Lithuania, and Russia: Divergence in Recent Trends and Possible Explanations. </w:t>
      </w:r>
      <w:r w:rsidRPr="007A46D2">
        <w:rPr>
          <w:i/>
          <w:noProof/>
        </w:rPr>
        <w:t>European Journal of Population, 26</w:t>
      </w:r>
      <w:r w:rsidRPr="007A46D2">
        <w:rPr>
          <w:noProof/>
        </w:rPr>
        <w:t xml:space="preserve">, 245-274. </w:t>
      </w:r>
      <w:bookmarkEnd w:id="17"/>
    </w:p>
    <w:p w:rsidR="007A46D2" w:rsidRPr="007A46D2" w:rsidRDefault="007A46D2" w:rsidP="007A46D2">
      <w:pPr>
        <w:spacing w:after="0" w:line="240" w:lineRule="auto"/>
        <w:ind w:left="720" w:hanging="720"/>
        <w:rPr>
          <w:noProof/>
        </w:rPr>
      </w:pPr>
      <w:bookmarkStart w:id="18" w:name="_ENREF_18"/>
      <w:r w:rsidRPr="007A46D2">
        <w:rPr>
          <w:noProof/>
        </w:rPr>
        <w:t xml:space="preserve">Hagenaars, J., Halman, L., &amp; Moors, G. (2003). Exploring Europe's basic values map. In W. Arts, J. Hagenaars &amp; L. Halman (Eds.), </w:t>
      </w:r>
      <w:r w:rsidRPr="007A46D2">
        <w:rPr>
          <w:i/>
          <w:noProof/>
        </w:rPr>
        <w:t>The cultural diversity of European unity</w:t>
      </w:r>
      <w:r w:rsidRPr="007A46D2">
        <w:rPr>
          <w:noProof/>
        </w:rPr>
        <w:t xml:space="preserve"> (pp. 23-58). Leiden &amp; Boston: Brill.</w:t>
      </w:r>
      <w:bookmarkEnd w:id="18"/>
    </w:p>
    <w:p w:rsidR="007A46D2" w:rsidRPr="007A46D2" w:rsidRDefault="007A46D2" w:rsidP="007A46D2">
      <w:pPr>
        <w:spacing w:after="0" w:line="240" w:lineRule="auto"/>
        <w:ind w:left="720" w:hanging="720"/>
        <w:rPr>
          <w:noProof/>
        </w:rPr>
      </w:pPr>
      <w:bookmarkStart w:id="19" w:name="_ENREF_19"/>
      <w:r w:rsidRPr="007A46D2">
        <w:rPr>
          <w:noProof/>
        </w:rPr>
        <w:t xml:space="preserve">Haller, M. (2002). Theory and method in the comparative study of values: critique and alternative to Inglehart. </w:t>
      </w:r>
      <w:r w:rsidRPr="007A46D2">
        <w:rPr>
          <w:i/>
          <w:noProof/>
        </w:rPr>
        <w:t>European Sociological Review, 18</w:t>
      </w:r>
      <w:r w:rsidRPr="007A46D2">
        <w:rPr>
          <w:noProof/>
        </w:rPr>
        <w:t xml:space="preserve">(2), 139-158. </w:t>
      </w:r>
      <w:bookmarkEnd w:id="19"/>
    </w:p>
    <w:p w:rsidR="007A46D2" w:rsidRPr="007A46D2" w:rsidRDefault="007A46D2" w:rsidP="007A46D2">
      <w:pPr>
        <w:spacing w:after="0" w:line="240" w:lineRule="auto"/>
        <w:ind w:left="720" w:hanging="720"/>
        <w:rPr>
          <w:noProof/>
        </w:rPr>
      </w:pPr>
      <w:bookmarkStart w:id="20" w:name="_ENREF_20"/>
      <w:r w:rsidRPr="007A46D2">
        <w:rPr>
          <w:noProof/>
        </w:rPr>
        <w:t xml:space="preserve">Hofstede, G. (1980). </w:t>
      </w:r>
      <w:r w:rsidRPr="007A46D2">
        <w:rPr>
          <w:i/>
          <w:noProof/>
        </w:rPr>
        <w:t>Culture's consequences (First edition): International differences in work-related values</w:t>
      </w:r>
      <w:r w:rsidRPr="007A46D2">
        <w:rPr>
          <w:noProof/>
        </w:rPr>
        <w:t xml:space="preserve"> (First ed.). Beverly Hills: Sage.</w:t>
      </w:r>
      <w:bookmarkEnd w:id="20"/>
    </w:p>
    <w:p w:rsidR="007A46D2" w:rsidRPr="007A46D2" w:rsidRDefault="007A46D2" w:rsidP="007A46D2">
      <w:pPr>
        <w:spacing w:after="0" w:line="240" w:lineRule="auto"/>
        <w:ind w:left="720" w:hanging="720"/>
        <w:rPr>
          <w:noProof/>
        </w:rPr>
      </w:pPr>
      <w:bookmarkStart w:id="21" w:name="_ENREF_21"/>
      <w:r w:rsidRPr="007A46D2">
        <w:rPr>
          <w:noProof/>
        </w:rPr>
        <w:t xml:space="preserve">Hofstede, G. (2001). </w:t>
      </w:r>
      <w:r w:rsidRPr="007A46D2">
        <w:rPr>
          <w:i/>
          <w:noProof/>
        </w:rPr>
        <w:t>Culture's consequences (Second edition). Comparing values, behaviors, institutions, and organizations across nations.</w:t>
      </w:r>
      <w:r w:rsidRPr="007A46D2">
        <w:rPr>
          <w:noProof/>
        </w:rPr>
        <w:t xml:space="preserve"> (Second ed.). Thousand Oaks etc.: Sage Publications.</w:t>
      </w:r>
      <w:bookmarkEnd w:id="21"/>
    </w:p>
    <w:p w:rsidR="007A46D2" w:rsidRPr="007A46D2" w:rsidRDefault="007A46D2" w:rsidP="007A46D2">
      <w:pPr>
        <w:spacing w:after="0" w:line="240" w:lineRule="auto"/>
        <w:ind w:left="720" w:hanging="720"/>
        <w:rPr>
          <w:noProof/>
        </w:rPr>
      </w:pPr>
      <w:bookmarkStart w:id="22" w:name="_ENREF_22"/>
      <w:r w:rsidRPr="007A46D2">
        <w:rPr>
          <w:noProof/>
        </w:rPr>
        <w:t xml:space="preserve">Hofstede, G., Hofstede, G. J., &amp; Minkov, M. (2010). </w:t>
      </w:r>
      <w:r w:rsidRPr="007A46D2">
        <w:rPr>
          <w:i/>
          <w:noProof/>
        </w:rPr>
        <w:t>Cultures and organizations (Third edition): Software of the mind</w:t>
      </w:r>
      <w:r w:rsidRPr="007A46D2">
        <w:rPr>
          <w:noProof/>
        </w:rPr>
        <w:t xml:space="preserve"> (Third ed.). London McGraw-Hill.</w:t>
      </w:r>
      <w:bookmarkEnd w:id="22"/>
    </w:p>
    <w:p w:rsidR="007A46D2" w:rsidRPr="007A46D2" w:rsidRDefault="007A46D2" w:rsidP="007A46D2">
      <w:pPr>
        <w:spacing w:after="0" w:line="240" w:lineRule="auto"/>
        <w:ind w:left="720" w:hanging="720"/>
        <w:rPr>
          <w:noProof/>
        </w:rPr>
      </w:pPr>
      <w:bookmarkStart w:id="23" w:name="_ENREF_23"/>
      <w:r w:rsidRPr="007A46D2">
        <w:rPr>
          <w:noProof/>
        </w:rPr>
        <w:t xml:space="preserve">Hofstede, G., &amp; McCrae, R. R. (2004). Personality and culture revisited: Linking traits and dimensions of culture. </w:t>
      </w:r>
      <w:r w:rsidRPr="007A46D2">
        <w:rPr>
          <w:i/>
          <w:noProof/>
        </w:rPr>
        <w:t>Cross-Cultural Research, 38</w:t>
      </w:r>
      <w:r w:rsidRPr="007A46D2">
        <w:rPr>
          <w:noProof/>
        </w:rPr>
        <w:t xml:space="preserve">(1), 52-88. </w:t>
      </w:r>
      <w:bookmarkEnd w:id="23"/>
    </w:p>
    <w:p w:rsidR="007A46D2" w:rsidRPr="007A46D2" w:rsidRDefault="007A46D2" w:rsidP="007A46D2">
      <w:pPr>
        <w:spacing w:after="0" w:line="240" w:lineRule="auto"/>
        <w:ind w:left="720" w:hanging="720"/>
        <w:rPr>
          <w:noProof/>
        </w:rPr>
      </w:pPr>
      <w:bookmarkStart w:id="24" w:name="_ENREF_24"/>
      <w:r w:rsidRPr="007A46D2">
        <w:rPr>
          <w:noProof/>
        </w:rPr>
        <w:t xml:space="preserve">Huntington, S. P. (1991). </w:t>
      </w:r>
      <w:r w:rsidRPr="007A46D2">
        <w:rPr>
          <w:i/>
          <w:noProof/>
        </w:rPr>
        <w:t>The Third Wave: Democratization in the Late 20th Century</w:t>
      </w:r>
      <w:r w:rsidRPr="007A46D2">
        <w:rPr>
          <w:noProof/>
        </w:rPr>
        <w:t>. Norman: University of Oklahoma Press.</w:t>
      </w:r>
      <w:bookmarkEnd w:id="24"/>
    </w:p>
    <w:p w:rsidR="007A46D2" w:rsidRPr="007A46D2" w:rsidRDefault="007A46D2" w:rsidP="007A46D2">
      <w:pPr>
        <w:spacing w:after="0" w:line="240" w:lineRule="auto"/>
        <w:ind w:left="720" w:hanging="720"/>
        <w:rPr>
          <w:noProof/>
        </w:rPr>
      </w:pPr>
      <w:bookmarkStart w:id="25" w:name="_ENREF_25"/>
      <w:r w:rsidRPr="007A46D2">
        <w:rPr>
          <w:noProof/>
        </w:rPr>
        <w:t xml:space="preserve">Inglehart, R. (1977). </w:t>
      </w:r>
      <w:r w:rsidRPr="007A46D2">
        <w:rPr>
          <w:i/>
          <w:noProof/>
        </w:rPr>
        <w:t>The silent revolution</w:t>
      </w:r>
      <w:r w:rsidRPr="007A46D2">
        <w:rPr>
          <w:noProof/>
        </w:rPr>
        <w:t>. Princeton: Princeton University Press.</w:t>
      </w:r>
      <w:bookmarkEnd w:id="25"/>
    </w:p>
    <w:p w:rsidR="007A46D2" w:rsidRPr="007A46D2" w:rsidRDefault="007A46D2" w:rsidP="007A46D2">
      <w:pPr>
        <w:spacing w:after="0" w:line="240" w:lineRule="auto"/>
        <w:ind w:left="720" w:hanging="720"/>
        <w:rPr>
          <w:noProof/>
        </w:rPr>
      </w:pPr>
      <w:bookmarkStart w:id="26" w:name="_ENREF_26"/>
      <w:r w:rsidRPr="007A46D2">
        <w:rPr>
          <w:noProof/>
        </w:rPr>
        <w:t xml:space="preserve">Inglehart, R. (1990). </w:t>
      </w:r>
      <w:r w:rsidRPr="007A46D2">
        <w:rPr>
          <w:i/>
          <w:noProof/>
        </w:rPr>
        <w:t>Culture shift in advanced industrial society</w:t>
      </w:r>
      <w:r w:rsidRPr="007A46D2">
        <w:rPr>
          <w:noProof/>
        </w:rPr>
        <w:t>. Princeton: Princeton University Press.</w:t>
      </w:r>
      <w:bookmarkEnd w:id="26"/>
    </w:p>
    <w:p w:rsidR="007A46D2" w:rsidRPr="007A46D2" w:rsidRDefault="007A46D2" w:rsidP="007A46D2">
      <w:pPr>
        <w:spacing w:after="0" w:line="240" w:lineRule="auto"/>
        <w:ind w:left="720" w:hanging="720"/>
        <w:rPr>
          <w:noProof/>
        </w:rPr>
      </w:pPr>
      <w:bookmarkStart w:id="27" w:name="_ENREF_27"/>
      <w:r w:rsidRPr="007A46D2">
        <w:rPr>
          <w:noProof/>
        </w:rPr>
        <w:t xml:space="preserve">Inglehart, R. (1995). Public support for environmental protection: Objective problems and subjective values in 43 societies. </w:t>
      </w:r>
      <w:r w:rsidRPr="007A46D2">
        <w:rPr>
          <w:i/>
          <w:noProof/>
        </w:rPr>
        <w:t>PS: Political science and politics, 28</w:t>
      </w:r>
      <w:r w:rsidRPr="007A46D2">
        <w:rPr>
          <w:noProof/>
        </w:rPr>
        <w:t xml:space="preserve">(1), 57-72. </w:t>
      </w:r>
      <w:bookmarkEnd w:id="27"/>
    </w:p>
    <w:p w:rsidR="007A46D2" w:rsidRPr="007A46D2" w:rsidRDefault="007A46D2" w:rsidP="007A46D2">
      <w:pPr>
        <w:spacing w:after="0" w:line="240" w:lineRule="auto"/>
        <w:ind w:left="720" w:hanging="720"/>
        <w:rPr>
          <w:noProof/>
        </w:rPr>
      </w:pPr>
      <w:bookmarkStart w:id="28" w:name="_ENREF_28"/>
      <w:r w:rsidRPr="007A46D2">
        <w:rPr>
          <w:noProof/>
        </w:rPr>
        <w:t xml:space="preserve">Inglehart, R. (1997). </w:t>
      </w:r>
      <w:r w:rsidRPr="007A46D2">
        <w:rPr>
          <w:i/>
          <w:noProof/>
        </w:rPr>
        <w:t xml:space="preserve">Modernization and postmodernization: cultural, economic, and political change in 43 societies </w:t>
      </w:r>
      <w:r w:rsidRPr="007A46D2">
        <w:rPr>
          <w:noProof/>
        </w:rPr>
        <w:t>Princeton: Princeton University Press.</w:t>
      </w:r>
      <w:bookmarkEnd w:id="28"/>
    </w:p>
    <w:p w:rsidR="007A46D2" w:rsidRPr="007A46D2" w:rsidRDefault="007A46D2" w:rsidP="007A46D2">
      <w:pPr>
        <w:spacing w:after="0" w:line="240" w:lineRule="auto"/>
        <w:ind w:left="720" w:hanging="720"/>
        <w:rPr>
          <w:noProof/>
        </w:rPr>
      </w:pPr>
      <w:bookmarkStart w:id="29" w:name="_ENREF_29"/>
      <w:r w:rsidRPr="007A46D2">
        <w:rPr>
          <w:noProof/>
        </w:rPr>
        <w:t xml:space="preserve">Inglehart, R., &amp; Baker, W. E. (2000). Modernization, cultural change, and the persistence of traditional values. </w:t>
      </w:r>
      <w:r w:rsidRPr="007A46D2">
        <w:rPr>
          <w:i/>
          <w:noProof/>
        </w:rPr>
        <w:t>American Sociological Review, 65</w:t>
      </w:r>
      <w:r w:rsidRPr="007A46D2">
        <w:rPr>
          <w:noProof/>
        </w:rPr>
        <w:t xml:space="preserve">(1), 19-51. </w:t>
      </w:r>
      <w:bookmarkEnd w:id="29"/>
    </w:p>
    <w:p w:rsidR="007A46D2" w:rsidRPr="007A46D2" w:rsidRDefault="007A46D2" w:rsidP="007A46D2">
      <w:pPr>
        <w:spacing w:after="0" w:line="240" w:lineRule="auto"/>
        <w:ind w:left="720" w:hanging="720"/>
        <w:rPr>
          <w:noProof/>
        </w:rPr>
      </w:pPr>
      <w:bookmarkStart w:id="30" w:name="_ENREF_30"/>
      <w:r w:rsidRPr="007A46D2">
        <w:rPr>
          <w:noProof/>
        </w:rPr>
        <w:t xml:space="preserve">Inglehart, R., Norris, P., &amp; Welzel, C. (2002). Gender equality and democracy. </w:t>
      </w:r>
      <w:r w:rsidRPr="007A46D2">
        <w:rPr>
          <w:i/>
          <w:noProof/>
        </w:rPr>
        <w:t>Comparative Sociology, 1</w:t>
      </w:r>
      <w:r w:rsidRPr="007A46D2">
        <w:rPr>
          <w:noProof/>
        </w:rPr>
        <w:t xml:space="preserve">(3-4), 321-345. </w:t>
      </w:r>
      <w:bookmarkEnd w:id="30"/>
    </w:p>
    <w:p w:rsidR="007A46D2" w:rsidRPr="007A46D2" w:rsidRDefault="007A46D2" w:rsidP="007A46D2">
      <w:pPr>
        <w:spacing w:after="0" w:line="240" w:lineRule="auto"/>
        <w:ind w:left="720" w:hanging="720"/>
        <w:rPr>
          <w:noProof/>
        </w:rPr>
      </w:pPr>
      <w:bookmarkStart w:id="31" w:name="_ENREF_31"/>
      <w:r w:rsidRPr="007A46D2">
        <w:rPr>
          <w:noProof/>
        </w:rPr>
        <w:t xml:space="preserve">Inglehart, R., &amp; Oyserman, D. (2004). Individualism, autonomy and self-expression: the human development syndrome. In H. Vinken, J. Soeters &amp; P. Ester (Eds.), </w:t>
      </w:r>
      <w:r w:rsidRPr="007A46D2">
        <w:rPr>
          <w:i/>
          <w:noProof/>
        </w:rPr>
        <w:t xml:space="preserve">Comparing cultures. Dimensions of culture in a comparative perspective </w:t>
      </w:r>
      <w:r w:rsidRPr="007A46D2">
        <w:rPr>
          <w:noProof/>
        </w:rPr>
        <w:t>Leiden: Brill.</w:t>
      </w:r>
      <w:bookmarkEnd w:id="31"/>
    </w:p>
    <w:p w:rsidR="007A46D2" w:rsidRPr="007A46D2" w:rsidRDefault="007A46D2" w:rsidP="007A46D2">
      <w:pPr>
        <w:spacing w:after="0" w:line="240" w:lineRule="auto"/>
        <w:ind w:left="720" w:hanging="720"/>
        <w:rPr>
          <w:noProof/>
        </w:rPr>
      </w:pPr>
      <w:bookmarkStart w:id="32" w:name="_ENREF_32"/>
      <w:r w:rsidRPr="007A46D2">
        <w:rPr>
          <w:noProof/>
        </w:rPr>
        <w:t xml:space="preserve">Inglehart, R., &amp; Welzel, C. (2005). </w:t>
      </w:r>
      <w:r w:rsidRPr="007A46D2">
        <w:rPr>
          <w:i/>
          <w:noProof/>
        </w:rPr>
        <w:t>Modernization, cultural change, and democracy. The human development sequence.</w:t>
      </w:r>
      <w:r w:rsidRPr="007A46D2">
        <w:rPr>
          <w:noProof/>
        </w:rPr>
        <w:t xml:space="preserve"> Cambridge: Cambridge University Press.</w:t>
      </w:r>
      <w:bookmarkEnd w:id="32"/>
    </w:p>
    <w:p w:rsidR="007A46D2" w:rsidRPr="007A46D2" w:rsidRDefault="007A46D2" w:rsidP="007A46D2">
      <w:pPr>
        <w:spacing w:after="0" w:line="240" w:lineRule="auto"/>
        <w:ind w:left="720" w:hanging="720"/>
        <w:rPr>
          <w:noProof/>
        </w:rPr>
      </w:pPr>
      <w:bookmarkStart w:id="33" w:name="_ENREF_33"/>
      <w:r w:rsidRPr="007A46D2">
        <w:rPr>
          <w:noProof/>
        </w:rPr>
        <w:t xml:space="preserve">Inglehart, R., &amp; Welzel, C. (2009). How development leads to democracy. What we know about modenrization. </w:t>
      </w:r>
      <w:r w:rsidRPr="007A46D2">
        <w:rPr>
          <w:i/>
          <w:noProof/>
        </w:rPr>
        <w:t>Foreign Affairs, 88</w:t>
      </w:r>
      <w:r w:rsidRPr="007A46D2">
        <w:rPr>
          <w:noProof/>
        </w:rPr>
        <w:t xml:space="preserve">(2), 33-38. </w:t>
      </w:r>
      <w:bookmarkEnd w:id="33"/>
    </w:p>
    <w:p w:rsidR="007A46D2" w:rsidRPr="007A46D2" w:rsidRDefault="007A46D2" w:rsidP="007A46D2">
      <w:pPr>
        <w:spacing w:after="0" w:line="240" w:lineRule="auto"/>
        <w:ind w:left="720" w:hanging="720"/>
        <w:rPr>
          <w:noProof/>
        </w:rPr>
      </w:pPr>
      <w:bookmarkStart w:id="34" w:name="_ENREF_34"/>
      <w:r w:rsidRPr="007A46D2">
        <w:rPr>
          <w:noProof/>
        </w:rPr>
        <w:t xml:space="preserve">Inglehart, R. F. (2008). Changing values among western publics from 1970 to 2006. </w:t>
      </w:r>
      <w:r w:rsidRPr="007A46D2">
        <w:rPr>
          <w:i/>
          <w:noProof/>
        </w:rPr>
        <w:t>West European Politics, 31</w:t>
      </w:r>
      <w:r w:rsidRPr="007A46D2">
        <w:rPr>
          <w:noProof/>
        </w:rPr>
        <w:t xml:space="preserve">(1-2), 130-146. </w:t>
      </w:r>
      <w:bookmarkEnd w:id="34"/>
    </w:p>
    <w:p w:rsidR="007A46D2" w:rsidRPr="007A46D2" w:rsidRDefault="007A46D2" w:rsidP="007A46D2">
      <w:pPr>
        <w:spacing w:after="0" w:line="240" w:lineRule="auto"/>
        <w:ind w:left="720" w:hanging="720"/>
        <w:rPr>
          <w:noProof/>
        </w:rPr>
      </w:pPr>
      <w:bookmarkStart w:id="35" w:name="_ENREF_35"/>
      <w:r w:rsidRPr="007A46D2">
        <w:rPr>
          <w:noProof/>
        </w:rPr>
        <w:t xml:space="preserve">Kasekamp, A. (2010). </w:t>
      </w:r>
      <w:r w:rsidRPr="007A46D2">
        <w:rPr>
          <w:i/>
          <w:noProof/>
        </w:rPr>
        <w:t>A history of the Baltic states</w:t>
      </w:r>
      <w:r w:rsidRPr="007A46D2">
        <w:rPr>
          <w:noProof/>
        </w:rPr>
        <w:t>. London: Palgrave Macmillan.</w:t>
      </w:r>
      <w:bookmarkEnd w:id="35"/>
    </w:p>
    <w:p w:rsidR="007A46D2" w:rsidRPr="007A46D2" w:rsidRDefault="007A46D2" w:rsidP="007A46D2">
      <w:pPr>
        <w:spacing w:after="0" w:line="240" w:lineRule="auto"/>
        <w:ind w:left="720" w:hanging="720"/>
        <w:rPr>
          <w:noProof/>
        </w:rPr>
      </w:pPr>
      <w:bookmarkStart w:id="36" w:name="_ENREF_36"/>
      <w:r w:rsidRPr="007A46D2">
        <w:rPr>
          <w:noProof/>
        </w:rPr>
        <w:t xml:space="preserve">Keys, A., Menotti, A., Karvonen, M. J., Aravanis, C., Blackburn, H., Buzina, R., . . . et al. (1986). The diet and 15-year death rate in the seven countries study. </w:t>
      </w:r>
      <w:r w:rsidRPr="007A46D2">
        <w:rPr>
          <w:i/>
          <w:noProof/>
        </w:rPr>
        <w:t>Am J Epidemiol, 124</w:t>
      </w:r>
      <w:r w:rsidRPr="007A46D2">
        <w:rPr>
          <w:noProof/>
        </w:rPr>
        <w:t xml:space="preserve">(6), 903-915. </w:t>
      </w:r>
      <w:bookmarkEnd w:id="36"/>
    </w:p>
    <w:p w:rsidR="007A46D2" w:rsidRPr="007A46D2" w:rsidRDefault="007A46D2" w:rsidP="007A46D2">
      <w:pPr>
        <w:spacing w:after="0" w:line="240" w:lineRule="auto"/>
        <w:ind w:left="720" w:hanging="720"/>
        <w:rPr>
          <w:noProof/>
        </w:rPr>
      </w:pPr>
      <w:bookmarkStart w:id="37" w:name="_ENREF_37"/>
      <w:r w:rsidRPr="007A46D2">
        <w:rPr>
          <w:noProof/>
        </w:rPr>
        <w:t xml:space="preserve">Kirk, D. (1946). </w:t>
      </w:r>
      <w:r w:rsidRPr="007A46D2">
        <w:rPr>
          <w:i/>
          <w:noProof/>
        </w:rPr>
        <w:t>Europe's population in the interwar years</w:t>
      </w:r>
      <w:r w:rsidRPr="007A46D2">
        <w:rPr>
          <w:noProof/>
        </w:rPr>
        <w:t>. Princeton: Princeton University Press (for the League of Nations).</w:t>
      </w:r>
      <w:bookmarkEnd w:id="37"/>
    </w:p>
    <w:p w:rsidR="007A46D2" w:rsidRPr="007A46D2" w:rsidRDefault="007A46D2" w:rsidP="007A46D2">
      <w:pPr>
        <w:spacing w:after="0" w:line="240" w:lineRule="auto"/>
        <w:ind w:left="720" w:hanging="720"/>
        <w:rPr>
          <w:noProof/>
        </w:rPr>
      </w:pPr>
      <w:bookmarkStart w:id="38" w:name="_ENREF_38"/>
      <w:r w:rsidRPr="007A46D2">
        <w:rPr>
          <w:noProof/>
        </w:rPr>
        <w:t xml:space="preserve">Leon, D. A. (2011). Trends in European life expectancy: a salutary view. [Editorial]. </w:t>
      </w:r>
      <w:r w:rsidRPr="007A46D2">
        <w:rPr>
          <w:i/>
          <w:noProof/>
        </w:rPr>
        <w:t>Int J Epidemiol, 40</w:t>
      </w:r>
      <w:r w:rsidRPr="007A46D2">
        <w:rPr>
          <w:noProof/>
        </w:rPr>
        <w:t>(2), 271-277. doi: 10.1093/ije/dyr061</w:t>
      </w:r>
      <w:bookmarkEnd w:id="38"/>
    </w:p>
    <w:p w:rsidR="007A46D2" w:rsidRPr="007A46D2" w:rsidRDefault="007A46D2" w:rsidP="007A46D2">
      <w:pPr>
        <w:spacing w:after="0" w:line="240" w:lineRule="auto"/>
        <w:ind w:left="720" w:hanging="720"/>
        <w:rPr>
          <w:noProof/>
        </w:rPr>
      </w:pPr>
      <w:bookmarkStart w:id="39" w:name="_ENREF_39"/>
      <w:r w:rsidRPr="007A46D2">
        <w:rPr>
          <w:noProof/>
        </w:rPr>
        <w:lastRenderedPageBreak/>
        <w:t>Macionic, J. J., &amp; Gerber, L. M. (2011). Sociology. (Seventh. ed.). Toronto: Pearson.</w:t>
      </w:r>
      <w:bookmarkEnd w:id="39"/>
    </w:p>
    <w:p w:rsidR="007A46D2" w:rsidRPr="007A46D2" w:rsidRDefault="007A46D2" w:rsidP="007A46D2">
      <w:pPr>
        <w:spacing w:after="0" w:line="240" w:lineRule="auto"/>
        <w:ind w:left="720" w:hanging="720"/>
        <w:rPr>
          <w:noProof/>
        </w:rPr>
      </w:pPr>
      <w:bookmarkStart w:id="40" w:name="_ENREF_40"/>
      <w:r w:rsidRPr="007A46D2">
        <w:rPr>
          <w:noProof/>
        </w:rPr>
        <w:t xml:space="preserve">Mackenbach, J. (2007). Jean Calvin, Calvinism, and population health: impressions from Switzerland. [Editorial]. </w:t>
      </w:r>
      <w:r w:rsidRPr="007A46D2">
        <w:rPr>
          <w:i/>
          <w:noProof/>
        </w:rPr>
        <w:t>Eur J Public Health, 17</w:t>
      </w:r>
      <w:r w:rsidRPr="007A46D2">
        <w:rPr>
          <w:noProof/>
        </w:rPr>
        <w:t>(1), 1. doi: 10.1093/eurpub/ckl277</w:t>
      </w:r>
      <w:bookmarkEnd w:id="40"/>
    </w:p>
    <w:p w:rsidR="007A46D2" w:rsidRPr="007A46D2" w:rsidRDefault="007A46D2" w:rsidP="007A46D2">
      <w:pPr>
        <w:spacing w:after="0" w:line="240" w:lineRule="auto"/>
        <w:ind w:left="720" w:hanging="720"/>
        <w:rPr>
          <w:noProof/>
        </w:rPr>
      </w:pPr>
      <w:bookmarkStart w:id="41" w:name="_ENREF_41"/>
      <w:r w:rsidRPr="007A46D2">
        <w:rPr>
          <w:noProof/>
        </w:rPr>
        <w:t xml:space="preserve">Mackenbach, J. P. (2013a). Convergence and divergence of life expectancy in Europe: a centennial view. [Historical Article]. </w:t>
      </w:r>
      <w:r w:rsidRPr="007A46D2">
        <w:rPr>
          <w:i/>
          <w:noProof/>
        </w:rPr>
        <w:t>Eur J Epidemiol, 28</w:t>
      </w:r>
      <w:r w:rsidRPr="007A46D2">
        <w:rPr>
          <w:noProof/>
        </w:rPr>
        <w:t>(3), 229-240. doi: 10.1007/s10654-012-9747-x</w:t>
      </w:r>
      <w:bookmarkEnd w:id="41"/>
    </w:p>
    <w:p w:rsidR="007A46D2" w:rsidRPr="007A46D2" w:rsidRDefault="007A46D2" w:rsidP="007A46D2">
      <w:pPr>
        <w:spacing w:after="0" w:line="240" w:lineRule="auto"/>
        <w:ind w:left="720" w:hanging="720"/>
        <w:rPr>
          <w:noProof/>
        </w:rPr>
      </w:pPr>
      <w:bookmarkStart w:id="42" w:name="_ENREF_42"/>
      <w:r w:rsidRPr="007A46D2">
        <w:rPr>
          <w:noProof/>
        </w:rPr>
        <w:t xml:space="preserve">Mackenbach, J. P. (2013b). Political conditions and life expectancy in Europe, 1900-2008. </w:t>
      </w:r>
      <w:r w:rsidRPr="007A46D2">
        <w:rPr>
          <w:i/>
          <w:noProof/>
        </w:rPr>
        <w:t>Social Science and Medicine, 82</w:t>
      </w:r>
      <w:r w:rsidRPr="007A46D2">
        <w:rPr>
          <w:noProof/>
        </w:rPr>
        <w:t xml:space="preserve">(April), 134-146. doi: </w:t>
      </w:r>
      <w:hyperlink r:id="rId15" w:history="1">
        <w:r w:rsidRPr="007A46D2">
          <w:rPr>
            <w:rStyle w:val="Hyperlink"/>
            <w:noProof/>
          </w:rPr>
          <w:t>http://dx.doi.org/10.1016/j.socscimed.2012.12.022</w:t>
        </w:r>
        <w:bookmarkEnd w:id="42"/>
      </w:hyperlink>
    </w:p>
    <w:p w:rsidR="007A46D2" w:rsidRPr="007A46D2" w:rsidRDefault="007A46D2" w:rsidP="007A46D2">
      <w:pPr>
        <w:spacing w:after="0" w:line="240" w:lineRule="auto"/>
        <w:ind w:left="720" w:hanging="720"/>
        <w:rPr>
          <w:noProof/>
        </w:rPr>
      </w:pPr>
      <w:bookmarkStart w:id="43" w:name="_ENREF_43"/>
      <w:r w:rsidRPr="007A46D2">
        <w:rPr>
          <w:noProof/>
        </w:rPr>
        <w:t xml:space="preserve">Mackenbach, J. P. (2013c). Political conditions and life expectancy in Europe, 1900-2008. [Historical Article]. </w:t>
      </w:r>
      <w:r w:rsidRPr="007A46D2">
        <w:rPr>
          <w:i/>
          <w:noProof/>
        </w:rPr>
        <w:t>Soc Sci Med, 82</w:t>
      </w:r>
      <w:r w:rsidRPr="007A46D2">
        <w:rPr>
          <w:noProof/>
        </w:rPr>
        <w:t>, 134-146. doi: 10.1016/j.socscimed.2012.12.022</w:t>
      </w:r>
      <w:bookmarkEnd w:id="43"/>
    </w:p>
    <w:p w:rsidR="007A46D2" w:rsidRPr="007A46D2" w:rsidRDefault="007A46D2" w:rsidP="007A46D2">
      <w:pPr>
        <w:spacing w:after="0" w:line="240" w:lineRule="auto"/>
        <w:ind w:left="720" w:hanging="720"/>
        <w:rPr>
          <w:noProof/>
        </w:rPr>
      </w:pPr>
      <w:bookmarkStart w:id="44" w:name="_ENREF_44"/>
      <w:r w:rsidRPr="007A46D2">
        <w:rPr>
          <w:noProof/>
        </w:rPr>
        <w:t xml:space="preserve">Mackenbach, J. P., Hu, Y., &amp; Looman, C. W. (2013). Democratization and life expectancy in Europe, 1960-2008. </w:t>
      </w:r>
      <w:r w:rsidRPr="007A46D2">
        <w:rPr>
          <w:i/>
          <w:noProof/>
        </w:rPr>
        <w:t>Soc Sci Med, 93</w:t>
      </w:r>
      <w:r w:rsidRPr="007A46D2">
        <w:rPr>
          <w:noProof/>
        </w:rPr>
        <w:t>, 166-175. doi: 10.1016/j.socscimed.2013.05.010</w:t>
      </w:r>
      <w:bookmarkEnd w:id="44"/>
    </w:p>
    <w:p w:rsidR="007A46D2" w:rsidRPr="007A46D2" w:rsidRDefault="007A46D2" w:rsidP="007A46D2">
      <w:pPr>
        <w:spacing w:after="0" w:line="240" w:lineRule="auto"/>
        <w:ind w:left="720" w:hanging="720"/>
        <w:rPr>
          <w:noProof/>
        </w:rPr>
      </w:pPr>
      <w:bookmarkStart w:id="45" w:name="_ENREF_45"/>
      <w:r w:rsidRPr="007A46D2">
        <w:rPr>
          <w:noProof/>
        </w:rPr>
        <w:t xml:space="preserve">Mackenbach, J. P., Karanikolos, M., &amp; McKee, M. (2013). Health policy in Europe: factors critical for success. </w:t>
      </w:r>
      <w:r w:rsidRPr="007A46D2">
        <w:rPr>
          <w:i/>
          <w:noProof/>
        </w:rPr>
        <w:t>BMJ, 346</w:t>
      </w:r>
      <w:r w:rsidRPr="007A46D2">
        <w:rPr>
          <w:noProof/>
        </w:rPr>
        <w:t>, f533. doi: 10.1136/bmj.f533</w:t>
      </w:r>
      <w:bookmarkEnd w:id="45"/>
    </w:p>
    <w:p w:rsidR="007A46D2" w:rsidRPr="007A46D2" w:rsidRDefault="007A46D2" w:rsidP="007A46D2">
      <w:pPr>
        <w:spacing w:after="0" w:line="240" w:lineRule="auto"/>
        <w:ind w:left="720" w:hanging="720"/>
        <w:rPr>
          <w:noProof/>
        </w:rPr>
      </w:pPr>
      <w:bookmarkStart w:id="46" w:name="_ENREF_46"/>
      <w:r w:rsidRPr="007A46D2">
        <w:rPr>
          <w:noProof/>
        </w:rPr>
        <w:t xml:space="preserve">Mackenbach, J. P., &amp; McKee, M. (2013a). A comparative analysis of health policy performance in 43 European countries. </w:t>
      </w:r>
      <w:r w:rsidRPr="007A46D2">
        <w:rPr>
          <w:i/>
          <w:noProof/>
        </w:rPr>
        <w:t>Eur J Public Health, 23</w:t>
      </w:r>
      <w:r w:rsidRPr="007A46D2">
        <w:rPr>
          <w:noProof/>
        </w:rPr>
        <w:t>(2), 195-201. doi: 10.1093/eurpub/cks192</w:t>
      </w:r>
      <w:bookmarkEnd w:id="46"/>
    </w:p>
    <w:p w:rsidR="007A46D2" w:rsidRPr="007A46D2" w:rsidRDefault="007A46D2" w:rsidP="007A46D2">
      <w:pPr>
        <w:spacing w:after="0" w:line="240" w:lineRule="auto"/>
        <w:ind w:left="720" w:hanging="720"/>
        <w:rPr>
          <w:noProof/>
        </w:rPr>
      </w:pPr>
      <w:bookmarkStart w:id="47" w:name="_ENREF_47"/>
      <w:r w:rsidRPr="007A46D2">
        <w:rPr>
          <w:noProof/>
        </w:rPr>
        <w:t xml:space="preserve">Mackenbach, J. P., &amp; McKee, M. (Eds.). (2013b). </w:t>
      </w:r>
      <w:r w:rsidRPr="007A46D2">
        <w:rPr>
          <w:i/>
          <w:noProof/>
        </w:rPr>
        <w:t>Successes and failures of health policy in Europe: four decades of diverging trends and converging challenges</w:t>
      </w:r>
      <w:r w:rsidRPr="007A46D2">
        <w:rPr>
          <w:noProof/>
        </w:rPr>
        <w:t>. Buckingham: Open University Press.</w:t>
      </w:r>
      <w:bookmarkEnd w:id="47"/>
    </w:p>
    <w:p w:rsidR="007A46D2" w:rsidRPr="007A46D2" w:rsidRDefault="007A46D2" w:rsidP="007A46D2">
      <w:pPr>
        <w:spacing w:after="0" w:line="240" w:lineRule="auto"/>
        <w:ind w:left="720" w:hanging="720"/>
        <w:rPr>
          <w:noProof/>
        </w:rPr>
      </w:pPr>
      <w:bookmarkStart w:id="48" w:name="_ENREF_48"/>
      <w:r w:rsidRPr="007A46D2">
        <w:rPr>
          <w:noProof/>
        </w:rPr>
        <w:t xml:space="preserve">Mackenbach, J. P., Stirbu, I., Roskam, A. J., Schaap, M. M., Menvielle, G., Leinsalu, M., . . . European Union Working Group on Socioeconomic Inequalities in, H. (2008). Socioeconomic inequalities in health in 22 European countries. </w:t>
      </w:r>
      <w:r w:rsidRPr="007A46D2">
        <w:rPr>
          <w:i/>
          <w:noProof/>
        </w:rPr>
        <w:t>N Engl J Med, 358</w:t>
      </w:r>
      <w:r w:rsidRPr="007A46D2">
        <w:rPr>
          <w:noProof/>
        </w:rPr>
        <w:t>(23), 2468-2481. doi: 10.1056/NEJMsa0707519</w:t>
      </w:r>
      <w:bookmarkEnd w:id="48"/>
    </w:p>
    <w:p w:rsidR="007A46D2" w:rsidRPr="007A46D2" w:rsidRDefault="007A46D2" w:rsidP="007A46D2">
      <w:pPr>
        <w:spacing w:after="0" w:line="240" w:lineRule="auto"/>
        <w:ind w:left="720" w:hanging="720"/>
        <w:rPr>
          <w:noProof/>
        </w:rPr>
      </w:pPr>
      <w:bookmarkStart w:id="49" w:name="_ENREF_49"/>
      <w:r w:rsidRPr="007A46D2">
        <w:rPr>
          <w:noProof/>
        </w:rPr>
        <w:t xml:space="preserve">Marmot, M., Allen, J., Bell, R., Bloomer, E., &amp; Goldblatt, P. (2012). WHO European review of social determinants of health and the health divide. </w:t>
      </w:r>
      <w:r w:rsidRPr="007A46D2">
        <w:rPr>
          <w:i/>
          <w:noProof/>
        </w:rPr>
        <w:t>The Lancet, 380</w:t>
      </w:r>
      <w:r w:rsidRPr="007A46D2">
        <w:rPr>
          <w:noProof/>
        </w:rPr>
        <w:t xml:space="preserve">, 1011-1029. </w:t>
      </w:r>
      <w:bookmarkEnd w:id="49"/>
    </w:p>
    <w:p w:rsidR="007A46D2" w:rsidRPr="007A46D2" w:rsidRDefault="007A46D2" w:rsidP="007A46D2">
      <w:pPr>
        <w:spacing w:after="0" w:line="240" w:lineRule="auto"/>
        <w:ind w:left="720" w:hanging="720"/>
        <w:rPr>
          <w:noProof/>
        </w:rPr>
      </w:pPr>
      <w:bookmarkStart w:id="50" w:name="_ENREF_50"/>
      <w:r w:rsidRPr="007A46D2">
        <w:rPr>
          <w:noProof/>
        </w:rPr>
        <w:t xml:space="preserve">Matsumoto, D., &amp; Fletcher, D. (1996). Cross-national differences in disease rates as accounted for by meaningful psychological dimensions of cultural variability. </w:t>
      </w:r>
      <w:r w:rsidRPr="007A46D2">
        <w:rPr>
          <w:i/>
          <w:noProof/>
        </w:rPr>
        <w:t>Journal of Gender, Culture, and Health, 1</w:t>
      </w:r>
      <w:r w:rsidRPr="007A46D2">
        <w:rPr>
          <w:noProof/>
        </w:rPr>
        <w:t xml:space="preserve">, 71-82. </w:t>
      </w:r>
      <w:bookmarkEnd w:id="50"/>
    </w:p>
    <w:p w:rsidR="007A46D2" w:rsidRPr="007A46D2" w:rsidRDefault="007A46D2" w:rsidP="007A46D2">
      <w:pPr>
        <w:spacing w:after="0" w:line="240" w:lineRule="auto"/>
        <w:ind w:left="720" w:hanging="720"/>
        <w:rPr>
          <w:noProof/>
        </w:rPr>
      </w:pPr>
      <w:bookmarkStart w:id="51" w:name="_ENREF_51"/>
      <w:r w:rsidRPr="007A46D2">
        <w:rPr>
          <w:noProof/>
        </w:rPr>
        <w:t xml:space="preserve">McKee, M., &amp; Nolte, E. (2004). Lessons from health during the transition from communism. </w:t>
      </w:r>
      <w:r w:rsidRPr="007A46D2">
        <w:rPr>
          <w:i/>
          <w:noProof/>
        </w:rPr>
        <w:t>BMJ, 329</w:t>
      </w:r>
      <w:r w:rsidRPr="007A46D2">
        <w:rPr>
          <w:noProof/>
        </w:rPr>
        <w:t>(7480), 1428-1429. doi: 10.1136/bmj.329.7480.1428</w:t>
      </w:r>
      <w:bookmarkEnd w:id="51"/>
    </w:p>
    <w:p w:rsidR="007A46D2" w:rsidRPr="007A46D2" w:rsidRDefault="007A46D2" w:rsidP="007A46D2">
      <w:pPr>
        <w:spacing w:after="0" w:line="240" w:lineRule="auto"/>
        <w:ind w:left="720" w:hanging="720"/>
        <w:rPr>
          <w:noProof/>
        </w:rPr>
      </w:pPr>
      <w:bookmarkStart w:id="52" w:name="_ENREF_52"/>
      <w:r w:rsidRPr="007A46D2">
        <w:rPr>
          <w:noProof/>
        </w:rPr>
        <w:t xml:space="preserve">McMichael, A. J., McKee, M., Shkolnikov, V., &amp; Valkonen, T. (2004). Mortality trends and setbacks: global convergence or divergence? </w:t>
      </w:r>
      <w:r w:rsidRPr="007A46D2">
        <w:rPr>
          <w:i/>
          <w:noProof/>
        </w:rPr>
        <w:t>Lancet, 363</w:t>
      </w:r>
      <w:r w:rsidRPr="007A46D2">
        <w:rPr>
          <w:noProof/>
        </w:rPr>
        <w:t xml:space="preserve">(9415), 1155-1159. </w:t>
      </w:r>
      <w:bookmarkEnd w:id="52"/>
    </w:p>
    <w:p w:rsidR="007A46D2" w:rsidRPr="007A46D2" w:rsidRDefault="007A46D2" w:rsidP="007A46D2">
      <w:pPr>
        <w:spacing w:after="0" w:line="240" w:lineRule="auto"/>
        <w:ind w:left="720" w:hanging="720"/>
        <w:rPr>
          <w:noProof/>
        </w:rPr>
      </w:pPr>
      <w:bookmarkStart w:id="53" w:name="_ENREF_53"/>
      <w:r w:rsidRPr="007A46D2">
        <w:rPr>
          <w:noProof/>
        </w:rPr>
        <w:t xml:space="preserve">Meeuwesen, L., van den Brink-Muinen, A., &amp; Hofstede, G. (2009). Can dimensions of national culture predict cross-national differences in medical communication? </w:t>
      </w:r>
      <w:r w:rsidRPr="007A46D2">
        <w:rPr>
          <w:i/>
          <w:noProof/>
        </w:rPr>
        <w:t>Patient Education and Counseling, 75</w:t>
      </w:r>
      <w:r w:rsidRPr="007A46D2">
        <w:rPr>
          <w:noProof/>
        </w:rPr>
        <w:t xml:space="preserve">(1), 58-66. </w:t>
      </w:r>
      <w:bookmarkEnd w:id="53"/>
    </w:p>
    <w:p w:rsidR="007A46D2" w:rsidRPr="007A46D2" w:rsidRDefault="007A46D2" w:rsidP="007A46D2">
      <w:pPr>
        <w:spacing w:after="0" w:line="240" w:lineRule="auto"/>
        <w:ind w:left="720" w:hanging="720"/>
        <w:rPr>
          <w:noProof/>
        </w:rPr>
      </w:pPr>
      <w:bookmarkStart w:id="54" w:name="_ENREF_54"/>
      <w:r w:rsidRPr="007A46D2">
        <w:rPr>
          <w:noProof/>
        </w:rPr>
        <w:t xml:space="preserve">Minkov, M. (2007). </w:t>
      </w:r>
      <w:r w:rsidRPr="007A46D2">
        <w:rPr>
          <w:i/>
          <w:noProof/>
        </w:rPr>
        <w:t>What makes us different and similar: A new interpretation of the World Values Survey and other cross-cultural data</w:t>
      </w:r>
      <w:r w:rsidRPr="007A46D2">
        <w:rPr>
          <w:noProof/>
        </w:rPr>
        <w:t>. Sofia (Bulgaria): Klasika y Stil Publishing House.</w:t>
      </w:r>
      <w:bookmarkEnd w:id="54"/>
    </w:p>
    <w:p w:rsidR="007A46D2" w:rsidRPr="007A46D2" w:rsidRDefault="007A46D2" w:rsidP="007A46D2">
      <w:pPr>
        <w:spacing w:after="0" w:line="240" w:lineRule="auto"/>
        <w:ind w:left="720" w:hanging="720"/>
        <w:rPr>
          <w:noProof/>
        </w:rPr>
      </w:pPr>
      <w:bookmarkStart w:id="55" w:name="_ENREF_55"/>
      <w:r w:rsidRPr="007A46D2">
        <w:rPr>
          <w:noProof/>
        </w:rPr>
        <w:t xml:space="preserve">Minkov, M. (2009). Predictors of differences in subjective well-being across 97 nations. </w:t>
      </w:r>
      <w:r w:rsidRPr="007A46D2">
        <w:rPr>
          <w:i/>
          <w:noProof/>
        </w:rPr>
        <w:t>Cross-Cultural Research, 43</w:t>
      </w:r>
      <w:r w:rsidRPr="007A46D2">
        <w:rPr>
          <w:noProof/>
        </w:rPr>
        <w:t xml:space="preserve">(2), 152-179. </w:t>
      </w:r>
      <w:bookmarkEnd w:id="55"/>
    </w:p>
    <w:p w:rsidR="007A46D2" w:rsidRPr="007A46D2" w:rsidRDefault="007A46D2" w:rsidP="007A46D2">
      <w:pPr>
        <w:spacing w:after="0" w:line="240" w:lineRule="auto"/>
        <w:ind w:left="720" w:hanging="720"/>
        <w:rPr>
          <w:noProof/>
        </w:rPr>
      </w:pPr>
      <w:bookmarkStart w:id="56" w:name="_ENREF_56"/>
      <w:r w:rsidRPr="007A46D2">
        <w:rPr>
          <w:noProof/>
        </w:rPr>
        <w:t xml:space="preserve">Minkov, M. (2011). </w:t>
      </w:r>
      <w:r w:rsidRPr="007A46D2">
        <w:rPr>
          <w:i/>
          <w:noProof/>
        </w:rPr>
        <w:t xml:space="preserve">Cultural differences in a globalizing world. </w:t>
      </w:r>
      <w:r w:rsidRPr="007A46D2">
        <w:rPr>
          <w:noProof/>
        </w:rPr>
        <w:t>. Bingley: Emerald.</w:t>
      </w:r>
      <w:bookmarkEnd w:id="56"/>
    </w:p>
    <w:p w:rsidR="007A46D2" w:rsidRPr="007A46D2" w:rsidRDefault="007A46D2" w:rsidP="007A46D2">
      <w:pPr>
        <w:spacing w:after="0" w:line="240" w:lineRule="auto"/>
        <w:ind w:left="720" w:hanging="720"/>
        <w:rPr>
          <w:noProof/>
        </w:rPr>
      </w:pPr>
      <w:bookmarkStart w:id="57" w:name="_ENREF_57"/>
      <w:r w:rsidRPr="007A46D2">
        <w:rPr>
          <w:noProof/>
        </w:rPr>
        <w:t xml:space="preserve">Mladovsky, P., Allin, S., Masseria, C., Hernández-Quevedo, C., McDaid, D., &amp; Mossialos, E. (2009). </w:t>
      </w:r>
      <w:r w:rsidRPr="007A46D2">
        <w:rPr>
          <w:i/>
          <w:noProof/>
        </w:rPr>
        <w:t xml:space="preserve">Health in the European Union. Trends and analysis. </w:t>
      </w:r>
      <w:r w:rsidRPr="007A46D2">
        <w:rPr>
          <w:noProof/>
        </w:rPr>
        <w:t>. Copenhagen: European Observatory on Health Systems and Policies, WHO Regional Office for Europe.</w:t>
      </w:r>
      <w:bookmarkEnd w:id="57"/>
    </w:p>
    <w:p w:rsidR="007A46D2" w:rsidRPr="007A46D2" w:rsidRDefault="007A46D2" w:rsidP="007A46D2">
      <w:pPr>
        <w:spacing w:after="0" w:line="240" w:lineRule="auto"/>
        <w:ind w:left="720" w:hanging="720"/>
        <w:rPr>
          <w:noProof/>
        </w:rPr>
      </w:pPr>
      <w:bookmarkStart w:id="58" w:name="_ENREF_58"/>
      <w:r w:rsidRPr="007A46D2">
        <w:rPr>
          <w:noProof/>
        </w:rPr>
        <w:lastRenderedPageBreak/>
        <w:t xml:space="preserve">Nolan, P., &amp; Lenski, G. (2004). </w:t>
      </w:r>
      <w:r w:rsidRPr="007A46D2">
        <w:rPr>
          <w:i/>
          <w:noProof/>
        </w:rPr>
        <w:t>Human societies. An introduction to macrosociology</w:t>
      </w:r>
      <w:r w:rsidRPr="007A46D2">
        <w:rPr>
          <w:noProof/>
        </w:rPr>
        <w:t>. Boulder &amp; London: Paradigm Publishers.</w:t>
      </w:r>
      <w:bookmarkEnd w:id="58"/>
    </w:p>
    <w:p w:rsidR="007A46D2" w:rsidRPr="007A46D2" w:rsidRDefault="007A46D2" w:rsidP="007A46D2">
      <w:pPr>
        <w:spacing w:after="0" w:line="240" w:lineRule="auto"/>
        <w:ind w:left="720" w:hanging="720"/>
        <w:rPr>
          <w:noProof/>
        </w:rPr>
      </w:pPr>
      <w:bookmarkStart w:id="59" w:name="_ENREF_59"/>
      <w:r w:rsidRPr="007A46D2">
        <w:rPr>
          <w:noProof/>
        </w:rPr>
        <w:t xml:space="preserve">Nolte, E., Scholz, R., &amp; McKee, M. (2004). Progress in health care, progress in health? Patterns of amenable mortality in central and eastern Europe before and after political transition. </w:t>
      </w:r>
      <w:r w:rsidRPr="007A46D2">
        <w:rPr>
          <w:i/>
          <w:noProof/>
        </w:rPr>
        <w:t>Demographic research, Special collection 2, article 6</w:t>
      </w:r>
      <w:r w:rsidRPr="007A46D2">
        <w:rPr>
          <w:noProof/>
        </w:rPr>
        <w:t xml:space="preserve">, 139-162. </w:t>
      </w:r>
      <w:bookmarkEnd w:id="59"/>
    </w:p>
    <w:p w:rsidR="007A46D2" w:rsidRPr="007A46D2" w:rsidRDefault="007A46D2" w:rsidP="007A46D2">
      <w:pPr>
        <w:spacing w:after="0" w:line="240" w:lineRule="auto"/>
        <w:ind w:left="720" w:hanging="720"/>
        <w:rPr>
          <w:noProof/>
        </w:rPr>
      </w:pPr>
      <w:bookmarkStart w:id="60" w:name="_ENREF_60"/>
      <w:r w:rsidRPr="007A46D2">
        <w:rPr>
          <w:noProof/>
        </w:rPr>
        <w:t xml:space="preserve">Payer, L. (1996). </w:t>
      </w:r>
      <w:r w:rsidRPr="007A46D2">
        <w:rPr>
          <w:i/>
          <w:noProof/>
        </w:rPr>
        <w:t>Medicine and Culture: Revised Edition</w:t>
      </w:r>
      <w:r w:rsidRPr="007A46D2">
        <w:rPr>
          <w:noProof/>
        </w:rPr>
        <w:t>. London: Macmillan.</w:t>
      </w:r>
      <w:bookmarkEnd w:id="60"/>
    </w:p>
    <w:p w:rsidR="007A46D2" w:rsidRPr="007A46D2" w:rsidRDefault="007A46D2" w:rsidP="007A46D2">
      <w:pPr>
        <w:spacing w:after="0" w:line="240" w:lineRule="auto"/>
        <w:ind w:left="720" w:hanging="720"/>
        <w:rPr>
          <w:noProof/>
        </w:rPr>
      </w:pPr>
      <w:bookmarkStart w:id="61" w:name="_ENREF_61"/>
      <w:r w:rsidRPr="007A46D2">
        <w:rPr>
          <w:noProof/>
        </w:rPr>
        <w:t xml:space="preserve">Piantadosi, S., Byar, D. P., &amp; Green, S. B. (1988). The ecological fallacy. </w:t>
      </w:r>
      <w:r w:rsidRPr="007A46D2">
        <w:rPr>
          <w:i/>
          <w:noProof/>
        </w:rPr>
        <w:t>American Journal of Epidemiology, 127</w:t>
      </w:r>
      <w:r w:rsidRPr="007A46D2">
        <w:rPr>
          <w:noProof/>
        </w:rPr>
        <w:t xml:space="preserve">(5), 893-904. </w:t>
      </w:r>
      <w:bookmarkEnd w:id="61"/>
    </w:p>
    <w:p w:rsidR="007A46D2" w:rsidRPr="007A46D2" w:rsidRDefault="007A46D2" w:rsidP="007A46D2">
      <w:pPr>
        <w:spacing w:after="0" w:line="240" w:lineRule="auto"/>
        <w:ind w:left="720" w:hanging="720"/>
        <w:rPr>
          <w:noProof/>
        </w:rPr>
      </w:pPr>
      <w:bookmarkStart w:id="62" w:name="_ENREF_62"/>
      <w:r w:rsidRPr="007A46D2">
        <w:rPr>
          <w:noProof/>
        </w:rPr>
        <w:t xml:space="preserve">Popova, S., Rehm, J., Patra, J., &amp; Zatonski, W. (2007). Comparing alcohol consumption in central and eastern Europe to other European countries. </w:t>
      </w:r>
      <w:r w:rsidRPr="007A46D2">
        <w:rPr>
          <w:i/>
          <w:noProof/>
        </w:rPr>
        <w:t>Alcohol and Alcoholism, 42</w:t>
      </w:r>
      <w:r w:rsidRPr="007A46D2">
        <w:rPr>
          <w:noProof/>
        </w:rPr>
        <w:t xml:space="preserve">(5), 465-473. </w:t>
      </w:r>
      <w:bookmarkEnd w:id="62"/>
    </w:p>
    <w:p w:rsidR="007A46D2" w:rsidRPr="007A46D2" w:rsidRDefault="007A46D2" w:rsidP="007A46D2">
      <w:pPr>
        <w:spacing w:after="0" w:line="240" w:lineRule="auto"/>
        <w:ind w:left="720" w:hanging="720"/>
        <w:rPr>
          <w:noProof/>
        </w:rPr>
      </w:pPr>
      <w:bookmarkStart w:id="63" w:name="_ENREF_63"/>
      <w:r w:rsidRPr="007A46D2">
        <w:rPr>
          <w:noProof/>
        </w:rPr>
        <w:t xml:space="preserve">Rehm, J., Rehn, N., Room, R., Monteiro, M., Gmel, G., Jernigan, D., &amp; Frick, U. (2003). The global distribution of average volume of alcohol consumption and patterns of drinking. </w:t>
      </w:r>
      <w:r w:rsidRPr="007A46D2">
        <w:rPr>
          <w:i/>
          <w:noProof/>
        </w:rPr>
        <w:t>European addiction research, 9</w:t>
      </w:r>
      <w:r w:rsidRPr="007A46D2">
        <w:rPr>
          <w:noProof/>
        </w:rPr>
        <w:t xml:space="preserve">(4), 147-156. </w:t>
      </w:r>
      <w:bookmarkEnd w:id="63"/>
    </w:p>
    <w:p w:rsidR="007A46D2" w:rsidRPr="007A46D2" w:rsidRDefault="007A46D2" w:rsidP="007A46D2">
      <w:pPr>
        <w:spacing w:after="0" w:line="240" w:lineRule="auto"/>
        <w:ind w:left="720" w:hanging="720"/>
        <w:rPr>
          <w:noProof/>
        </w:rPr>
      </w:pPr>
      <w:bookmarkStart w:id="64" w:name="_ENREF_64"/>
      <w:r w:rsidRPr="007A46D2">
        <w:rPr>
          <w:noProof/>
        </w:rPr>
        <w:t xml:space="preserve">Robinson, W. S. (1950). Ecological Correlations and the Behavior of Individuals. </w:t>
      </w:r>
      <w:r w:rsidRPr="007A46D2">
        <w:rPr>
          <w:i/>
          <w:noProof/>
        </w:rPr>
        <w:t>American Sociological Review, 15</w:t>
      </w:r>
      <w:r w:rsidRPr="007A46D2">
        <w:rPr>
          <w:noProof/>
        </w:rPr>
        <w:t xml:space="preserve">(3), 351–357. </w:t>
      </w:r>
      <w:bookmarkEnd w:id="64"/>
    </w:p>
    <w:p w:rsidR="007A46D2" w:rsidRPr="007A46D2" w:rsidRDefault="007A46D2" w:rsidP="007A46D2">
      <w:pPr>
        <w:spacing w:after="0" w:line="240" w:lineRule="auto"/>
        <w:ind w:left="720" w:hanging="720"/>
        <w:rPr>
          <w:noProof/>
        </w:rPr>
      </w:pPr>
      <w:bookmarkStart w:id="65" w:name="_ENREF_65"/>
      <w:r w:rsidRPr="007A46D2">
        <w:rPr>
          <w:noProof/>
        </w:rPr>
        <w:t xml:space="preserve">Schwartz, S. H. (1994). Are there universal aspects in the structure and contents of human values? </w:t>
      </w:r>
      <w:r w:rsidRPr="007A46D2">
        <w:rPr>
          <w:i/>
          <w:noProof/>
        </w:rPr>
        <w:t>Journal of Social Issues, 50</w:t>
      </w:r>
      <w:r w:rsidRPr="007A46D2">
        <w:rPr>
          <w:noProof/>
        </w:rPr>
        <w:t xml:space="preserve">(4), 19-45. </w:t>
      </w:r>
      <w:bookmarkEnd w:id="65"/>
    </w:p>
    <w:p w:rsidR="007A46D2" w:rsidRPr="007A46D2" w:rsidRDefault="007A46D2" w:rsidP="007A46D2">
      <w:pPr>
        <w:spacing w:after="0" w:line="240" w:lineRule="auto"/>
        <w:ind w:left="720" w:hanging="720"/>
        <w:rPr>
          <w:noProof/>
        </w:rPr>
      </w:pPr>
      <w:bookmarkStart w:id="66" w:name="_ENREF_66"/>
      <w:r w:rsidRPr="007A46D2">
        <w:rPr>
          <w:noProof/>
        </w:rPr>
        <w:t xml:space="preserve">Schwartz, S. H. (1999). A theory of cultural values and some implications for work. </w:t>
      </w:r>
      <w:r w:rsidRPr="007A46D2">
        <w:rPr>
          <w:i/>
          <w:noProof/>
        </w:rPr>
        <w:t>Applied Psychology, 48</w:t>
      </w:r>
      <w:r w:rsidRPr="007A46D2">
        <w:rPr>
          <w:noProof/>
        </w:rPr>
        <w:t xml:space="preserve">(1), 23-47. </w:t>
      </w:r>
      <w:bookmarkEnd w:id="66"/>
    </w:p>
    <w:p w:rsidR="007A46D2" w:rsidRPr="007A46D2" w:rsidRDefault="007A46D2" w:rsidP="007A46D2">
      <w:pPr>
        <w:spacing w:after="0" w:line="240" w:lineRule="auto"/>
        <w:ind w:left="720" w:hanging="720"/>
        <w:rPr>
          <w:noProof/>
        </w:rPr>
      </w:pPr>
      <w:bookmarkStart w:id="67" w:name="_ENREF_67"/>
      <w:r w:rsidRPr="007A46D2">
        <w:rPr>
          <w:noProof/>
        </w:rPr>
        <w:t xml:space="preserve">Schwartz, S. H. (2006). A theory of cultural value orientations: Explication and applications. </w:t>
      </w:r>
      <w:r w:rsidRPr="007A46D2">
        <w:rPr>
          <w:i/>
          <w:noProof/>
        </w:rPr>
        <w:t>Comparative Sociology, 5</w:t>
      </w:r>
      <w:r w:rsidRPr="007A46D2">
        <w:rPr>
          <w:noProof/>
        </w:rPr>
        <w:t xml:space="preserve">, 137-182. </w:t>
      </w:r>
      <w:bookmarkEnd w:id="67"/>
    </w:p>
    <w:p w:rsidR="007A46D2" w:rsidRPr="007A46D2" w:rsidRDefault="007A46D2" w:rsidP="007A46D2">
      <w:pPr>
        <w:spacing w:after="0" w:line="240" w:lineRule="auto"/>
        <w:ind w:left="720" w:hanging="720"/>
        <w:rPr>
          <w:noProof/>
        </w:rPr>
      </w:pPr>
      <w:bookmarkStart w:id="68" w:name="_ENREF_68"/>
      <w:r w:rsidRPr="007A46D2">
        <w:rPr>
          <w:noProof/>
        </w:rPr>
        <w:t xml:space="preserve">Schwartz, S. H., &amp; Bardi, A. (1997). Influences of adaptation to communist rule on value priorities in Eastern Europe. </w:t>
      </w:r>
      <w:r w:rsidRPr="007A46D2">
        <w:rPr>
          <w:i/>
          <w:noProof/>
        </w:rPr>
        <w:t>Political Psychology, 18</w:t>
      </w:r>
      <w:r w:rsidRPr="007A46D2">
        <w:rPr>
          <w:noProof/>
        </w:rPr>
        <w:t xml:space="preserve">(2), 385-410. </w:t>
      </w:r>
      <w:bookmarkEnd w:id="68"/>
    </w:p>
    <w:p w:rsidR="007A46D2" w:rsidRPr="007A46D2" w:rsidRDefault="007A46D2" w:rsidP="007A46D2">
      <w:pPr>
        <w:spacing w:after="0" w:line="240" w:lineRule="auto"/>
        <w:ind w:left="720" w:hanging="720"/>
        <w:rPr>
          <w:noProof/>
        </w:rPr>
      </w:pPr>
      <w:bookmarkStart w:id="69" w:name="_ENREF_69"/>
      <w:r w:rsidRPr="007A46D2">
        <w:rPr>
          <w:noProof/>
        </w:rPr>
        <w:t xml:space="preserve">Stuckler, D., King, L., &amp; McKee, M. (2009). Mass privatisation and the post-communist mortality crisis: a cross-national analysis. </w:t>
      </w:r>
      <w:r w:rsidRPr="007A46D2">
        <w:rPr>
          <w:i/>
          <w:noProof/>
        </w:rPr>
        <w:t>Lancet, 373</w:t>
      </w:r>
      <w:r w:rsidRPr="007A46D2">
        <w:rPr>
          <w:noProof/>
        </w:rPr>
        <w:t>(9661), 399-407. doi: 10.1016/S0140-6736(09)60005-2</w:t>
      </w:r>
      <w:bookmarkEnd w:id="69"/>
    </w:p>
    <w:p w:rsidR="007A46D2" w:rsidRPr="007A46D2" w:rsidRDefault="007A46D2" w:rsidP="007A46D2">
      <w:pPr>
        <w:spacing w:after="0" w:line="240" w:lineRule="auto"/>
        <w:ind w:left="720" w:hanging="720"/>
        <w:rPr>
          <w:noProof/>
        </w:rPr>
      </w:pPr>
      <w:bookmarkStart w:id="70" w:name="_ENREF_70"/>
      <w:r w:rsidRPr="007A46D2">
        <w:rPr>
          <w:noProof/>
        </w:rPr>
        <w:t>Teorell, J., Samanni, M., Holmberg, S., &amp; Rothstein, B. (2011). The Quality of Government Dataset, version 6Apr11. In U. o. G. T. Q. o. G. Institute (Ed.). Gothenburg.</w:t>
      </w:r>
      <w:bookmarkEnd w:id="70"/>
    </w:p>
    <w:p w:rsidR="007A46D2" w:rsidRPr="007A46D2" w:rsidRDefault="007A46D2" w:rsidP="007A46D2">
      <w:pPr>
        <w:spacing w:after="0" w:line="240" w:lineRule="auto"/>
        <w:ind w:left="720" w:hanging="720"/>
        <w:rPr>
          <w:noProof/>
        </w:rPr>
      </w:pPr>
      <w:bookmarkStart w:id="71" w:name="_ENREF_71"/>
      <w:r w:rsidRPr="007A46D2">
        <w:rPr>
          <w:noProof/>
        </w:rPr>
        <w:t xml:space="preserve">Trichopoulou, A., Naska, A., Costacou, T., &amp; Group, D. I. (2002). </w:t>
      </w:r>
      <w:r w:rsidRPr="007A46D2">
        <w:rPr>
          <w:i/>
          <w:noProof/>
        </w:rPr>
        <w:t>Disparities in food habits across Europe.</w:t>
      </w:r>
      <w:r w:rsidRPr="007A46D2">
        <w:rPr>
          <w:noProof/>
        </w:rPr>
        <w:t xml:space="preserve"> Paper presented at the Proceedings of the Nutrition Society of London.</w:t>
      </w:r>
      <w:bookmarkEnd w:id="71"/>
    </w:p>
    <w:p w:rsidR="007A46D2" w:rsidRPr="007A46D2" w:rsidRDefault="007A46D2" w:rsidP="007A46D2">
      <w:pPr>
        <w:spacing w:after="0" w:line="240" w:lineRule="auto"/>
        <w:ind w:left="720" w:hanging="720"/>
        <w:rPr>
          <w:noProof/>
        </w:rPr>
      </w:pPr>
      <w:bookmarkStart w:id="72" w:name="_ENREF_72"/>
      <w:r w:rsidRPr="007A46D2">
        <w:rPr>
          <w:noProof/>
        </w:rPr>
        <w:t xml:space="preserve">Vallgarda, S. (2007). Public health policies: a Scandinavian model? </w:t>
      </w:r>
      <w:r w:rsidRPr="007A46D2">
        <w:rPr>
          <w:i/>
          <w:noProof/>
        </w:rPr>
        <w:t>Scand J Public Health, 35</w:t>
      </w:r>
      <w:r w:rsidRPr="007A46D2">
        <w:rPr>
          <w:noProof/>
        </w:rPr>
        <w:t xml:space="preserve">(2), 205-211. </w:t>
      </w:r>
      <w:bookmarkEnd w:id="72"/>
    </w:p>
    <w:p w:rsidR="007A46D2" w:rsidRPr="007A46D2" w:rsidRDefault="007A46D2" w:rsidP="007A46D2">
      <w:pPr>
        <w:spacing w:after="0" w:line="240" w:lineRule="auto"/>
        <w:ind w:left="720" w:hanging="720"/>
        <w:rPr>
          <w:noProof/>
        </w:rPr>
      </w:pPr>
      <w:bookmarkStart w:id="73" w:name="_ENREF_73"/>
      <w:r w:rsidRPr="007A46D2">
        <w:rPr>
          <w:noProof/>
        </w:rPr>
        <w:t xml:space="preserve">Vallgarda, S. (2011). Addressing individual behaviours and living conditions: four Nordic public health policies. [Comparative Study]. </w:t>
      </w:r>
      <w:r w:rsidRPr="007A46D2">
        <w:rPr>
          <w:i/>
          <w:noProof/>
        </w:rPr>
        <w:t>Scand J Public Health, 39</w:t>
      </w:r>
      <w:r w:rsidRPr="007A46D2">
        <w:rPr>
          <w:noProof/>
        </w:rPr>
        <w:t>(6 Suppl), 6-10. doi: 10.1177/1403494810378922</w:t>
      </w:r>
      <w:bookmarkEnd w:id="73"/>
    </w:p>
    <w:p w:rsidR="007A46D2" w:rsidRPr="007A46D2" w:rsidRDefault="007A46D2" w:rsidP="007A46D2">
      <w:pPr>
        <w:spacing w:after="0" w:line="240" w:lineRule="auto"/>
        <w:ind w:left="720" w:hanging="720"/>
        <w:rPr>
          <w:noProof/>
        </w:rPr>
      </w:pPr>
      <w:bookmarkStart w:id="74" w:name="_ENREF_74"/>
      <w:r w:rsidRPr="007A46D2">
        <w:rPr>
          <w:noProof/>
        </w:rPr>
        <w:t xml:space="preserve">Verbeke, W., Pérez-Cueto, F. J. A., Barcellos, M. D. d., Krystallis, A., &amp; Grunert, K. G. (2010). European citizen and consumer attitudes and preferences regarding beef and pork. </w:t>
      </w:r>
      <w:r w:rsidRPr="007A46D2">
        <w:rPr>
          <w:i/>
          <w:noProof/>
        </w:rPr>
        <w:t>Meat Science, 84</w:t>
      </w:r>
      <w:r w:rsidRPr="007A46D2">
        <w:rPr>
          <w:noProof/>
        </w:rPr>
        <w:t xml:space="preserve">(2), 284-292. </w:t>
      </w:r>
      <w:bookmarkEnd w:id="74"/>
    </w:p>
    <w:p w:rsidR="007A46D2" w:rsidRPr="007A46D2" w:rsidRDefault="007A46D2" w:rsidP="007A46D2">
      <w:pPr>
        <w:spacing w:line="240" w:lineRule="auto"/>
        <w:ind w:left="720" w:hanging="720"/>
        <w:rPr>
          <w:noProof/>
        </w:rPr>
      </w:pPr>
      <w:bookmarkStart w:id="75" w:name="_ENREF_75"/>
      <w:r w:rsidRPr="007A46D2">
        <w:rPr>
          <w:noProof/>
        </w:rPr>
        <w:t xml:space="preserve">Weber, M. (1920 (2002)). </w:t>
      </w:r>
      <w:r w:rsidRPr="007A46D2">
        <w:rPr>
          <w:i/>
          <w:noProof/>
        </w:rPr>
        <w:t>The Protestant Ethic and the Spirit of Capitalism. The Expanded 1920 Version Authorized by Max Weber for Publication in Book Form</w:t>
      </w:r>
      <w:r w:rsidRPr="007A46D2">
        <w:rPr>
          <w:noProof/>
        </w:rPr>
        <w:t>. Los Angeles: Roxbury Publication Company.</w:t>
      </w:r>
      <w:bookmarkEnd w:id="75"/>
    </w:p>
    <w:p w:rsidR="007A46D2" w:rsidRDefault="007A46D2" w:rsidP="007A46D2">
      <w:pPr>
        <w:spacing w:line="240" w:lineRule="auto"/>
        <w:rPr>
          <w:noProof/>
        </w:rPr>
      </w:pPr>
    </w:p>
    <w:p w:rsidR="00ED2681" w:rsidRPr="00ED2681" w:rsidRDefault="00E67DDF" w:rsidP="00B8695C">
      <w:pPr>
        <w:spacing w:line="240" w:lineRule="auto"/>
        <w:ind w:left="720" w:hanging="720"/>
      </w:pPr>
      <w:r>
        <w:rPr>
          <w:rFonts w:asciiTheme="minorHAnsi" w:hAnsiTheme="minorHAnsi"/>
          <w:sz w:val="20"/>
        </w:rPr>
        <w:fldChar w:fldCharType="end"/>
      </w:r>
    </w:p>
    <w:p w:rsidR="00556033" w:rsidRPr="00EF5B2D" w:rsidRDefault="00556033" w:rsidP="00556033">
      <w:r>
        <w:rPr>
          <w:sz w:val="18"/>
          <w:szCs w:val="18"/>
        </w:rPr>
        <w:lastRenderedPageBreak/>
        <w:br w:type="page"/>
      </w:r>
    </w:p>
    <w:p w:rsidR="00556033" w:rsidRDefault="00556033" w:rsidP="00556033">
      <w:pPr>
        <w:rPr>
          <w:sz w:val="18"/>
          <w:szCs w:val="18"/>
        </w:rPr>
        <w:sectPr w:rsidR="00556033" w:rsidSect="0056098C">
          <w:footerReference w:type="default" r:id="rId16"/>
          <w:pgSz w:w="11906" w:h="16838"/>
          <w:pgMar w:top="1418" w:right="1418" w:bottom="1418" w:left="1418" w:header="709" w:footer="709" w:gutter="0"/>
          <w:cols w:space="708"/>
          <w:docGrid w:linePitch="360"/>
        </w:sectPr>
      </w:pPr>
    </w:p>
    <w:p w:rsidR="00161994" w:rsidRDefault="0060436C" w:rsidP="00161994">
      <w:pPr>
        <w:rPr>
          <w:b/>
        </w:rPr>
      </w:pPr>
      <w:r>
        <w:rPr>
          <w:b/>
        </w:rPr>
        <w:lastRenderedPageBreak/>
        <w:t xml:space="preserve">Box 1. </w:t>
      </w:r>
      <w:r>
        <w:rPr>
          <w:b/>
        </w:rPr>
        <w:tab/>
      </w:r>
      <w:r>
        <w:rPr>
          <w:b/>
        </w:rPr>
        <w:tab/>
      </w:r>
      <w:r w:rsidR="000468C7">
        <w:rPr>
          <w:b/>
        </w:rPr>
        <w:t xml:space="preserve">Definitions </w:t>
      </w:r>
      <w:r w:rsidR="00B1422A">
        <w:rPr>
          <w:b/>
        </w:rPr>
        <w:t xml:space="preserve">and sources </w:t>
      </w:r>
      <w:r w:rsidR="000468C7">
        <w:rPr>
          <w:b/>
        </w:rPr>
        <w:t>of variables used in the analysis</w:t>
      </w:r>
      <w:r>
        <w:rPr>
          <w:b/>
        </w:rPr>
        <w:t xml:space="preserve"> </w:t>
      </w:r>
    </w:p>
    <w:p w:rsidR="00393651" w:rsidRPr="00161994" w:rsidRDefault="00161994" w:rsidP="00880DCC">
      <w:pPr>
        <w:rPr>
          <w:noProof/>
          <w:lang w:val="nl-NL" w:eastAsia="nl-NL"/>
        </w:rPr>
      </w:pPr>
      <w:r w:rsidRPr="00161994">
        <w:rPr>
          <w:noProof/>
          <w:lang w:val="nl-NL" w:eastAsia="nl-NL"/>
        </w:rPr>
        <w:t xml:space="preserve">a. </w:t>
      </w:r>
      <w:r w:rsidR="009E75EC">
        <w:rPr>
          <w:noProof/>
          <w:lang w:val="nl-NL" w:eastAsia="nl-NL"/>
        </w:rPr>
        <w:t>Cultural values</w:t>
      </w:r>
    </w:p>
    <w:p w:rsidR="00161994" w:rsidRDefault="003604B7" w:rsidP="00880DCC">
      <w:pPr>
        <w:rPr>
          <w:noProof/>
          <w:lang w:val="nl-NL" w:eastAsia="nl-NL"/>
        </w:rPr>
      </w:pPr>
      <w:r w:rsidRPr="003604B7">
        <w:rPr>
          <w:noProof/>
          <w:lang w:val="nl-NL" w:eastAsia="nl-NL"/>
        </w:rPr>
        <w:drawing>
          <wp:inline distT="0" distB="0" distL="0" distR="0" wp14:anchorId="4C170376" wp14:editId="29EC9AB0">
            <wp:extent cx="8886825" cy="399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1270" cy="3992971"/>
                    </a:xfrm>
                    <a:prstGeom prst="rect">
                      <a:avLst/>
                    </a:prstGeom>
                    <a:noFill/>
                    <a:ln>
                      <a:noFill/>
                    </a:ln>
                  </pic:spPr>
                </pic:pic>
              </a:graphicData>
            </a:graphic>
          </wp:inline>
        </w:drawing>
      </w:r>
    </w:p>
    <w:p w:rsidR="00B312C7" w:rsidRDefault="00B312C7" w:rsidP="00880DCC">
      <w:pPr>
        <w:rPr>
          <w:noProof/>
          <w:lang w:val="nl-NL" w:eastAsia="nl-NL"/>
        </w:rPr>
      </w:pPr>
    </w:p>
    <w:p w:rsidR="00880DCC" w:rsidRDefault="00880DCC" w:rsidP="00880DCC">
      <w:pPr>
        <w:rPr>
          <w:noProof/>
          <w:lang w:val="nl-NL" w:eastAsia="nl-NL"/>
        </w:rPr>
      </w:pPr>
    </w:p>
    <w:p w:rsidR="002A7732" w:rsidRDefault="002A7732">
      <w:pPr>
        <w:rPr>
          <w:noProof/>
          <w:lang w:val="nl-NL" w:eastAsia="nl-NL"/>
        </w:rPr>
      </w:pPr>
      <w:r>
        <w:rPr>
          <w:noProof/>
          <w:lang w:val="nl-NL" w:eastAsia="nl-NL"/>
        </w:rPr>
        <w:br w:type="page"/>
      </w:r>
    </w:p>
    <w:p w:rsidR="00161994" w:rsidRPr="00551C38" w:rsidRDefault="00161994" w:rsidP="00880DCC">
      <w:pPr>
        <w:rPr>
          <w:noProof/>
          <w:lang w:val="en-US" w:eastAsia="nl-NL"/>
        </w:rPr>
      </w:pPr>
      <w:r w:rsidRPr="00551C38">
        <w:rPr>
          <w:noProof/>
          <w:lang w:val="en-US" w:eastAsia="nl-NL"/>
        </w:rPr>
        <w:lastRenderedPageBreak/>
        <w:t xml:space="preserve">b. </w:t>
      </w:r>
      <w:r w:rsidR="009E75EC" w:rsidRPr="00551C38">
        <w:rPr>
          <w:noProof/>
          <w:lang w:val="en-US" w:eastAsia="nl-NL"/>
        </w:rPr>
        <w:t>Health behaviours</w:t>
      </w:r>
    </w:p>
    <w:p w:rsidR="004D0FED" w:rsidRDefault="00994F40" w:rsidP="00880DCC">
      <w:r w:rsidRPr="00994F40">
        <w:rPr>
          <w:noProof/>
          <w:lang w:val="nl-NL" w:eastAsia="nl-NL"/>
        </w:rPr>
        <w:drawing>
          <wp:inline distT="0" distB="0" distL="0" distR="0" wp14:anchorId="74F71D16" wp14:editId="4723DC50">
            <wp:extent cx="8886825" cy="48958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1270" cy="4898299"/>
                    </a:xfrm>
                    <a:prstGeom prst="rect">
                      <a:avLst/>
                    </a:prstGeom>
                    <a:noFill/>
                    <a:ln>
                      <a:noFill/>
                    </a:ln>
                  </pic:spPr>
                </pic:pic>
              </a:graphicData>
            </a:graphic>
          </wp:inline>
        </w:drawing>
      </w:r>
    </w:p>
    <w:p w:rsidR="004D0FED" w:rsidRDefault="004D0FED" w:rsidP="004D0FED">
      <w:r>
        <w:br w:type="page"/>
      </w:r>
    </w:p>
    <w:p w:rsidR="004D0FED" w:rsidRDefault="004D0FED" w:rsidP="00880DCC">
      <w:r>
        <w:lastRenderedPageBreak/>
        <w:t>c. Health outcomes</w:t>
      </w:r>
    </w:p>
    <w:p w:rsidR="00880DCC" w:rsidRDefault="00994F40" w:rsidP="00880DCC">
      <w:r w:rsidRPr="00994F40">
        <w:rPr>
          <w:noProof/>
          <w:lang w:val="nl-NL" w:eastAsia="nl-NL"/>
        </w:rPr>
        <w:drawing>
          <wp:inline distT="0" distB="0" distL="0" distR="0" wp14:anchorId="45C7C48D" wp14:editId="1BCC26BF">
            <wp:extent cx="8886825" cy="4838700"/>
            <wp:effectExtent l="0" t="0" r="952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1270" cy="4841120"/>
                    </a:xfrm>
                    <a:prstGeom prst="rect">
                      <a:avLst/>
                    </a:prstGeom>
                    <a:noFill/>
                    <a:ln>
                      <a:noFill/>
                    </a:ln>
                  </pic:spPr>
                </pic:pic>
              </a:graphicData>
            </a:graphic>
          </wp:inline>
        </w:drawing>
      </w:r>
      <w:r w:rsidR="00161994" w:rsidRPr="00161994">
        <w:t xml:space="preserve"> </w:t>
      </w:r>
    </w:p>
    <w:p w:rsidR="00161994" w:rsidRDefault="00161994">
      <w:pPr>
        <w:sectPr w:rsidR="00161994" w:rsidSect="00161994">
          <w:footerReference w:type="default" r:id="rId20"/>
          <w:pgSz w:w="16838" w:h="11906" w:orient="landscape"/>
          <w:pgMar w:top="1418" w:right="1418" w:bottom="1418" w:left="1418" w:header="709" w:footer="709" w:gutter="0"/>
          <w:cols w:space="708"/>
          <w:docGrid w:linePitch="360"/>
        </w:sectPr>
      </w:pPr>
    </w:p>
    <w:p w:rsidR="0099211A" w:rsidRDefault="0099211A">
      <w:pPr>
        <w:rPr>
          <w:szCs w:val="24"/>
        </w:rPr>
      </w:pPr>
      <w:r w:rsidRPr="0099211A">
        <w:rPr>
          <w:b/>
          <w:szCs w:val="24"/>
        </w:rPr>
        <w:lastRenderedPageBreak/>
        <w:t xml:space="preserve">Table 1. </w:t>
      </w:r>
      <w:r w:rsidR="009D3E27">
        <w:rPr>
          <w:b/>
          <w:szCs w:val="24"/>
        </w:rPr>
        <w:t>C</w:t>
      </w:r>
      <w:r>
        <w:rPr>
          <w:b/>
          <w:szCs w:val="24"/>
        </w:rPr>
        <w:t xml:space="preserve">orrelations between </w:t>
      </w:r>
      <w:r w:rsidR="001D403C">
        <w:rPr>
          <w:b/>
          <w:szCs w:val="24"/>
        </w:rPr>
        <w:t>cultural va</w:t>
      </w:r>
      <w:r w:rsidR="003F14B8">
        <w:rPr>
          <w:b/>
          <w:szCs w:val="24"/>
        </w:rPr>
        <w:t>lues</w:t>
      </w:r>
      <w:r w:rsidR="001D403C">
        <w:rPr>
          <w:b/>
          <w:szCs w:val="24"/>
        </w:rPr>
        <w:t xml:space="preserve"> </w:t>
      </w:r>
      <w:r>
        <w:rPr>
          <w:b/>
          <w:szCs w:val="24"/>
        </w:rPr>
        <w:t>and health</w:t>
      </w:r>
      <w:r w:rsidR="004D0FED">
        <w:rPr>
          <w:b/>
          <w:szCs w:val="24"/>
        </w:rPr>
        <w:t>-related variables</w:t>
      </w:r>
    </w:p>
    <w:p w:rsidR="001D403C" w:rsidRDefault="004D0FED">
      <w:pPr>
        <w:rPr>
          <w:szCs w:val="24"/>
        </w:rPr>
      </w:pPr>
      <w:r w:rsidRPr="004D0FED">
        <w:rPr>
          <w:noProof/>
          <w:lang w:val="nl-NL" w:eastAsia="nl-NL"/>
        </w:rPr>
        <w:drawing>
          <wp:inline distT="0" distB="0" distL="0" distR="0" wp14:anchorId="01F738D8" wp14:editId="044C6694">
            <wp:extent cx="5759450" cy="4400936"/>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4400936"/>
                    </a:xfrm>
                    <a:prstGeom prst="rect">
                      <a:avLst/>
                    </a:prstGeom>
                    <a:noFill/>
                    <a:ln>
                      <a:noFill/>
                    </a:ln>
                  </pic:spPr>
                </pic:pic>
              </a:graphicData>
            </a:graphic>
          </wp:inline>
        </w:drawing>
      </w:r>
    </w:p>
    <w:p w:rsidR="00892A7D" w:rsidRDefault="00892A7D">
      <w:pPr>
        <w:rPr>
          <w:sz w:val="20"/>
        </w:rPr>
      </w:pPr>
    </w:p>
    <w:p w:rsidR="0080495E" w:rsidRDefault="00892A7D" w:rsidP="0080495E">
      <w:pPr>
        <w:pStyle w:val="Geenafstand"/>
        <w:rPr>
          <w:sz w:val="20"/>
        </w:rPr>
      </w:pPr>
      <w:r w:rsidRPr="0080495E">
        <w:rPr>
          <w:sz w:val="20"/>
        </w:rPr>
        <w:t xml:space="preserve">Correlations </w:t>
      </w:r>
      <w:r w:rsidR="008F5937">
        <w:rPr>
          <w:sz w:val="20"/>
        </w:rPr>
        <w:t>r</w:t>
      </w:r>
      <w:r w:rsidRPr="0080495E">
        <w:rPr>
          <w:sz w:val="20"/>
        </w:rPr>
        <w:t>&lt;=-.4, or &gt;=.4 correspond to p&lt;.0</w:t>
      </w:r>
      <w:r w:rsidR="002B660B">
        <w:rPr>
          <w:sz w:val="20"/>
        </w:rPr>
        <w:t>3</w:t>
      </w:r>
      <w:r w:rsidRPr="0080495E">
        <w:rPr>
          <w:sz w:val="20"/>
        </w:rPr>
        <w:t xml:space="preserve"> if </w:t>
      </w:r>
      <w:r w:rsidR="002B660B">
        <w:rPr>
          <w:sz w:val="20"/>
        </w:rPr>
        <w:t xml:space="preserve">30 </w:t>
      </w:r>
      <w:r w:rsidRPr="0080495E">
        <w:rPr>
          <w:sz w:val="20"/>
        </w:rPr>
        <w:t>observations</w:t>
      </w:r>
      <w:r w:rsidR="002B660B">
        <w:rPr>
          <w:sz w:val="20"/>
        </w:rPr>
        <w:t xml:space="preserve"> and to p&lt;.02 if 35 observations</w:t>
      </w:r>
      <w:r w:rsidR="00994F40">
        <w:rPr>
          <w:sz w:val="20"/>
        </w:rPr>
        <w:t>.</w:t>
      </w:r>
    </w:p>
    <w:p w:rsidR="009A21EC" w:rsidRDefault="009A21EC" w:rsidP="0080495E">
      <w:pPr>
        <w:pStyle w:val="Geenafstand"/>
        <w:rPr>
          <w:sz w:val="20"/>
        </w:rPr>
      </w:pPr>
      <w:r w:rsidRPr="009A21EC">
        <w:rPr>
          <w:sz w:val="20"/>
        </w:rPr>
        <w:t>Correlations r&lt;=-.</w:t>
      </w:r>
      <w:r>
        <w:rPr>
          <w:sz w:val="20"/>
        </w:rPr>
        <w:t>6</w:t>
      </w:r>
      <w:r w:rsidRPr="009A21EC">
        <w:rPr>
          <w:sz w:val="20"/>
        </w:rPr>
        <w:t>, or &gt;=.</w:t>
      </w:r>
      <w:r>
        <w:rPr>
          <w:sz w:val="20"/>
        </w:rPr>
        <w:t>6</w:t>
      </w:r>
      <w:r w:rsidRPr="009A21EC">
        <w:rPr>
          <w:sz w:val="20"/>
        </w:rPr>
        <w:t xml:space="preserve"> correspond to p&lt;.0</w:t>
      </w:r>
      <w:r>
        <w:rPr>
          <w:sz w:val="20"/>
        </w:rPr>
        <w:t>01</w:t>
      </w:r>
      <w:r w:rsidRPr="009A21EC">
        <w:rPr>
          <w:sz w:val="20"/>
        </w:rPr>
        <w:t xml:space="preserve"> if 30 observations and to p&lt;.0</w:t>
      </w:r>
      <w:r>
        <w:rPr>
          <w:sz w:val="20"/>
        </w:rPr>
        <w:t>01</w:t>
      </w:r>
      <w:r w:rsidRPr="009A21EC">
        <w:rPr>
          <w:sz w:val="20"/>
        </w:rPr>
        <w:t xml:space="preserve"> if 35 observations</w:t>
      </w:r>
      <w:r w:rsidR="00994F40">
        <w:rPr>
          <w:sz w:val="20"/>
        </w:rPr>
        <w:t>.</w:t>
      </w:r>
    </w:p>
    <w:p w:rsidR="0080495E" w:rsidRPr="0080495E" w:rsidRDefault="0080495E" w:rsidP="0080495E">
      <w:pPr>
        <w:pStyle w:val="Geenafstand"/>
      </w:pPr>
    </w:p>
    <w:p w:rsidR="001D403C" w:rsidRDefault="001D403C">
      <w:pPr>
        <w:rPr>
          <w:sz w:val="20"/>
        </w:rPr>
      </w:pPr>
    </w:p>
    <w:p w:rsidR="002861B2" w:rsidRDefault="002861B2">
      <w:pPr>
        <w:rPr>
          <w:sz w:val="20"/>
        </w:rPr>
      </w:pPr>
      <w:r>
        <w:rPr>
          <w:sz w:val="20"/>
        </w:rPr>
        <w:br w:type="page"/>
      </w:r>
    </w:p>
    <w:p w:rsidR="002861B2" w:rsidRPr="002861B2" w:rsidRDefault="002861B2">
      <w:pPr>
        <w:rPr>
          <w:b/>
          <w:szCs w:val="24"/>
        </w:rPr>
        <w:sectPr w:rsidR="002861B2" w:rsidRPr="002861B2" w:rsidSect="001D403C">
          <w:pgSz w:w="11906" w:h="16838"/>
          <w:pgMar w:top="1418" w:right="1418" w:bottom="1418" w:left="1418" w:header="709" w:footer="709" w:gutter="0"/>
          <w:cols w:space="708"/>
          <w:docGrid w:linePitch="360"/>
        </w:sectPr>
      </w:pPr>
    </w:p>
    <w:p w:rsidR="001D403C" w:rsidRDefault="003E791F">
      <w:pPr>
        <w:rPr>
          <w:b/>
          <w:szCs w:val="24"/>
        </w:rPr>
      </w:pPr>
      <w:r>
        <w:rPr>
          <w:b/>
          <w:szCs w:val="24"/>
        </w:rPr>
        <w:lastRenderedPageBreak/>
        <w:t xml:space="preserve">Table </w:t>
      </w:r>
      <w:r w:rsidR="00697AF7">
        <w:rPr>
          <w:b/>
          <w:szCs w:val="24"/>
        </w:rPr>
        <w:t>2</w:t>
      </w:r>
      <w:r>
        <w:rPr>
          <w:b/>
          <w:szCs w:val="24"/>
        </w:rPr>
        <w:t>. Summary of associations between cultural va</w:t>
      </w:r>
      <w:r w:rsidR="003F14B8">
        <w:rPr>
          <w:b/>
          <w:szCs w:val="24"/>
        </w:rPr>
        <w:t xml:space="preserve">lues </w:t>
      </w:r>
      <w:r>
        <w:rPr>
          <w:b/>
          <w:szCs w:val="24"/>
        </w:rPr>
        <w:t>and health behaviours (regression analysis controlling for GDP and urbanization)</w:t>
      </w:r>
    </w:p>
    <w:p w:rsidR="004D0FED" w:rsidRPr="004D0FED" w:rsidRDefault="004D0FED">
      <w:pPr>
        <w:rPr>
          <w:szCs w:val="24"/>
        </w:rPr>
      </w:pPr>
      <w:r>
        <w:rPr>
          <w:szCs w:val="24"/>
        </w:rPr>
        <w:t>a. Health behaviours</w:t>
      </w:r>
    </w:p>
    <w:p w:rsidR="0099211A" w:rsidRDefault="00207CA8">
      <w:pPr>
        <w:rPr>
          <w:sz w:val="18"/>
          <w:szCs w:val="18"/>
        </w:rPr>
      </w:pPr>
      <w:r w:rsidRPr="00207CA8">
        <w:rPr>
          <w:noProof/>
          <w:lang w:val="nl-NL" w:eastAsia="nl-NL"/>
        </w:rPr>
        <w:drawing>
          <wp:inline distT="0" distB="0" distL="0" distR="0" wp14:anchorId="0207E069" wp14:editId="0338DFCE">
            <wp:extent cx="5759450" cy="7311534"/>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7311534"/>
                    </a:xfrm>
                    <a:prstGeom prst="rect">
                      <a:avLst/>
                    </a:prstGeom>
                    <a:noFill/>
                    <a:ln>
                      <a:noFill/>
                    </a:ln>
                  </pic:spPr>
                </pic:pic>
              </a:graphicData>
            </a:graphic>
          </wp:inline>
        </w:drawing>
      </w:r>
    </w:p>
    <w:p w:rsidR="00207CA8" w:rsidRDefault="00207CA8">
      <w:pPr>
        <w:rPr>
          <w:sz w:val="18"/>
          <w:szCs w:val="18"/>
        </w:rPr>
      </w:pPr>
    </w:p>
    <w:p w:rsidR="00BB21B9" w:rsidRDefault="00BB21B9">
      <w:pPr>
        <w:rPr>
          <w:sz w:val="18"/>
          <w:szCs w:val="18"/>
        </w:rPr>
      </w:pPr>
    </w:p>
    <w:p w:rsidR="003F14B8" w:rsidRDefault="003F14B8">
      <w:pPr>
        <w:rPr>
          <w:sz w:val="18"/>
          <w:szCs w:val="18"/>
        </w:rPr>
      </w:pPr>
    </w:p>
    <w:p w:rsidR="003F14B8" w:rsidRDefault="004D0FED">
      <w:pPr>
        <w:rPr>
          <w:szCs w:val="24"/>
        </w:rPr>
      </w:pPr>
      <w:r>
        <w:rPr>
          <w:szCs w:val="24"/>
        </w:rPr>
        <w:t>b. Health outcomes</w:t>
      </w:r>
    </w:p>
    <w:p w:rsidR="004D0FED" w:rsidRDefault="004D0FED">
      <w:pPr>
        <w:rPr>
          <w:szCs w:val="24"/>
        </w:rPr>
      </w:pPr>
      <w:r w:rsidRPr="004D0FED">
        <w:rPr>
          <w:noProof/>
          <w:lang w:val="nl-NL" w:eastAsia="nl-NL"/>
        </w:rPr>
        <w:drawing>
          <wp:inline distT="0" distB="0" distL="0" distR="0" wp14:anchorId="37EE8E83" wp14:editId="55DDFC7A">
            <wp:extent cx="5657850" cy="781050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61608" cy="7815687"/>
                    </a:xfrm>
                    <a:prstGeom prst="rect">
                      <a:avLst/>
                    </a:prstGeom>
                    <a:noFill/>
                    <a:ln>
                      <a:noFill/>
                    </a:ln>
                  </pic:spPr>
                </pic:pic>
              </a:graphicData>
            </a:graphic>
          </wp:inline>
        </w:drawing>
      </w:r>
    </w:p>
    <w:p w:rsidR="004D0FED" w:rsidRDefault="004D0FED">
      <w:pPr>
        <w:rPr>
          <w:szCs w:val="24"/>
        </w:rPr>
      </w:pPr>
    </w:p>
    <w:p w:rsidR="004D0FED" w:rsidRPr="004D0FED" w:rsidRDefault="004D0FED">
      <w:pPr>
        <w:rPr>
          <w:szCs w:val="24"/>
        </w:rPr>
        <w:sectPr w:rsidR="004D0FED" w:rsidRPr="004D0FED" w:rsidSect="003F14B8">
          <w:pgSz w:w="11906" w:h="16838"/>
          <w:pgMar w:top="1418" w:right="1418" w:bottom="1418" w:left="1418" w:header="709" w:footer="709" w:gutter="0"/>
          <w:cols w:space="708"/>
          <w:docGrid w:linePitch="360"/>
        </w:sectPr>
      </w:pPr>
    </w:p>
    <w:p w:rsidR="001C6159" w:rsidRPr="003F14B8" w:rsidRDefault="001C6159" w:rsidP="003F14B8">
      <w:pPr>
        <w:rPr>
          <w:sz w:val="18"/>
          <w:szCs w:val="18"/>
        </w:rPr>
      </w:pPr>
      <w:r w:rsidRPr="00E17379">
        <w:rPr>
          <w:b/>
        </w:rPr>
        <w:lastRenderedPageBreak/>
        <w:t xml:space="preserve">Table </w:t>
      </w:r>
      <w:r w:rsidR="0058031F">
        <w:rPr>
          <w:b/>
        </w:rPr>
        <w:t>3</w:t>
      </w:r>
      <w:r w:rsidRPr="00E17379">
        <w:rPr>
          <w:b/>
        </w:rPr>
        <w:t xml:space="preserve">. </w:t>
      </w:r>
      <w:r>
        <w:rPr>
          <w:b/>
        </w:rPr>
        <w:t xml:space="preserve">Comparison of cultural values of neighbouring countries with different health behaviours </w:t>
      </w:r>
    </w:p>
    <w:p w:rsidR="001C6159" w:rsidRDefault="001C6159" w:rsidP="001C6159">
      <w:pPr>
        <w:pStyle w:val="Geenafstand"/>
        <w:rPr>
          <w:b/>
        </w:rPr>
      </w:pPr>
    </w:p>
    <w:p w:rsidR="001C6159" w:rsidRDefault="00994F40" w:rsidP="001C6159">
      <w:pPr>
        <w:pStyle w:val="Geenafstand"/>
        <w:rPr>
          <w:b/>
        </w:rPr>
      </w:pPr>
      <w:r w:rsidRPr="00994F40">
        <w:rPr>
          <w:noProof/>
          <w:lang w:val="nl-NL" w:eastAsia="nl-NL"/>
        </w:rPr>
        <w:drawing>
          <wp:inline distT="0" distB="0" distL="0" distR="0" wp14:anchorId="402BB2CE" wp14:editId="6777648C">
            <wp:extent cx="8543925" cy="4391025"/>
            <wp:effectExtent l="0" t="0" r="9525"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43925" cy="4391025"/>
                    </a:xfrm>
                    <a:prstGeom prst="rect">
                      <a:avLst/>
                    </a:prstGeom>
                    <a:noFill/>
                    <a:ln>
                      <a:noFill/>
                    </a:ln>
                  </pic:spPr>
                </pic:pic>
              </a:graphicData>
            </a:graphic>
          </wp:inline>
        </w:drawing>
      </w:r>
    </w:p>
    <w:p w:rsidR="002F4A27" w:rsidRDefault="002F4A27" w:rsidP="001C6159">
      <w:pPr>
        <w:pStyle w:val="Geenafstand"/>
        <w:rPr>
          <w:b/>
        </w:rPr>
      </w:pPr>
    </w:p>
    <w:p w:rsidR="002F4A27" w:rsidRPr="00111CE5" w:rsidRDefault="00111CE5" w:rsidP="001C6159">
      <w:pPr>
        <w:pStyle w:val="Geenafstand"/>
        <w:rPr>
          <w:sz w:val="20"/>
        </w:rPr>
      </w:pPr>
      <w:r w:rsidRPr="007D7F01">
        <w:rPr>
          <w:sz w:val="20"/>
        </w:rPr>
        <w:t>Note: For each pair of countries, the six health behaviours that differ most between them have been selected for presentation in this table.</w:t>
      </w:r>
      <w:r>
        <w:rPr>
          <w:sz w:val="20"/>
        </w:rPr>
        <w:t xml:space="preserve"> </w:t>
      </w:r>
    </w:p>
    <w:p w:rsidR="008C5AC9" w:rsidRDefault="008C5AC9" w:rsidP="001C6159">
      <w:pPr>
        <w:pStyle w:val="Geenafstand"/>
        <w:rPr>
          <w:b/>
        </w:rPr>
      </w:pPr>
    </w:p>
    <w:p w:rsidR="004D0FED" w:rsidRDefault="004D0FED">
      <w:pPr>
        <w:rPr>
          <w:b/>
        </w:rPr>
      </w:pPr>
      <w:r>
        <w:rPr>
          <w:b/>
        </w:rPr>
        <w:br w:type="page"/>
      </w:r>
    </w:p>
    <w:p w:rsidR="004D0FED" w:rsidRDefault="004D0FED" w:rsidP="004D0FED">
      <w:pPr>
        <w:rPr>
          <w:b/>
          <w:szCs w:val="24"/>
        </w:rPr>
      </w:pPr>
      <w:r w:rsidRPr="00BE1E1F">
        <w:rPr>
          <w:b/>
          <w:szCs w:val="24"/>
        </w:rPr>
        <w:lastRenderedPageBreak/>
        <w:t xml:space="preserve">Table </w:t>
      </w:r>
      <w:r>
        <w:rPr>
          <w:b/>
          <w:szCs w:val="24"/>
        </w:rPr>
        <w:t>4</w:t>
      </w:r>
      <w:r w:rsidRPr="00BE1E1F">
        <w:rPr>
          <w:b/>
          <w:szCs w:val="24"/>
        </w:rPr>
        <w:t>. Results of mediation analysis</w:t>
      </w:r>
      <w:r>
        <w:rPr>
          <w:b/>
          <w:szCs w:val="24"/>
        </w:rPr>
        <w:t xml:space="preserve"> for ‘self-expression’ and health outcomes</w:t>
      </w:r>
    </w:p>
    <w:p w:rsidR="004D0FED" w:rsidRDefault="002E43A0" w:rsidP="004D0FED">
      <w:pPr>
        <w:pStyle w:val="Geenafstand"/>
        <w:rPr>
          <w:b/>
        </w:rPr>
      </w:pPr>
      <w:r w:rsidRPr="002E43A0">
        <w:rPr>
          <w:noProof/>
          <w:lang w:val="nl-NL" w:eastAsia="nl-NL"/>
        </w:rPr>
        <w:drawing>
          <wp:inline distT="0" distB="0" distL="0" distR="0" wp14:anchorId="6A593549" wp14:editId="7B5E16F8">
            <wp:extent cx="8181975" cy="5038725"/>
            <wp:effectExtent l="0" t="0" r="9525" b="952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03659" cy="5052079"/>
                    </a:xfrm>
                    <a:prstGeom prst="rect">
                      <a:avLst/>
                    </a:prstGeom>
                    <a:noFill/>
                    <a:ln>
                      <a:noFill/>
                    </a:ln>
                  </pic:spPr>
                </pic:pic>
              </a:graphicData>
            </a:graphic>
          </wp:inline>
        </w:drawing>
      </w:r>
    </w:p>
    <w:p w:rsidR="002E43A0" w:rsidRDefault="002E43A0" w:rsidP="004D0FED">
      <w:pPr>
        <w:pStyle w:val="Geenafstand"/>
        <w:rPr>
          <w:b/>
        </w:rPr>
      </w:pPr>
    </w:p>
    <w:p w:rsidR="0099211A" w:rsidRDefault="0099211A">
      <w:pPr>
        <w:rPr>
          <w:sz w:val="18"/>
          <w:szCs w:val="18"/>
        </w:rPr>
        <w:sectPr w:rsidR="0099211A" w:rsidSect="0099211A">
          <w:pgSz w:w="16838" w:h="11906" w:orient="landscape"/>
          <w:pgMar w:top="1418" w:right="1418" w:bottom="1418" w:left="1418" w:header="709" w:footer="709" w:gutter="0"/>
          <w:cols w:space="708"/>
          <w:docGrid w:linePitch="360"/>
        </w:sectPr>
      </w:pPr>
    </w:p>
    <w:p w:rsidR="00EF5B2D" w:rsidRDefault="00EF5B2D" w:rsidP="00EF5B2D">
      <w:pPr>
        <w:ind w:left="1410" w:hanging="1410"/>
        <w:rPr>
          <w:b/>
        </w:rPr>
      </w:pPr>
      <w:r>
        <w:rPr>
          <w:b/>
        </w:rPr>
        <w:lastRenderedPageBreak/>
        <w:t xml:space="preserve">Figure 1. </w:t>
      </w:r>
      <w:r>
        <w:rPr>
          <w:b/>
        </w:rPr>
        <w:tab/>
        <w:t>Correlation between cultural values and geographical location of countries in Europe</w:t>
      </w:r>
    </w:p>
    <w:p w:rsidR="00EF5B2D" w:rsidRDefault="00EF5B2D" w:rsidP="00EF5B2D">
      <w:pPr>
        <w:rPr>
          <w:b/>
        </w:rPr>
      </w:pPr>
      <w:r>
        <w:rPr>
          <w:noProof/>
          <w:lang w:val="nl-NL" w:eastAsia="nl-NL"/>
        </w:rPr>
        <w:drawing>
          <wp:inline distT="0" distB="0" distL="0" distR="0" wp14:anchorId="63A4260C" wp14:editId="2B54813D">
            <wp:extent cx="5191125" cy="4533900"/>
            <wp:effectExtent l="0" t="0" r="9525" b="1905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F5B2D" w:rsidRPr="000F5C72" w:rsidRDefault="00EF5B2D" w:rsidP="00EF5B2D">
      <w:pPr>
        <w:rPr>
          <w:sz w:val="18"/>
          <w:szCs w:val="18"/>
        </w:rPr>
      </w:pPr>
      <w:r w:rsidRPr="00325D84">
        <w:rPr>
          <w:sz w:val="18"/>
          <w:szCs w:val="18"/>
        </w:rPr>
        <w:t>Longitude (East-West position) and latitude (North-South position) of countries were based on the geographical coordinates of their capitals (source: Wikipedia). If a cultural value dimension has a positive correlation with longitude, scores are higher in countries with more Easterly positions. If a cultural dimension has a positive correlation with latitude, scores are higher in countries with more Northerly positions. Abbreviations: I-SeE = self-expression; I-SeR = secular-rational; I-PoM = post-materialism; I-Rel = religiosity; I-AuS = autonomy/socioliberalism; I-NoR = normative/religious; H-pdi = power distance; H-idv = individualism; H-msc = masculinity; H-uav = uncertainty avoidance; H-lto = longterm orientation; H-idg = indulgence; S-AfA = affective autonomy; S-InA = intellectual autonomy; S-Emb = embeddedness; S-Ega = egalitarianism; S-Hie = hierarchy; S-Har = harmony; S-Mas = mastery.</w:t>
      </w:r>
    </w:p>
    <w:p w:rsidR="00EF5B2D" w:rsidRDefault="00EF5B2D">
      <w:pPr>
        <w:rPr>
          <w:b/>
          <w:szCs w:val="24"/>
        </w:rPr>
      </w:pPr>
      <w:r>
        <w:rPr>
          <w:b/>
          <w:szCs w:val="24"/>
        </w:rPr>
        <w:br w:type="page"/>
      </w:r>
    </w:p>
    <w:p w:rsidR="00EF5B2D" w:rsidRDefault="00EF5B2D" w:rsidP="00EF5B2D">
      <w:pPr>
        <w:rPr>
          <w:b/>
          <w:szCs w:val="24"/>
        </w:rPr>
      </w:pPr>
      <w:r w:rsidRPr="00A140A6">
        <w:rPr>
          <w:b/>
          <w:szCs w:val="24"/>
        </w:rPr>
        <w:lastRenderedPageBreak/>
        <w:t>Figure 2. Correlation between health behaviours</w:t>
      </w:r>
      <w:r w:rsidR="004D0FED">
        <w:rPr>
          <w:b/>
          <w:szCs w:val="24"/>
        </w:rPr>
        <w:t xml:space="preserve">, health outcomes </w:t>
      </w:r>
      <w:r w:rsidRPr="00A140A6">
        <w:rPr>
          <w:b/>
          <w:szCs w:val="24"/>
        </w:rPr>
        <w:t>and geographical location of countries in</w:t>
      </w:r>
      <w:r>
        <w:rPr>
          <w:b/>
          <w:szCs w:val="24"/>
        </w:rPr>
        <w:t xml:space="preserve"> </w:t>
      </w:r>
      <w:r w:rsidRPr="00A140A6">
        <w:rPr>
          <w:b/>
          <w:szCs w:val="24"/>
        </w:rPr>
        <w:t>Europe</w:t>
      </w:r>
    </w:p>
    <w:p w:rsidR="00EF5B2D" w:rsidRDefault="00EF5B2D" w:rsidP="00EF5B2D">
      <w:pPr>
        <w:rPr>
          <w:szCs w:val="24"/>
        </w:rPr>
      </w:pPr>
      <w:r w:rsidRPr="00A140A6">
        <w:rPr>
          <w:szCs w:val="24"/>
        </w:rPr>
        <w:t>a. Individual health behaviours</w:t>
      </w:r>
    </w:p>
    <w:p w:rsidR="00EF5B2D" w:rsidRPr="00A140A6" w:rsidRDefault="00EF5B2D" w:rsidP="00EF5B2D">
      <w:pPr>
        <w:rPr>
          <w:szCs w:val="24"/>
        </w:rPr>
      </w:pPr>
      <w:r>
        <w:rPr>
          <w:noProof/>
          <w:szCs w:val="24"/>
          <w:lang w:val="nl-NL" w:eastAsia="nl-NL"/>
        </w:rPr>
        <w:drawing>
          <wp:inline distT="0" distB="0" distL="0" distR="0" wp14:anchorId="63EEC3B2" wp14:editId="59D668E4">
            <wp:extent cx="5118117" cy="4362450"/>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22850" cy="4366485"/>
                    </a:xfrm>
                    <a:prstGeom prst="rect">
                      <a:avLst/>
                    </a:prstGeom>
                    <a:noFill/>
                  </pic:spPr>
                </pic:pic>
              </a:graphicData>
            </a:graphic>
          </wp:inline>
        </w:drawing>
      </w:r>
    </w:p>
    <w:p w:rsidR="00EF5B2D" w:rsidRDefault="00EF5B2D" w:rsidP="00EF5B2D">
      <w:pPr>
        <w:rPr>
          <w:b/>
          <w:szCs w:val="24"/>
        </w:rPr>
      </w:pPr>
      <w:r w:rsidRPr="00F341DA">
        <w:rPr>
          <w:sz w:val="18"/>
          <w:szCs w:val="18"/>
        </w:rPr>
        <w:t xml:space="preserve">Longitude </w:t>
      </w:r>
      <w:r>
        <w:rPr>
          <w:sz w:val="18"/>
          <w:szCs w:val="18"/>
        </w:rPr>
        <w:t xml:space="preserve">(East-West position) </w:t>
      </w:r>
      <w:r w:rsidRPr="00F341DA">
        <w:rPr>
          <w:sz w:val="18"/>
          <w:szCs w:val="18"/>
        </w:rPr>
        <w:t xml:space="preserve">and latitude </w:t>
      </w:r>
      <w:r>
        <w:rPr>
          <w:sz w:val="18"/>
          <w:szCs w:val="18"/>
        </w:rPr>
        <w:t xml:space="preserve">(North-South position) of countries were </w:t>
      </w:r>
      <w:r w:rsidRPr="00F341DA">
        <w:rPr>
          <w:sz w:val="18"/>
          <w:szCs w:val="18"/>
        </w:rPr>
        <w:t xml:space="preserve">based on </w:t>
      </w:r>
      <w:r>
        <w:rPr>
          <w:sz w:val="18"/>
          <w:szCs w:val="18"/>
        </w:rPr>
        <w:t xml:space="preserve">the </w:t>
      </w:r>
      <w:r w:rsidRPr="00F341DA">
        <w:rPr>
          <w:sz w:val="18"/>
          <w:szCs w:val="18"/>
        </w:rPr>
        <w:t xml:space="preserve">geographical </w:t>
      </w:r>
      <w:r>
        <w:rPr>
          <w:sz w:val="18"/>
          <w:szCs w:val="18"/>
        </w:rPr>
        <w:t xml:space="preserve">coordinates of their </w:t>
      </w:r>
      <w:r w:rsidRPr="00F341DA">
        <w:rPr>
          <w:sz w:val="18"/>
          <w:szCs w:val="18"/>
        </w:rPr>
        <w:t>capitals (source: Wikipedia)</w:t>
      </w:r>
      <w:r>
        <w:rPr>
          <w:sz w:val="18"/>
          <w:szCs w:val="18"/>
        </w:rPr>
        <w:t xml:space="preserve">. If a health behaviour dimension has a positive correlation with longitude, rates or scores are higher in countries with more Easterly positions. If a health behaviour has a positive correlation with latitude, rates or scores are higher in countries with more Northerly positions. Abbreviations: </w:t>
      </w:r>
      <w:r w:rsidRPr="00A140A6">
        <w:rPr>
          <w:sz w:val="18"/>
          <w:szCs w:val="18"/>
        </w:rPr>
        <w:t>Ab</w:t>
      </w:r>
      <w:r>
        <w:rPr>
          <w:sz w:val="18"/>
          <w:szCs w:val="18"/>
        </w:rPr>
        <w:t xml:space="preserve">o = abortions; </w:t>
      </w:r>
      <w:r w:rsidRPr="00A140A6">
        <w:rPr>
          <w:sz w:val="18"/>
          <w:szCs w:val="18"/>
        </w:rPr>
        <w:t>T</w:t>
      </w:r>
      <w:r>
        <w:rPr>
          <w:sz w:val="18"/>
          <w:szCs w:val="18"/>
        </w:rPr>
        <w:t xml:space="preserve">ee = teenage pregnancies; </w:t>
      </w:r>
      <w:r w:rsidRPr="00A140A6">
        <w:rPr>
          <w:sz w:val="18"/>
          <w:szCs w:val="18"/>
        </w:rPr>
        <w:t>Ol</w:t>
      </w:r>
      <w:r>
        <w:rPr>
          <w:sz w:val="18"/>
          <w:szCs w:val="18"/>
        </w:rPr>
        <w:t xml:space="preserve">d = older mothers; </w:t>
      </w:r>
      <w:r w:rsidRPr="00A140A6">
        <w:rPr>
          <w:sz w:val="18"/>
          <w:szCs w:val="18"/>
        </w:rPr>
        <w:t>B</w:t>
      </w:r>
      <w:r>
        <w:rPr>
          <w:sz w:val="18"/>
          <w:szCs w:val="18"/>
        </w:rPr>
        <w:t>r</w:t>
      </w:r>
      <w:r w:rsidRPr="00A140A6">
        <w:rPr>
          <w:sz w:val="18"/>
          <w:szCs w:val="18"/>
        </w:rPr>
        <w:t>f</w:t>
      </w:r>
      <w:r>
        <w:rPr>
          <w:sz w:val="18"/>
          <w:szCs w:val="18"/>
        </w:rPr>
        <w:t xml:space="preserve"> = breast feeding; </w:t>
      </w:r>
      <w:r w:rsidRPr="00A140A6">
        <w:rPr>
          <w:sz w:val="18"/>
          <w:szCs w:val="18"/>
        </w:rPr>
        <w:t>S</w:t>
      </w:r>
      <w:r>
        <w:rPr>
          <w:sz w:val="18"/>
          <w:szCs w:val="18"/>
        </w:rPr>
        <w:t>m</w:t>
      </w:r>
      <w:r w:rsidRPr="00A140A6">
        <w:rPr>
          <w:sz w:val="18"/>
          <w:szCs w:val="18"/>
        </w:rPr>
        <w:t>m</w:t>
      </w:r>
      <w:r>
        <w:rPr>
          <w:sz w:val="18"/>
          <w:szCs w:val="18"/>
        </w:rPr>
        <w:t xml:space="preserve"> = smoking (men); </w:t>
      </w:r>
      <w:r w:rsidRPr="00A140A6">
        <w:rPr>
          <w:sz w:val="18"/>
          <w:szCs w:val="18"/>
        </w:rPr>
        <w:t>S</w:t>
      </w:r>
      <w:r>
        <w:rPr>
          <w:sz w:val="18"/>
          <w:szCs w:val="18"/>
        </w:rPr>
        <w:t>m</w:t>
      </w:r>
      <w:r w:rsidRPr="00A140A6">
        <w:rPr>
          <w:sz w:val="18"/>
          <w:szCs w:val="18"/>
        </w:rPr>
        <w:t>w</w:t>
      </w:r>
      <w:r>
        <w:rPr>
          <w:sz w:val="18"/>
          <w:szCs w:val="18"/>
        </w:rPr>
        <w:t xml:space="preserve"> = smoking (women); </w:t>
      </w:r>
      <w:r w:rsidRPr="00A140A6">
        <w:rPr>
          <w:sz w:val="18"/>
          <w:szCs w:val="18"/>
        </w:rPr>
        <w:t>Al</w:t>
      </w:r>
      <w:r>
        <w:rPr>
          <w:sz w:val="18"/>
          <w:szCs w:val="18"/>
        </w:rPr>
        <w:t xml:space="preserve">c = alcohol; </w:t>
      </w:r>
      <w:r w:rsidRPr="00A140A6">
        <w:rPr>
          <w:sz w:val="18"/>
          <w:szCs w:val="18"/>
        </w:rPr>
        <w:t>Sp</w:t>
      </w:r>
      <w:r>
        <w:rPr>
          <w:sz w:val="18"/>
          <w:szCs w:val="18"/>
        </w:rPr>
        <w:t xml:space="preserve">i = spirits; </w:t>
      </w:r>
      <w:r w:rsidRPr="00A140A6">
        <w:rPr>
          <w:sz w:val="18"/>
          <w:szCs w:val="18"/>
        </w:rPr>
        <w:t>O</w:t>
      </w:r>
      <w:r>
        <w:rPr>
          <w:sz w:val="18"/>
          <w:szCs w:val="18"/>
        </w:rPr>
        <w:t>b</w:t>
      </w:r>
      <w:r w:rsidRPr="00A140A6">
        <w:rPr>
          <w:sz w:val="18"/>
          <w:szCs w:val="18"/>
        </w:rPr>
        <w:t>m</w:t>
      </w:r>
      <w:r>
        <w:rPr>
          <w:sz w:val="18"/>
          <w:szCs w:val="18"/>
        </w:rPr>
        <w:t xml:space="preserve"> = obesity (men); </w:t>
      </w:r>
      <w:r w:rsidRPr="00A140A6">
        <w:rPr>
          <w:sz w:val="18"/>
          <w:szCs w:val="18"/>
        </w:rPr>
        <w:t>O</w:t>
      </w:r>
      <w:r>
        <w:rPr>
          <w:sz w:val="18"/>
          <w:szCs w:val="18"/>
        </w:rPr>
        <w:t>b</w:t>
      </w:r>
      <w:r w:rsidRPr="00A140A6">
        <w:rPr>
          <w:sz w:val="18"/>
          <w:szCs w:val="18"/>
        </w:rPr>
        <w:t>w</w:t>
      </w:r>
      <w:r>
        <w:rPr>
          <w:sz w:val="18"/>
          <w:szCs w:val="18"/>
        </w:rPr>
        <w:t xml:space="preserve"> = obesity (women); </w:t>
      </w:r>
      <w:r w:rsidRPr="00A140A6">
        <w:rPr>
          <w:sz w:val="18"/>
          <w:szCs w:val="18"/>
        </w:rPr>
        <w:t>M</w:t>
      </w:r>
      <w:r>
        <w:rPr>
          <w:sz w:val="18"/>
          <w:szCs w:val="18"/>
        </w:rPr>
        <w:t xml:space="preserve">ea = measles immunization; </w:t>
      </w:r>
      <w:r w:rsidRPr="00A140A6">
        <w:rPr>
          <w:sz w:val="18"/>
          <w:szCs w:val="18"/>
        </w:rPr>
        <w:t>H</w:t>
      </w:r>
      <w:r>
        <w:rPr>
          <w:sz w:val="18"/>
          <w:szCs w:val="18"/>
        </w:rPr>
        <w:t xml:space="preserve">ae = haemophilus immunization; </w:t>
      </w:r>
      <w:r w:rsidRPr="00A140A6">
        <w:rPr>
          <w:sz w:val="18"/>
          <w:szCs w:val="18"/>
        </w:rPr>
        <w:t>I</w:t>
      </w:r>
      <w:r>
        <w:rPr>
          <w:sz w:val="18"/>
          <w:szCs w:val="18"/>
        </w:rPr>
        <w:t xml:space="preserve">nf = influenza vaccination; </w:t>
      </w:r>
      <w:r w:rsidRPr="00A140A6">
        <w:rPr>
          <w:sz w:val="18"/>
          <w:szCs w:val="18"/>
        </w:rPr>
        <w:t>B</w:t>
      </w:r>
      <w:r>
        <w:rPr>
          <w:sz w:val="18"/>
          <w:szCs w:val="18"/>
        </w:rPr>
        <w:t>r</w:t>
      </w:r>
      <w:r w:rsidRPr="00A140A6">
        <w:rPr>
          <w:sz w:val="18"/>
          <w:szCs w:val="18"/>
        </w:rPr>
        <w:t>c</w:t>
      </w:r>
      <w:r>
        <w:rPr>
          <w:sz w:val="18"/>
          <w:szCs w:val="18"/>
        </w:rPr>
        <w:t xml:space="preserve"> = breast cancer screening participation; </w:t>
      </w:r>
      <w:r w:rsidRPr="00A140A6">
        <w:rPr>
          <w:sz w:val="18"/>
          <w:szCs w:val="18"/>
        </w:rPr>
        <w:t>C</w:t>
      </w:r>
      <w:r>
        <w:rPr>
          <w:sz w:val="18"/>
          <w:szCs w:val="18"/>
        </w:rPr>
        <w:t>e</w:t>
      </w:r>
      <w:r w:rsidRPr="00A140A6">
        <w:rPr>
          <w:sz w:val="18"/>
          <w:szCs w:val="18"/>
        </w:rPr>
        <w:t>c</w:t>
      </w:r>
      <w:r>
        <w:rPr>
          <w:sz w:val="18"/>
          <w:szCs w:val="18"/>
        </w:rPr>
        <w:t xml:space="preserve"> = cervical cancer screening participation; </w:t>
      </w:r>
      <w:r w:rsidRPr="00A140A6">
        <w:rPr>
          <w:sz w:val="18"/>
          <w:szCs w:val="18"/>
        </w:rPr>
        <w:t>S</w:t>
      </w:r>
      <w:r>
        <w:rPr>
          <w:sz w:val="18"/>
          <w:szCs w:val="18"/>
        </w:rPr>
        <w:t>ea = seat belt wearing.</w:t>
      </w:r>
    </w:p>
    <w:p w:rsidR="00EF5B2D" w:rsidRDefault="00EF5B2D" w:rsidP="00EF5B2D">
      <w:pPr>
        <w:rPr>
          <w:b/>
          <w:szCs w:val="24"/>
        </w:rPr>
      </w:pPr>
    </w:p>
    <w:p w:rsidR="00EF5B2D" w:rsidRDefault="00EF5B2D" w:rsidP="00EF5B2D">
      <w:pPr>
        <w:rPr>
          <w:b/>
          <w:szCs w:val="24"/>
        </w:rPr>
      </w:pPr>
      <w:r>
        <w:rPr>
          <w:b/>
          <w:szCs w:val="24"/>
        </w:rPr>
        <w:br w:type="page"/>
      </w:r>
    </w:p>
    <w:p w:rsidR="00EF5B2D" w:rsidRDefault="00EF5B2D" w:rsidP="00EF5B2D">
      <w:pPr>
        <w:rPr>
          <w:szCs w:val="24"/>
        </w:rPr>
      </w:pPr>
      <w:r w:rsidRPr="00A140A6">
        <w:rPr>
          <w:szCs w:val="24"/>
        </w:rPr>
        <w:lastRenderedPageBreak/>
        <w:t>b. Collective health behaviours</w:t>
      </w:r>
    </w:p>
    <w:p w:rsidR="00EF5B2D" w:rsidRDefault="00EF5B2D" w:rsidP="00EF5B2D">
      <w:pPr>
        <w:rPr>
          <w:szCs w:val="24"/>
        </w:rPr>
      </w:pPr>
      <w:r>
        <w:rPr>
          <w:noProof/>
          <w:szCs w:val="24"/>
          <w:lang w:val="nl-NL" w:eastAsia="nl-NL"/>
        </w:rPr>
        <w:drawing>
          <wp:inline distT="0" distB="0" distL="0" distR="0" wp14:anchorId="1182DBE1" wp14:editId="643A138A">
            <wp:extent cx="5114925" cy="4523379"/>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18470" cy="4526514"/>
                    </a:xfrm>
                    <a:prstGeom prst="rect">
                      <a:avLst/>
                    </a:prstGeom>
                    <a:noFill/>
                  </pic:spPr>
                </pic:pic>
              </a:graphicData>
            </a:graphic>
          </wp:inline>
        </w:drawing>
      </w:r>
    </w:p>
    <w:p w:rsidR="00EF5B2D" w:rsidRDefault="00EF5B2D" w:rsidP="00EF5B2D">
      <w:pPr>
        <w:rPr>
          <w:szCs w:val="24"/>
        </w:rPr>
      </w:pPr>
      <w:r w:rsidRPr="00F341DA">
        <w:rPr>
          <w:sz w:val="18"/>
          <w:szCs w:val="18"/>
        </w:rPr>
        <w:t xml:space="preserve">Longitude </w:t>
      </w:r>
      <w:r>
        <w:rPr>
          <w:sz w:val="18"/>
          <w:szCs w:val="18"/>
        </w:rPr>
        <w:t xml:space="preserve">(East-West position) </w:t>
      </w:r>
      <w:r w:rsidRPr="00F341DA">
        <w:rPr>
          <w:sz w:val="18"/>
          <w:szCs w:val="18"/>
        </w:rPr>
        <w:t xml:space="preserve">and latitude </w:t>
      </w:r>
      <w:r>
        <w:rPr>
          <w:sz w:val="18"/>
          <w:szCs w:val="18"/>
        </w:rPr>
        <w:t xml:space="preserve">(North-South position) of countries were </w:t>
      </w:r>
      <w:r w:rsidRPr="00F341DA">
        <w:rPr>
          <w:sz w:val="18"/>
          <w:szCs w:val="18"/>
        </w:rPr>
        <w:t xml:space="preserve">based on </w:t>
      </w:r>
      <w:r>
        <w:rPr>
          <w:sz w:val="18"/>
          <w:szCs w:val="18"/>
        </w:rPr>
        <w:t xml:space="preserve">the </w:t>
      </w:r>
      <w:r w:rsidRPr="00F341DA">
        <w:rPr>
          <w:sz w:val="18"/>
          <w:szCs w:val="18"/>
        </w:rPr>
        <w:t xml:space="preserve">geographical </w:t>
      </w:r>
      <w:r>
        <w:rPr>
          <w:sz w:val="18"/>
          <w:szCs w:val="18"/>
        </w:rPr>
        <w:t xml:space="preserve">coordinates of their </w:t>
      </w:r>
      <w:r w:rsidRPr="00F341DA">
        <w:rPr>
          <w:sz w:val="18"/>
          <w:szCs w:val="18"/>
        </w:rPr>
        <w:t>capitals (source: Wikipedia)</w:t>
      </w:r>
      <w:r>
        <w:rPr>
          <w:sz w:val="18"/>
          <w:szCs w:val="18"/>
        </w:rPr>
        <w:t xml:space="preserve">. If a health behaviour dimension has a positive correlation with longitude, rates or scores are higher in countries with more Easterly positions. If a health behaviour has a positive correlation with latitude, rates or scores are higher in countries with more Northerly positions. Abbreviations: </w:t>
      </w:r>
      <w:r w:rsidRPr="0062616A">
        <w:rPr>
          <w:sz w:val="18"/>
          <w:szCs w:val="18"/>
        </w:rPr>
        <w:t>T</w:t>
      </w:r>
      <w:r>
        <w:rPr>
          <w:sz w:val="18"/>
          <w:szCs w:val="18"/>
        </w:rPr>
        <w:t xml:space="preserve">op = tobacco policy; </w:t>
      </w:r>
      <w:r w:rsidRPr="0062616A">
        <w:rPr>
          <w:sz w:val="18"/>
          <w:szCs w:val="18"/>
        </w:rPr>
        <w:t>A</w:t>
      </w:r>
      <w:r>
        <w:rPr>
          <w:sz w:val="18"/>
          <w:szCs w:val="18"/>
        </w:rPr>
        <w:t>l</w:t>
      </w:r>
      <w:r w:rsidRPr="0062616A">
        <w:rPr>
          <w:sz w:val="18"/>
          <w:szCs w:val="18"/>
        </w:rPr>
        <w:t>p</w:t>
      </w:r>
      <w:r>
        <w:rPr>
          <w:sz w:val="18"/>
          <w:szCs w:val="18"/>
        </w:rPr>
        <w:t xml:space="preserve"> = alcohol policy; </w:t>
      </w:r>
      <w:r w:rsidRPr="0062616A">
        <w:rPr>
          <w:sz w:val="18"/>
          <w:szCs w:val="18"/>
        </w:rPr>
        <w:t>C</w:t>
      </w:r>
      <w:r>
        <w:rPr>
          <w:sz w:val="18"/>
          <w:szCs w:val="18"/>
        </w:rPr>
        <w:t xml:space="preserve">vp = child vaccination policy; </w:t>
      </w:r>
      <w:r w:rsidRPr="0062616A">
        <w:rPr>
          <w:sz w:val="18"/>
          <w:szCs w:val="18"/>
        </w:rPr>
        <w:t>C</w:t>
      </w:r>
      <w:r>
        <w:rPr>
          <w:sz w:val="18"/>
          <w:szCs w:val="18"/>
        </w:rPr>
        <w:t>a</w:t>
      </w:r>
      <w:r w:rsidRPr="0062616A">
        <w:rPr>
          <w:sz w:val="18"/>
          <w:szCs w:val="18"/>
        </w:rPr>
        <w:t>p</w:t>
      </w:r>
      <w:r>
        <w:rPr>
          <w:sz w:val="18"/>
          <w:szCs w:val="18"/>
        </w:rPr>
        <w:t xml:space="preserve"> = cancer screening policy; </w:t>
      </w:r>
      <w:r w:rsidRPr="0062616A">
        <w:rPr>
          <w:sz w:val="18"/>
          <w:szCs w:val="18"/>
        </w:rPr>
        <w:t>Cs</w:t>
      </w:r>
      <w:r>
        <w:rPr>
          <w:sz w:val="18"/>
          <w:szCs w:val="18"/>
        </w:rPr>
        <w:t xml:space="preserve">p = child safety policy; </w:t>
      </w:r>
      <w:r w:rsidRPr="0062616A">
        <w:rPr>
          <w:sz w:val="18"/>
          <w:szCs w:val="18"/>
        </w:rPr>
        <w:t>H</w:t>
      </w:r>
      <w:r>
        <w:rPr>
          <w:sz w:val="18"/>
          <w:szCs w:val="18"/>
        </w:rPr>
        <w:t>c</w:t>
      </w:r>
      <w:r w:rsidRPr="0062616A">
        <w:rPr>
          <w:sz w:val="18"/>
          <w:szCs w:val="18"/>
        </w:rPr>
        <w:t>e</w:t>
      </w:r>
      <w:r>
        <w:rPr>
          <w:sz w:val="18"/>
          <w:szCs w:val="18"/>
        </w:rPr>
        <w:t xml:space="preserve"> = health care expenditure; </w:t>
      </w:r>
      <w:r w:rsidRPr="0062616A">
        <w:rPr>
          <w:sz w:val="18"/>
          <w:szCs w:val="18"/>
        </w:rPr>
        <w:t>P</w:t>
      </w:r>
      <w:r>
        <w:rPr>
          <w:sz w:val="18"/>
          <w:szCs w:val="18"/>
        </w:rPr>
        <w:t>u</w:t>
      </w:r>
      <w:r w:rsidRPr="0062616A">
        <w:rPr>
          <w:sz w:val="18"/>
          <w:szCs w:val="18"/>
        </w:rPr>
        <w:t>e</w:t>
      </w:r>
      <w:r>
        <w:rPr>
          <w:sz w:val="18"/>
          <w:szCs w:val="18"/>
        </w:rPr>
        <w:t xml:space="preserve"> = public health care expenditure; </w:t>
      </w:r>
      <w:r w:rsidRPr="0062616A">
        <w:rPr>
          <w:sz w:val="18"/>
          <w:szCs w:val="18"/>
        </w:rPr>
        <w:t>O</w:t>
      </w:r>
      <w:r>
        <w:rPr>
          <w:sz w:val="18"/>
          <w:szCs w:val="18"/>
        </w:rPr>
        <w:t xml:space="preserve">op = out-of-pocket expenditure; </w:t>
      </w:r>
      <w:r w:rsidRPr="00924887">
        <w:rPr>
          <w:sz w:val="18"/>
          <w:szCs w:val="18"/>
        </w:rPr>
        <w:t>C</w:t>
      </w:r>
      <w:r>
        <w:rPr>
          <w:sz w:val="18"/>
          <w:szCs w:val="18"/>
        </w:rPr>
        <w:t>a</w:t>
      </w:r>
      <w:r w:rsidRPr="00924887">
        <w:rPr>
          <w:sz w:val="18"/>
          <w:szCs w:val="18"/>
        </w:rPr>
        <w:t xml:space="preserve">e = caesarean sections; </w:t>
      </w:r>
      <w:r w:rsidRPr="0062616A">
        <w:rPr>
          <w:sz w:val="18"/>
          <w:szCs w:val="18"/>
        </w:rPr>
        <w:t>A</w:t>
      </w:r>
      <w:r>
        <w:rPr>
          <w:sz w:val="18"/>
          <w:szCs w:val="18"/>
        </w:rPr>
        <w:t xml:space="preserve">nt = antibiotics consumption; </w:t>
      </w:r>
      <w:r w:rsidRPr="0062616A">
        <w:rPr>
          <w:sz w:val="18"/>
          <w:szCs w:val="18"/>
        </w:rPr>
        <w:t>S</w:t>
      </w:r>
      <w:r>
        <w:rPr>
          <w:sz w:val="18"/>
          <w:szCs w:val="18"/>
        </w:rPr>
        <w:t xml:space="preserve">ew = sewage access; </w:t>
      </w:r>
      <w:r w:rsidRPr="0062616A">
        <w:rPr>
          <w:sz w:val="18"/>
          <w:szCs w:val="18"/>
        </w:rPr>
        <w:t>R</w:t>
      </w:r>
      <w:r>
        <w:rPr>
          <w:sz w:val="18"/>
          <w:szCs w:val="18"/>
        </w:rPr>
        <w:t xml:space="preserve">oa = road safety management; </w:t>
      </w:r>
      <w:r w:rsidRPr="0062616A">
        <w:rPr>
          <w:sz w:val="18"/>
          <w:szCs w:val="18"/>
        </w:rPr>
        <w:t>S</w:t>
      </w:r>
      <w:r>
        <w:rPr>
          <w:sz w:val="18"/>
          <w:szCs w:val="18"/>
        </w:rPr>
        <w:t xml:space="preserve">ul = sulphur dioxide emissions; </w:t>
      </w:r>
      <w:r w:rsidRPr="0062616A">
        <w:rPr>
          <w:sz w:val="18"/>
          <w:szCs w:val="18"/>
        </w:rPr>
        <w:t>P</w:t>
      </w:r>
      <w:r>
        <w:rPr>
          <w:sz w:val="18"/>
          <w:szCs w:val="18"/>
        </w:rPr>
        <w:t>ar = particulate matter concentrations.</w:t>
      </w:r>
    </w:p>
    <w:tbl>
      <w:tblPr>
        <w:tblW w:w="976" w:type="dxa"/>
        <w:tblInd w:w="70" w:type="dxa"/>
        <w:tblCellMar>
          <w:left w:w="70" w:type="dxa"/>
          <w:right w:w="70" w:type="dxa"/>
        </w:tblCellMar>
        <w:tblLook w:val="04A0" w:firstRow="1" w:lastRow="0" w:firstColumn="1" w:lastColumn="0" w:noHBand="0" w:noVBand="1"/>
      </w:tblPr>
      <w:tblGrid>
        <w:gridCol w:w="976"/>
      </w:tblGrid>
      <w:tr w:rsidR="00EF5B2D" w:rsidRPr="0062616A" w:rsidTr="00FC7E41">
        <w:trPr>
          <w:trHeight w:val="300"/>
        </w:trPr>
        <w:tc>
          <w:tcPr>
            <w:tcW w:w="976" w:type="dxa"/>
            <w:tcBorders>
              <w:top w:val="nil"/>
              <w:left w:val="nil"/>
              <w:bottom w:val="nil"/>
              <w:right w:val="nil"/>
            </w:tcBorders>
            <w:shd w:val="clear" w:color="auto" w:fill="auto"/>
            <w:noWrap/>
            <w:vAlign w:val="bottom"/>
          </w:tcPr>
          <w:p w:rsidR="00EF5B2D" w:rsidRPr="00551C38" w:rsidRDefault="00EF5B2D" w:rsidP="00FC7E41">
            <w:pPr>
              <w:spacing w:after="0" w:line="240" w:lineRule="auto"/>
              <w:rPr>
                <w:color w:val="000000"/>
                <w:sz w:val="22"/>
                <w:szCs w:val="22"/>
                <w:lang w:val="en-US" w:eastAsia="nl-NL"/>
              </w:rPr>
            </w:pPr>
          </w:p>
        </w:tc>
      </w:tr>
    </w:tbl>
    <w:p w:rsidR="004D0FED" w:rsidRDefault="004D0FED" w:rsidP="00EF5B2D"/>
    <w:p w:rsidR="004D0FED" w:rsidRDefault="004D0FED" w:rsidP="004D0FED">
      <w:r>
        <w:br w:type="page"/>
      </w:r>
    </w:p>
    <w:p w:rsidR="004D0FED" w:rsidRPr="005815C3" w:rsidRDefault="00111CE5" w:rsidP="004D0FED">
      <w:pPr>
        <w:ind w:left="1410" w:hanging="1410"/>
      </w:pPr>
      <w:r>
        <w:lastRenderedPageBreak/>
        <w:t>c</w:t>
      </w:r>
      <w:r w:rsidR="004D0FED" w:rsidRPr="005815C3">
        <w:t xml:space="preserve">. </w:t>
      </w:r>
      <w:r w:rsidR="004D0FED">
        <w:t>Health outcomes, m</w:t>
      </w:r>
      <w:r w:rsidR="004D0FED" w:rsidRPr="005815C3">
        <w:t xml:space="preserve">en </w:t>
      </w:r>
    </w:p>
    <w:p w:rsidR="004D0FED" w:rsidRDefault="004D0FED" w:rsidP="004D0FED">
      <w:pPr>
        <w:rPr>
          <w:b/>
        </w:rPr>
      </w:pPr>
      <w:r>
        <w:rPr>
          <w:b/>
          <w:noProof/>
          <w:lang w:val="nl-NL" w:eastAsia="nl-NL"/>
        </w:rPr>
        <w:drawing>
          <wp:inline distT="0" distB="0" distL="0" distR="0" wp14:anchorId="230C75F1" wp14:editId="30156C1A">
            <wp:extent cx="5153025" cy="4844700"/>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56596" cy="4848057"/>
                    </a:xfrm>
                    <a:prstGeom prst="rect">
                      <a:avLst/>
                    </a:prstGeom>
                    <a:noFill/>
                  </pic:spPr>
                </pic:pic>
              </a:graphicData>
            </a:graphic>
          </wp:inline>
        </w:drawing>
      </w:r>
    </w:p>
    <w:p w:rsidR="004D0FED" w:rsidRDefault="004D0FED" w:rsidP="004D0FED">
      <w:pPr>
        <w:rPr>
          <w:b/>
        </w:rPr>
      </w:pPr>
      <w:r w:rsidRPr="005815C3">
        <w:rPr>
          <w:sz w:val="18"/>
          <w:szCs w:val="18"/>
        </w:rPr>
        <w:t xml:space="preserve">Longitude (East-West position) and latitude (North-South position) of countries were based on the geographical coordinates of their capitals (source: Wikipedia). If </w:t>
      </w:r>
      <w:r>
        <w:rPr>
          <w:sz w:val="18"/>
          <w:szCs w:val="18"/>
        </w:rPr>
        <w:t>a health indicator</w:t>
      </w:r>
      <w:r w:rsidRPr="005815C3">
        <w:rPr>
          <w:sz w:val="18"/>
          <w:szCs w:val="18"/>
        </w:rPr>
        <w:t xml:space="preserve"> has a positive correlation with longitude, </w:t>
      </w:r>
      <w:r>
        <w:rPr>
          <w:sz w:val="18"/>
          <w:szCs w:val="18"/>
        </w:rPr>
        <w:t xml:space="preserve">values </w:t>
      </w:r>
      <w:r w:rsidRPr="005815C3">
        <w:rPr>
          <w:sz w:val="18"/>
          <w:szCs w:val="18"/>
        </w:rPr>
        <w:t xml:space="preserve">are higher in countries with more Easterly positions. If a </w:t>
      </w:r>
      <w:r>
        <w:rPr>
          <w:sz w:val="18"/>
          <w:szCs w:val="18"/>
        </w:rPr>
        <w:t xml:space="preserve">health indicator </w:t>
      </w:r>
      <w:r w:rsidRPr="005815C3">
        <w:rPr>
          <w:sz w:val="18"/>
          <w:szCs w:val="18"/>
        </w:rPr>
        <w:t xml:space="preserve">has a positive correlation with latitude, </w:t>
      </w:r>
      <w:r>
        <w:rPr>
          <w:sz w:val="18"/>
          <w:szCs w:val="18"/>
        </w:rPr>
        <w:t xml:space="preserve">values </w:t>
      </w:r>
      <w:r w:rsidRPr="005815C3">
        <w:rPr>
          <w:sz w:val="18"/>
          <w:szCs w:val="18"/>
        </w:rPr>
        <w:t>are higher in countries with more Northerly positions. Abbreviations:</w:t>
      </w:r>
      <w:r>
        <w:rPr>
          <w:sz w:val="18"/>
          <w:szCs w:val="18"/>
        </w:rPr>
        <w:t xml:space="preserve"> </w:t>
      </w:r>
      <w:r w:rsidRPr="00612002">
        <w:rPr>
          <w:sz w:val="18"/>
          <w:szCs w:val="18"/>
        </w:rPr>
        <w:t>LEm</w:t>
      </w:r>
      <w:r>
        <w:rPr>
          <w:sz w:val="18"/>
          <w:szCs w:val="18"/>
        </w:rPr>
        <w:t xml:space="preserve">: life expectancy men, </w:t>
      </w:r>
      <w:r w:rsidRPr="00612002">
        <w:rPr>
          <w:sz w:val="18"/>
          <w:szCs w:val="18"/>
        </w:rPr>
        <w:t>DLEm</w:t>
      </w:r>
      <w:r>
        <w:rPr>
          <w:sz w:val="18"/>
          <w:szCs w:val="18"/>
        </w:rPr>
        <w:t xml:space="preserve">: disability-free life expectancy men, </w:t>
      </w:r>
      <w:r w:rsidRPr="00612002">
        <w:rPr>
          <w:sz w:val="18"/>
          <w:szCs w:val="18"/>
        </w:rPr>
        <w:t>SAHm</w:t>
      </w:r>
      <w:r>
        <w:rPr>
          <w:sz w:val="18"/>
          <w:szCs w:val="18"/>
        </w:rPr>
        <w:t xml:space="preserve">: self-assessed health men, </w:t>
      </w:r>
      <w:r w:rsidRPr="00612002">
        <w:rPr>
          <w:sz w:val="18"/>
          <w:szCs w:val="18"/>
        </w:rPr>
        <w:t>Neo</w:t>
      </w:r>
      <w:r>
        <w:rPr>
          <w:sz w:val="18"/>
          <w:szCs w:val="18"/>
        </w:rPr>
        <w:t xml:space="preserve">: neonatal mortality, </w:t>
      </w:r>
      <w:r w:rsidRPr="00612002">
        <w:rPr>
          <w:sz w:val="18"/>
          <w:szCs w:val="18"/>
        </w:rPr>
        <w:t>Pos</w:t>
      </w:r>
      <w:r>
        <w:rPr>
          <w:sz w:val="18"/>
          <w:szCs w:val="18"/>
        </w:rPr>
        <w:t xml:space="preserve">tneonatal mortality, </w:t>
      </w:r>
      <w:r w:rsidRPr="00612002">
        <w:rPr>
          <w:sz w:val="18"/>
          <w:szCs w:val="18"/>
        </w:rPr>
        <w:t>LuCm</w:t>
      </w:r>
      <w:r>
        <w:rPr>
          <w:sz w:val="18"/>
          <w:szCs w:val="18"/>
        </w:rPr>
        <w:t xml:space="preserve">: lung cancer incidence men, </w:t>
      </w:r>
      <w:r w:rsidRPr="00612002">
        <w:rPr>
          <w:sz w:val="18"/>
          <w:szCs w:val="18"/>
        </w:rPr>
        <w:t>IHDm</w:t>
      </w:r>
      <w:r>
        <w:rPr>
          <w:sz w:val="18"/>
          <w:szCs w:val="18"/>
        </w:rPr>
        <w:t xml:space="preserve">: ischaemic heart disease mortality men, </w:t>
      </w:r>
      <w:r w:rsidRPr="00612002">
        <w:rPr>
          <w:sz w:val="18"/>
          <w:szCs w:val="18"/>
        </w:rPr>
        <w:t>LiCm</w:t>
      </w:r>
      <w:r>
        <w:rPr>
          <w:sz w:val="18"/>
          <w:szCs w:val="18"/>
        </w:rPr>
        <w:t xml:space="preserve">: liver cirrhosis mortality men, </w:t>
      </w:r>
      <w:r w:rsidRPr="00612002">
        <w:rPr>
          <w:sz w:val="18"/>
          <w:szCs w:val="18"/>
        </w:rPr>
        <w:t>Meas</w:t>
      </w:r>
      <w:r>
        <w:rPr>
          <w:sz w:val="18"/>
          <w:szCs w:val="18"/>
        </w:rPr>
        <w:t xml:space="preserve">: measles incidence, </w:t>
      </w:r>
      <w:r w:rsidRPr="00612002">
        <w:rPr>
          <w:sz w:val="18"/>
          <w:szCs w:val="18"/>
        </w:rPr>
        <w:t>Tubi</w:t>
      </w:r>
      <w:r>
        <w:rPr>
          <w:sz w:val="18"/>
          <w:szCs w:val="18"/>
        </w:rPr>
        <w:t xml:space="preserve">: tuberculosis incidence, </w:t>
      </w:r>
      <w:r w:rsidRPr="00612002">
        <w:rPr>
          <w:sz w:val="18"/>
          <w:szCs w:val="18"/>
        </w:rPr>
        <w:tab/>
        <w:t>Syfi</w:t>
      </w:r>
      <w:r>
        <w:rPr>
          <w:sz w:val="18"/>
          <w:szCs w:val="18"/>
        </w:rPr>
        <w:t xml:space="preserve">: syphilis incidence, </w:t>
      </w:r>
      <w:r w:rsidRPr="00612002">
        <w:rPr>
          <w:sz w:val="18"/>
          <w:szCs w:val="18"/>
        </w:rPr>
        <w:t>AIDi</w:t>
      </w:r>
      <w:r>
        <w:rPr>
          <w:sz w:val="18"/>
          <w:szCs w:val="18"/>
        </w:rPr>
        <w:t xml:space="preserve">: AIDS incidence, </w:t>
      </w:r>
      <w:r w:rsidRPr="00612002">
        <w:rPr>
          <w:sz w:val="18"/>
          <w:szCs w:val="18"/>
        </w:rPr>
        <w:t>MVTm</w:t>
      </w:r>
      <w:r>
        <w:rPr>
          <w:sz w:val="18"/>
          <w:szCs w:val="18"/>
        </w:rPr>
        <w:t xml:space="preserve">: motor vehicle traffic accident mortality men, </w:t>
      </w:r>
      <w:r w:rsidRPr="00612002">
        <w:rPr>
          <w:sz w:val="18"/>
          <w:szCs w:val="18"/>
        </w:rPr>
        <w:t>Tubm</w:t>
      </w:r>
      <w:r>
        <w:rPr>
          <w:sz w:val="18"/>
          <w:szCs w:val="18"/>
        </w:rPr>
        <w:t xml:space="preserve">: tuberculosis mortality men, </w:t>
      </w:r>
      <w:r w:rsidRPr="00612002">
        <w:rPr>
          <w:sz w:val="18"/>
          <w:szCs w:val="18"/>
        </w:rPr>
        <w:t>Cerm</w:t>
      </w:r>
      <w:r>
        <w:rPr>
          <w:sz w:val="18"/>
          <w:szCs w:val="18"/>
        </w:rPr>
        <w:t xml:space="preserve">: cerebrovascular disease mortality men, </w:t>
      </w:r>
      <w:r w:rsidRPr="00612002">
        <w:rPr>
          <w:sz w:val="18"/>
          <w:szCs w:val="18"/>
        </w:rPr>
        <w:t>Appm</w:t>
      </w:r>
      <w:r>
        <w:rPr>
          <w:sz w:val="18"/>
          <w:szCs w:val="18"/>
        </w:rPr>
        <w:t xml:space="preserve">: appendicitis mortality men, </w:t>
      </w:r>
      <w:r w:rsidRPr="00612002">
        <w:rPr>
          <w:sz w:val="18"/>
          <w:szCs w:val="18"/>
        </w:rPr>
        <w:t>Suim</w:t>
      </w:r>
      <w:r>
        <w:rPr>
          <w:sz w:val="18"/>
          <w:szCs w:val="18"/>
        </w:rPr>
        <w:t>: suicide men,</w:t>
      </w:r>
      <w:r w:rsidRPr="00612002">
        <w:rPr>
          <w:sz w:val="18"/>
          <w:szCs w:val="18"/>
        </w:rPr>
        <w:tab/>
        <w:t>Homm</w:t>
      </w:r>
      <w:r>
        <w:rPr>
          <w:sz w:val="18"/>
          <w:szCs w:val="18"/>
        </w:rPr>
        <w:t>: homicide men.</w:t>
      </w:r>
    </w:p>
    <w:p w:rsidR="004D0FED" w:rsidRDefault="004D0FED" w:rsidP="004D0FED">
      <w:pPr>
        <w:rPr>
          <w:sz w:val="18"/>
          <w:szCs w:val="18"/>
        </w:rPr>
      </w:pPr>
      <w:r>
        <w:rPr>
          <w:sz w:val="18"/>
          <w:szCs w:val="18"/>
        </w:rPr>
        <w:br w:type="page"/>
      </w:r>
    </w:p>
    <w:p w:rsidR="004D0FED" w:rsidRPr="005815C3" w:rsidRDefault="00111CE5" w:rsidP="004D0FED">
      <w:pPr>
        <w:rPr>
          <w:szCs w:val="24"/>
        </w:rPr>
      </w:pPr>
      <w:r>
        <w:rPr>
          <w:szCs w:val="24"/>
        </w:rPr>
        <w:lastRenderedPageBreak/>
        <w:t>d</w:t>
      </w:r>
      <w:r w:rsidR="004D0FED" w:rsidRPr="005815C3">
        <w:rPr>
          <w:szCs w:val="24"/>
        </w:rPr>
        <w:t xml:space="preserve">. </w:t>
      </w:r>
      <w:r w:rsidR="004D0FED">
        <w:rPr>
          <w:szCs w:val="24"/>
        </w:rPr>
        <w:t>Health outcomes, w</w:t>
      </w:r>
      <w:r w:rsidR="004D0FED" w:rsidRPr="005815C3">
        <w:rPr>
          <w:szCs w:val="24"/>
        </w:rPr>
        <w:t>omen</w:t>
      </w:r>
    </w:p>
    <w:p w:rsidR="004D0FED" w:rsidRDefault="004D0FED" w:rsidP="004D0FED">
      <w:pPr>
        <w:rPr>
          <w:sz w:val="18"/>
          <w:szCs w:val="18"/>
        </w:rPr>
      </w:pPr>
      <w:r>
        <w:rPr>
          <w:noProof/>
          <w:sz w:val="18"/>
          <w:szCs w:val="18"/>
          <w:lang w:val="nl-NL" w:eastAsia="nl-NL"/>
        </w:rPr>
        <w:drawing>
          <wp:inline distT="0" distB="0" distL="0" distR="0" wp14:anchorId="40E0FB36" wp14:editId="12121153">
            <wp:extent cx="5156244" cy="4772025"/>
            <wp:effectExtent l="0" t="0" r="635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61651" cy="4777029"/>
                    </a:xfrm>
                    <a:prstGeom prst="rect">
                      <a:avLst/>
                    </a:prstGeom>
                    <a:noFill/>
                  </pic:spPr>
                </pic:pic>
              </a:graphicData>
            </a:graphic>
          </wp:inline>
        </w:drawing>
      </w:r>
    </w:p>
    <w:p w:rsidR="004D0FED" w:rsidRDefault="004D0FED" w:rsidP="004D0FED">
      <w:pPr>
        <w:rPr>
          <w:sz w:val="18"/>
          <w:szCs w:val="18"/>
        </w:rPr>
      </w:pPr>
      <w:r w:rsidRPr="005815C3">
        <w:rPr>
          <w:sz w:val="18"/>
          <w:szCs w:val="18"/>
        </w:rPr>
        <w:t xml:space="preserve">Longitude (East-West position) and latitude (North-South position) of countries were based on the geographical coordinates of their capitals (source: Wikipedia). If </w:t>
      </w:r>
      <w:r>
        <w:rPr>
          <w:sz w:val="18"/>
          <w:szCs w:val="18"/>
        </w:rPr>
        <w:t>a health indicator</w:t>
      </w:r>
      <w:r w:rsidRPr="005815C3">
        <w:rPr>
          <w:sz w:val="18"/>
          <w:szCs w:val="18"/>
        </w:rPr>
        <w:t xml:space="preserve"> has a positive correlation with longitude, </w:t>
      </w:r>
      <w:r>
        <w:rPr>
          <w:sz w:val="18"/>
          <w:szCs w:val="18"/>
        </w:rPr>
        <w:t xml:space="preserve">values </w:t>
      </w:r>
      <w:r w:rsidRPr="005815C3">
        <w:rPr>
          <w:sz w:val="18"/>
          <w:szCs w:val="18"/>
        </w:rPr>
        <w:t xml:space="preserve">are higher in countries with more Easterly positions. If a </w:t>
      </w:r>
      <w:r>
        <w:rPr>
          <w:sz w:val="18"/>
          <w:szCs w:val="18"/>
        </w:rPr>
        <w:t xml:space="preserve">health indicator </w:t>
      </w:r>
      <w:r w:rsidRPr="005815C3">
        <w:rPr>
          <w:sz w:val="18"/>
          <w:szCs w:val="18"/>
        </w:rPr>
        <w:t xml:space="preserve">has a positive correlation with latitude, </w:t>
      </w:r>
      <w:r>
        <w:rPr>
          <w:sz w:val="18"/>
          <w:szCs w:val="18"/>
        </w:rPr>
        <w:t xml:space="preserve">values </w:t>
      </w:r>
      <w:r w:rsidRPr="005815C3">
        <w:rPr>
          <w:sz w:val="18"/>
          <w:szCs w:val="18"/>
        </w:rPr>
        <w:t xml:space="preserve">are higher in countries with more Northerly positions. Abbreviations: </w:t>
      </w:r>
      <w:r w:rsidRPr="002D3FB2">
        <w:rPr>
          <w:sz w:val="18"/>
          <w:szCs w:val="18"/>
        </w:rPr>
        <w:t>Lew</w:t>
      </w:r>
      <w:r>
        <w:rPr>
          <w:sz w:val="18"/>
          <w:szCs w:val="18"/>
        </w:rPr>
        <w:t xml:space="preserve">: life expectancy women, </w:t>
      </w:r>
      <w:r w:rsidRPr="002D3FB2">
        <w:rPr>
          <w:sz w:val="18"/>
          <w:szCs w:val="18"/>
        </w:rPr>
        <w:t>DLEw</w:t>
      </w:r>
      <w:r>
        <w:rPr>
          <w:sz w:val="18"/>
          <w:szCs w:val="18"/>
        </w:rPr>
        <w:t xml:space="preserve">: disability-free life expectancy women, </w:t>
      </w:r>
      <w:r w:rsidRPr="002D3FB2">
        <w:rPr>
          <w:sz w:val="18"/>
          <w:szCs w:val="18"/>
        </w:rPr>
        <w:t>SAHw</w:t>
      </w:r>
      <w:r>
        <w:rPr>
          <w:sz w:val="18"/>
          <w:szCs w:val="18"/>
        </w:rPr>
        <w:t xml:space="preserve">: self-assessed health women, </w:t>
      </w:r>
      <w:r w:rsidRPr="002D3FB2">
        <w:rPr>
          <w:sz w:val="18"/>
          <w:szCs w:val="18"/>
        </w:rPr>
        <w:t>Mat</w:t>
      </w:r>
      <w:r>
        <w:rPr>
          <w:sz w:val="18"/>
          <w:szCs w:val="18"/>
        </w:rPr>
        <w:t xml:space="preserve">: maternal mortality, </w:t>
      </w:r>
      <w:r w:rsidRPr="002D3FB2">
        <w:rPr>
          <w:sz w:val="18"/>
          <w:szCs w:val="18"/>
        </w:rPr>
        <w:t>LuCw</w:t>
      </w:r>
      <w:r>
        <w:rPr>
          <w:sz w:val="18"/>
          <w:szCs w:val="18"/>
        </w:rPr>
        <w:t xml:space="preserve">: lung cancer incidence women, </w:t>
      </w:r>
      <w:r w:rsidRPr="002D3FB2">
        <w:rPr>
          <w:sz w:val="18"/>
          <w:szCs w:val="18"/>
        </w:rPr>
        <w:t>BrCi</w:t>
      </w:r>
      <w:r>
        <w:rPr>
          <w:sz w:val="18"/>
          <w:szCs w:val="18"/>
        </w:rPr>
        <w:t xml:space="preserve">: breast cancer incidence, </w:t>
      </w:r>
      <w:r w:rsidRPr="002D3FB2">
        <w:rPr>
          <w:sz w:val="18"/>
          <w:szCs w:val="18"/>
        </w:rPr>
        <w:t>CeCi</w:t>
      </w:r>
      <w:r>
        <w:rPr>
          <w:sz w:val="18"/>
          <w:szCs w:val="18"/>
        </w:rPr>
        <w:t xml:space="preserve">: cervical cancer incidence, </w:t>
      </w:r>
      <w:r w:rsidRPr="002D3FB2">
        <w:rPr>
          <w:sz w:val="18"/>
          <w:szCs w:val="18"/>
        </w:rPr>
        <w:t>IHDw</w:t>
      </w:r>
      <w:r>
        <w:rPr>
          <w:sz w:val="18"/>
          <w:szCs w:val="18"/>
        </w:rPr>
        <w:t xml:space="preserve">: ischaemic heart disease mortality women, </w:t>
      </w:r>
      <w:r w:rsidRPr="002D3FB2">
        <w:rPr>
          <w:sz w:val="18"/>
          <w:szCs w:val="18"/>
        </w:rPr>
        <w:t>LiCw: liver cirrhosis mortality women</w:t>
      </w:r>
      <w:r>
        <w:rPr>
          <w:sz w:val="18"/>
          <w:szCs w:val="18"/>
        </w:rPr>
        <w:t>,</w:t>
      </w:r>
      <w:r w:rsidRPr="002D3FB2">
        <w:rPr>
          <w:sz w:val="18"/>
          <w:szCs w:val="18"/>
        </w:rPr>
        <w:t xml:space="preserve"> BrCm</w:t>
      </w:r>
      <w:r>
        <w:rPr>
          <w:sz w:val="18"/>
          <w:szCs w:val="18"/>
        </w:rPr>
        <w:t xml:space="preserve">: breast cancer mortality, </w:t>
      </w:r>
      <w:r w:rsidRPr="002D3FB2">
        <w:rPr>
          <w:sz w:val="18"/>
          <w:szCs w:val="18"/>
        </w:rPr>
        <w:t>CeCm</w:t>
      </w:r>
      <w:r>
        <w:rPr>
          <w:sz w:val="18"/>
          <w:szCs w:val="18"/>
        </w:rPr>
        <w:t xml:space="preserve">: cervical cancer mortality; </w:t>
      </w:r>
      <w:r w:rsidRPr="002D3FB2">
        <w:rPr>
          <w:sz w:val="18"/>
          <w:szCs w:val="18"/>
        </w:rPr>
        <w:t>MVTw</w:t>
      </w:r>
      <w:r>
        <w:rPr>
          <w:sz w:val="18"/>
          <w:szCs w:val="18"/>
        </w:rPr>
        <w:t xml:space="preserve">: motor vehicle traffic accident mortality women, </w:t>
      </w:r>
      <w:r w:rsidRPr="002D3FB2">
        <w:rPr>
          <w:sz w:val="18"/>
          <w:szCs w:val="18"/>
        </w:rPr>
        <w:t>Tubw</w:t>
      </w:r>
      <w:r>
        <w:rPr>
          <w:sz w:val="18"/>
          <w:szCs w:val="18"/>
        </w:rPr>
        <w:t xml:space="preserve">: tuberculosis mortality women, </w:t>
      </w:r>
      <w:r w:rsidRPr="002D3FB2">
        <w:rPr>
          <w:sz w:val="18"/>
          <w:szCs w:val="18"/>
        </w:rPr>
        <w:t>Cerw</w:t>
      </w:r>
      <w:r>
        <w:rPr>
          <w:sz w:val="18"/>
          <w:szCs w:val="18"/>
        </w:rPr>
        <w:t xml:space="preserve">: cerebrovascular disease mortality women, </w:t>
      </w:r>
      <w:r w:rsidRPr="002D3FB2">
        <w:rPr>
          <w:sz w:val="18"/>
          <w:szCs w:val="18"/>
        </w:rPr>
        <w:t>Appw</w:t>
      </w:r>
      <w:r>
        <w:rPr>
          <w:sz w:val="18"/>
          <w:szCs w:val="18"/>
        </w:rPr>
        <w:t xml:space="preserve">: appendicitis mortality women, </w:t>
      </w:r>
      <w:r w:rsidRPr="002D3FB2">
        <w:rPr>
          <w:sz w:val="18"/>
          <w:szCs w:val="18"/>
        </w:rPr>
        <w:t>Suiw</w:t>
      </w:r>
      <w:r>
        <w:rPr>
          <w:sz w:val="18"/>
          <w:szCs w:val="18"/>
        </w:rPr>
        <w:t xml:space="preserve">: suicide women, </w:t>
      </w:r>
      <w:r w:rsidRPr="002D3FB2">
        <w:rPr>
          <w:sz w:val="18"/>
          <w:szCs w:val="18"/>
        </w:rPr>
        <w:t>Homw</w:t>
      </w:r>
      <w:r>
        <w:rPr>
          <w:sz w:val="18"/>
          <w:szCs w:val="18"/>
        </w:rPr>
        <w:t xml:space="preserve">: homicide women. </w:t>
      </w:r>
    </w:p>
    <w:p w:rsidR="00EF5B2D" w:rsidRDefault="00EF5B2D" w:rsidP="00EF5B2D">
      <w:r>
        <w:br w:type="page"/>
      </w:r>
    </w:p>
    <w:p w:rsidR="00167E4B" w:rsidRDefault="00167E4B" w:rsidP="00E17379">
      <w:pPr>
        <w:pStyle w:val="Geenafstand"/>
      </w:pPr>
    </w:p>
    <w:p w:rsidR="007D1D19" w:rsidRPr="00CB76F7" w:rsidRDefault="007D1D19" w:rsidP="007D1D19">
      <w:pPr>
        <w:pStyle w:val="Kop1"/>
      </w:pPr>
      <w:r>
        <w:t>Supplementary materials</w:t>
      </w:r>
    </w:p>
    <w:p w:rsidR="002A7B6F" w:rsidRDefault="002A7B6F" w:rsidP="0074751A">
      <w:pPr>
        <w:pStyle w:val="Geenafstand"/>
        <w:sectPr w:rsidR="002A7B6F" w:rsidSect="0056098C">
          <w:pgSz w:w="11906" w:h="16838"/>
          <w:pgMar w:top="1418" w:right="1418" w:bottom="1418" w:left="1418" w:header="709" w:footer="709" w:gutter="0"/>
          <w:cols w:space="708"/>
          <w:docGrid w:linePitch="360"/>
        </w:sectPr>
      </w:pPr>
    </w:p>
    <w:p w:rsidR="007D1D19" w:rsidRPr="00E644C4" w:rsidRDefault="00E644C4" w:rsidP="0074751A">
      <w:pPr>
        <w:pStyle w:val="Geenafstand"/>
        <w:rPr>
          <w:b/>
        </w:rPr>
      </w:pPr>
      <w:r>
        <w:rPr>
          <w:b/>
        </w:rPr>
        <w:lastRenderedPageBreak/>
        <w:t xml:space="preserve">Web appendix table </w:t>
      </w:r>
      <w:r w:rsidR="003F14B8">
        <w:rPr>
          <w:b/>
        </w:rPr>
        <w:t>A</w:t>
      </w:r>
      <w:r>
        <w:rPr>
          <w:b/>
        </w:rPr>
        <w:t>1a</w:t>
      </w:r>
      <w:r w:rsidR="00161994">
        <w:rPr>
          <w:b/>
        </w:rPr>
        <w:t>.</w:t>
      </w:r>
      <w:r w:rsidR="00263706">
        <w:rPr>
          <w:b/>
        </w:rPr>
        <w:tab/>
      </w:r>
      <w:r w:rsidR="00161994">
        <w:rPr>
          <w:b/>
        </w:rPr>
        <w:t>Values by country</w:t>
      </w:r>
      <w:r w:rsidR="00263706">
        <w:rPr>
          <w:b/>
        </w:rPr>
        <w:t>.</w:t>
      </w:r>
      <w:r w:rsidR="00161994">
        <w:rPr>
          <w:b/>
        </w:rPr>
        <w:t xml:space="preserve"> </w:t>
      </w:r>
    </w:p>
    <w:p w:rsidR="007D1D19" w:rsidRDefault="007D1D19" w:rsidP="0074751A">
      <w:pPr>
        <w:pStyle w:val="Geenafstand"/>
      </w:pPr>
    </w:p>
    <w:p w:rsidR="001018A5" w:rsidRDefault="000A4CED" w:rsidP="0074751A">
      <w:pPr>
        <w:pStyle w:val="Geenafstand"/>
      </w:pPr>
      <w:r w:rsidRPr="000A4CED">
        <w:rPr>
          <w:noProof/>
          <w:lang w:val="nl-NL" w:eastAsia="nl-NL"/>
        </w:rPr>
        <w:drawing>
          <wp:inline distT="0" distB="0" distL="0" distR="0" wp14:anchorId="5A2F544C" wp14:editId="64C1DBD2">
            <wp:extent cx="8753475" cy="5057775"/>
            <wp:effectExtent l="0" t="0" r="9525" b="9525"/>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757854" cy="5060305"/>
                    </a:xfrm>
                    <a:prstGeom prst="rect">
                      <a:avLst/>
                    </a:prstGeom>
                    <a:noFill/>
                    <a:ln>
                      <a:noFill/>
                    </a:ln>
                  </pic:spPr>
                </pic:pic>
              </a:graphicData>
            </a:graphic>
          </wp:inline>
        </w:drawing>
      </w:r>
    </w:p>
    <w:p w:rsidR="000A4CED" w:rsidRDefault="000A4CED" w:rsidP="0074751A">
      <w:pPr>
        <w:pStyle w:val="Geenafstand"/>
      </w:pPr>
    </w:p>
    <w:p w:rsidR="00E644C4" w:rsidRPr="00551C38" w:rsidRDefault="00E644C4">
      <w:pPr>
        <w:rPr>
          <w:b/>
          <w:noProof/>
          <w:lang w:val="en-US" w:eastAsia="nl-NL"/>
        </w:rPr>
      </w:pPr>
      <w:r w:rsidRPr="00551C38">
        <w:rPr>
          <w:b/>
          <w:noProof/>
          <w:lang w:val="en-US" w:eastAsia="nl-NL"/>
        </w:rPr>
        <w:lastRenderedPageBreak/>
        <w:t xml:space="preserve">Web Appendix table </w:t>
      </w:r>
      <w:r w:rsidR="003F14B8" w:rsidRPr="00551C38">
        <w:rPr>
          <w:b/>
          <w:noProof/>
          <w:lang w:val="en-US" w:eastAsia="nl-NL"/>
        </w:rPr>
        <w:t>A</w:t>
      </w:r>
      <w:r w:rsidRPr="00551C38">
        <w:rPr>
          <w:b/>
          <w:noProof/>
          <w:lang w:val="en-US" w:eastAsia="nl-NL"/>
        </w:rPr>
        <w:t>1</w:t>
      </w:r>
      <w:r w:rsidR="000A4CED">
        <w:rPr>
          <w:b/>
          <w:noProof/>
          <w:lang w:val="en-US" w:eastAsia="nl-NL"/>
        </w:rPr>
        <w:t>b</w:t>
      </w:r>
      <w:r w:rsidR="00161994" w:rsidRPr="00551C38">
        <w:rPr>
          <w:b/>
          <w:noProof/>
          <w:lang w:val="en-US" w:eastAsia="nl-NL"/>
        </w:rPr>
        <w:t xml:space="preserve">. </w:t>
      </w:r>
      <w:r w:rsidR="00263706" w:rsidRPr="00551C38">
        <w:rPr>
          <w:b/>
          <w:noProof/>
          <w:lang w:val="en-US" w:eastAsia="nl-NL"/>
        </w:rPr>
        <w:tab/>
      </w:r>
      <w:r w:rsidR="00161994" w:rsidRPr="00551C38">
        <w:rPr>
          <w:b/>
          <w:noProof/>
          <w:lang w:val="en-US" w:eastAsia="nl-NL"/>
        </w:rPr>
        <w:t>Health behaviours by country.</w:t>
      </w:r>
    </w:p>
    <w:p w:rsidR="00263706" w:rsidRDefault="000A4CED">
      <w:pPr>
        <w:rPr>
          <w:b/>
          <w:noProof/>
          <w:lang w:val="en-US" w:eastAsia="nl-NL"/>
        </w:rPr>
      </w:pPr>
      <w:r w:rsidRPr="000A4CED">
        <w:rPr>
          <w:noProof/>
          <w:lang w:val="nl-NL" w:eastAsia="nl-NL"/>
        </w:rPr>
        <w:drawing>
          <wp:inline distT="0" distB="0" distL="0" distR="0" wp14:anchorId="7C1AFCEC" wp14:editId="3265F0AE">
            <wp:extent cx="8886825" cy="4600575"/>
            <wp:effectExtent l="0" t="0" r="9525" b="9525"/>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891270" cy="4602876"/>
                    </a:xfrm>
                    <a:prstGeom prst="rect">
                      <a:avLst/>
                    </a:prstGeom>
                    <a:noFill/>
                    <a:ln>
                      <a:noFill/>
                    </a:ln>
                  </pic:spPr>
                </pic:pic>
              </a:graphicData>
            </a:graphic>
          </wp:inline>
        </w:drawing>
      </w:r>
    </w:p>
    <w:p w:rsidR="000A4CED" w:rsidRDefault="000A4CED">
      <w:pPr>
        <w:rPr>
          <w:b/>
          <w:noProof/>
          <w:lang w:val="en-US" w:eastAsia="nl-NL"/>
        </w:rPr>
      </w:pPr>
    </w:p>
    <w:p w:rsidR="00182D53" w:rsidRPr="00551C38" w:rsidRDefault="00182D53">
      <w:pPr>
        <w:rPr>
          <w:b/>
          <w:noProof/>
          <w:lang w:val="en-US" w:eastAsia="nl-NL"/>
        </w:rPr>
      </w:pPr>
    </w:p>
    <w:p w:rsidR="000A4CED" w:rsidRPr="00551C38" w:rsidRDefault="000A4CED" w:rsidP="000A4CED">
      <w:pPr>
        <w:rPr>
          <w:b/>
          <w:noProof/>
          <w:lang w:val="en-US" w:eastAsia="nl-NL"/>
        </w:rPr>
      </w:pPr>
      <w:r w:rsidRPr="00551C38">
        <w:rPr>
          <w:b/>
          <w:noProof/>
          <w:lang w:val="en-US" w:eastAsia="nl-NL"/>
        </w:rPr>
        <w:lastRenderedPageBreak/>
        <w:t>Web Appendix table A1</w:t>
      </w:r>
      <w:r>
        <w:rPr>
          <w:b/>
          <w:noProof/>
          <w:lang w:val="en-US" w:eastAsia="nl-NL"/>
        </w:rPr>
        <w:t>c</w:t>
      </w:r>
      <w:r w:rsidRPr="00551C38">
        <w:rPr>
          <w:b/>
          <w:noProof/>
          <w:lang w:val="en-US" w:eastAsia="nl-NL"/>
        </w:rPr>
        <w:t xml:space="preserve">. </w:t>
      </w:r>
      <w:r w:rsidRPr="00551C38">
        <w:rPr>
          <w:b/>
          <w:noProof/>
          <w:lang w:val="en-US" w:eastAsia="nl-NL"/>
        </w:rPr>
        <w:tab/>
        <w:t xml:space="preserve">Health </w:t>
      </w:r>
      <w:r>
        <w:rPr>
          <w:b/>
          <w:noProof/>
          <w:lang w:val="en-US" w:eastAsia="nl-NL"/>
        </w:rPr>
        <w:t xml:space="preserve">outcomes </w:t>
      </w:r>
      <w:r w:rsidRPr="00551C38">
        <w:rPr>
          <w:b/>
          <w:noProof/>
          <w:lang w:val="en-US" w:eastAsia="nl-NL"/>
        </w:rPr>
        <w:t>by country.</w:t>
      </w:r>
    </w:p>
    <w:p w:rsidR="00263706" w:rsidRDefault="000A4CED" w:rsidP="0074751A">
      <w:pPr>
        <w:pStyle w:val="Geenafstand"/>
      </w:pPr>
      <w:r w:rsidRPr="000A4CED">
        <w:rPr>
          <w:noProof/>
          <w:lang w:val="nl-NL" w:eastAsia="nl-NL"/>
        </w:rPr>
        <w:drawing>
          <wp:inline distT="0" distB="0" distL="0" distR="0" wp14:anchorId="0BCF224C" wp14:editId="24638458">
            <wp:extent cx="8886825" cy="4267200"/>
            <wp:effectExtent l="0" t="0" r="9525"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891270" cy="4269334"/>
                    </a:xfrm>
                    <a:prstGeom prst="rect">
                      <a:avLst/>
                    </a:prstGeom>
                    <a:noFill/>
                    <a:ln>
                      <a:noFill/>
                    </a:ln>
                  </pic:spPr>
                </pic:pic>
              </a:graphicData>
            </a:graphic>
          </wp:inline>
        </w:drawing>
      </w:r>
    </w:p>
    <w:p w:rsidR="00263706" w:rsidRDefault="00263706">
      <w:r>
        <w:br w:type="page"/>
      </w:r>
    </w:p>
    <w:p w:rsidR="00E8142A" w:rsidRDefault="00E8142A" w:rsidP="0056098C">
      <w:pPr>
        <w:rPr>
          <w:b/>
        </w:rPr>
      </w:pPr>
      <w:r>
        <w:rPr>
          <w:b/>
        </w:rPr>
        <w:lastRenderedPageBreak/>
        <w:t xml:space="preserve">Web Appendix table </w:t>
      </w:r>
      <w:r w:rsidR="003F14B8">
        <w:rPr>
          <w:b/>
        </w:rPr>
        <w:t>A</w:t>
      </w:r>
      <w:r>
        <w:rPr>
          <w:b/>
        </w:rPr>
        <w:t xml:space="preserve">2. </w:t>
      </w:r>
      <w:r>
        <w:rPr>
          <w:b/>
        </w:rPr>
        <w:tab/>
        <w:t>Correlations between values</w:t>
      </w:r>
    </w:p>
    <w:p w:rsidR="0056098C" w:rsidRDefault="0056098C" w:rsidP="0056098C"/>
    <w:p w:rsidR="0056098C" w:rsidRDefault="00BC187F">
      <w:r w:rsidRPr="00BC187F">
        <w:rPr>
          <w:noProof/>
          <w:lang w:val="nl-NL" w:eastAsia="nl-NL"/>
        </w:rPr>
        <w:drawing>
          <wp:inline distT="0" distB="0" distL="0" distR="0" wp14:anchorId="18D8E96E" wp14:editId="547FE30C">
            <wp:extent cx="8891270" cy="2913805"/>
            <wp:effectExtent l="0" t="0" r="5080" b="127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891270" cy="2913805"/>
                    </a:xfrm>
                    <a:prstGeom prst="rect">
                      <a:avLst/>
                    </a:prstGeom>
                    <a:noFill/>
                    <a:ln>
                      <a:noFill/>
                    </a:ln>
                  </pic:spPr>
                </pic:pic>
              </a:graphicData>
            </a:graphic>
          </wp:inline>
        </w:drawing>
      </w:r>
    </w:p>
    <w:p w:rsidR="0025618B" w:rsidRDefault="0025618B">
      <w:r>
        <w:br w:type="page"/>
      </w:r>
    </w:p>
    <w:p w:rsidR="0025618B" w:rsidRDefault="0025618B">
      <w:pPr>
        <w:rPr>
          <w:b/>
        </w:rPr>
      </w:pPr>
      <w:r>
        <w:rPr>
          <w:b/>
        </w:rPr>
        <w:lastRenderedPageBreak/>
        <w:t xml:space="preserve">Web Appendix table </w:t>
      </w:r>
      <w:r w:rsidR="003F14B8">
        <w:rPr>
          <w:b/>
        </w:rPr>
        <w:t>A</w:t>
      </w:r>
      <w:r>
        <w:rPr>
          <w:b/>
        </w:rPr>
        <w:t>3</w:t>
      </w:r>
      <w:r w:rsidR="000A4CED">
        <w:rPr>
          <w:b/>
        </w:rPr>
        <w:t>a</w:t>
      </w:r>
      <w:r>
        <w:rPr>
          <w:b/>
        </w:rPr>
        <w:t>. Correlations between cultural va</w:t>
      </w:r>
      <w:r w:rsidR="000C4AE6">
        <w:rPr>
          <w:b/>
        </w:rPr>
        <w:t>lues</w:t>
      </w:r>
      <w:r>
        <w:rPr>
          <w:b/>
        </w:rPr>
        <w:t xml:space="preserve"> and individual and collective health behaviours</w:t>
      </w:r>
    </w:p>
    <w:p w:rsidR="000A4CED" w:rsidRDefault="000A4CED">
      <w:pPr>
        <w:rPr>
          <w:b/>
        </w:rPr>
      </w:pPr>
    </w:p>
    <w:p w:rsidR="0025618B" w:rsidRDefault="000C4AE6">
      <w:r w:rsidRPr="000C4AE6">
        <w:rPr>
          <w:noProof/>
          <w:lang w:val="nl-NL" w:eastAsia="nl-NL"/>
        </w:rPr>
        <w:drawing>
          <wp:inline distT="0" distB="0" distL="0" distR="0" wp14:anchorId="49362524" wp14:editId="3D3BB17E">
            <wp:extent cx="8891270" cy="3768018"/>
            <wp:effectExtent l="0" t="0" r="5080" b="4445"/>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891270" cy="3768018"/>
                    </a:xfrm>
                    <a:prstGeom prst="rect">
                      <a:avLst/>
                    </a:prstGeom>
                    <a:noFill/>
                    <a:ln>
                      <a:noFill/>
                    </a:ln>
                  </pic:spPr>
                </pic:pic>
              </a:graphicData>
            </a:graphic>
          </wp:inline>
        </w:drawing>
      </w:r>
    </w:p>
    <w:p w:rsidR="000C4AE6" w:rsidRDefault="000C4AE6"/>
    <w:p w:rsidR="000C4AE6" w:rsidRDefault="000C4AE6"/>
    <w:p w:rsidR="00BB21B9" w:rsidRDefault="00BB21B9"/>
    <w:p w:rsidR="0025618B" w:rsidRDefault="0025618B"/>
    <w:p w:rsidR="002C7892" w:rsidRDefault="002C7892"/>
    <w:p w:rsidR="00BB21B9" w:rsidRDefault="000C4AE6">
      <w:r w:rsidRPr="000C4AE6">
        <w:rPr>
          <w:noProof/>
          <w:lang w:val="nl-NL" w:eastAsia="nl-NL"/>
        </w:rPr>
        <w:drawing>
          <wp:inline distT="0" distB="0" distL="0" distR="0" wp14:anchorId="3614F954" wp14:editId="5DADDB17">
            <wp:extent cx="8891270" cy="4246972"/>
            <wp:effectExtent l="0" t="0" r="5080" b="127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891270" cy="4246972"/>
                    </a:xfrm>
                    <a:prstGeom prst="rect">
                      <a:avLst/>
                    </a:prstGeom>
                    <a:noFill/>
                    <a:ln>
                      <a:noFill/>
                    </a:ln>
                  </pic:spPr>
                </pic:pic>
              </a:graphicData>
            </a:graphic>
          </wp:inline>
        </w:drawing>
      </w:r>
    </w:p>
    <w:p w:rsidR="000A4CED" w:rsidRDefault="000A4CED">
      <w:r>
        <w:br w:type="page"/>
      </w:r>
    </w:p>
    <w:p w:rsidR="000A4CED" w:rsidRDefault="000A4CED" w:rsidP="000A4CED">
      <w:pPr>
        <w:rPr>
          <w:b/>
        </w:rPr>
      </w:pPr>
      <w:r>
        <w:rPr>
          <w:b/>
        </w:rPr>
        <w:lastRenderedPageBreak/>
        <w:t>Web Appendix table A3b. Correlations between cultural values and health outcomes</w:t>
      </w:r>
    </w:p>
    <w:p w:rsidR="000A4CED" w:rsidRDefault="000A4CED" w:rsidP="000A4CED">
      <w:pPr>
        <w:rPr>
          <w:b/>
        </w:rPr>
      </w:pPr>
      <w:r w:rsidRPr="000A4CED">
        <w:rPr>
          <w:noProof/>
          <w:lang w:val="nl-NL" w:eastAsia="nl-NL"/>
        </w:rPr>
        <w:drawing>
          <wp:inline distT="0" distB="0" distL="0" distR="0" wp14:anchorId="71BAD772" wp14:editId="27E8254E">
            <wp:extent cx="8886825" cy="3695700"/>
            <wp:effectExtent l="0" t="0" r="0" b="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891270" cy="3697549"/>
                    </a:xfrm>
                    <a:prstGeom prst="rect">
                      <a:avLst/>
                    </a:prstGeom>
                    <a:noFill/>
                    <a:ln>
                      <a:noFill/>
                    </a:ln>
                  </pic:spPr>
                </pic:pic>
              </a:graphicData>
            </a:graphic>
          </wp:inline>
        </w:drawing>
      </w:r>
    </w:p>
    <w:p w:rsidR="000A4CED" w:rsidRPr="000A4CED" w:rsidRDefault="000A4CED">
      <w:pPr>
        <w:rPr>
          <w:b/>
        </w:rPr>
      </w:pPr>
      <w:r>
        <w:rPr>
          <w:b/>
        </w:rPr>
        <w:t xml:space="preserve"> </w:t>
      </w:r>
    </w:p>
    <w:p w:rsidR="000A4CED" w:rsidRDefault="000A4CED">
      <w:r>
        <w:br w:type="page"/>
      </w:r>
    </w:p>
    <w:p w:rsidR="000C4AE6" w:rsidRPr="0056098C" w:rsidRDefault="000A4CED">
      <w:pPr>
        <w:sectPr w:rsidR="000C4AE6" w:rsidRPr="0056098C" w:rsidSect="009F7806">
          <w:pgSz w:w="16838" w:h="11906" w:orient="landscape"/>
          <w:pgMar w:top="1418" w:right="1418" w:bottom="1418" w:left="1418" w:header="709" w:footer="709" w:gutter="0"/>
          <w:cols w:space="708"/>
          <w:docGrid w:linePitch="360"/>
        </w:sectPr>
      </w:pPr>
      <w:r w:rsidRPr="000A4CED">
        <w:rPr>
          <w:noProof/>
          <w:lang w:val="nl-NL" w:eastAsia="nl-NL"/>
        </w:rPr>
        <w:lastRenderedPageBreak/>
        <w:drawing>
          <wp:inline distT="0" distB="0" distL="0" distR="0" wp14:anchorId="0FEBE29A" wp14:editId="6760E970">
            <wp:extent cx="8886825" cy="3905250"/>
            <wp:effectExtent l="0" t="0" r="9525"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891270" cy="3907203"/>
                    </a:xfrm>
                    <a:prstGeom prst="rect">
                      <a:avLst/>
                    </a:prstGeom>
                    <a:noFill/>
                    <a:ln>
                      <a:noFill/>
                    </a:ln>
                  </pic:spPr>
                </pic:pic>
              </a:graphicData>
            </a:graphic>
          </wp:inline>
        </w:drawing>
      </w:r>
    </w:p>
    <w:p w:rsidR="002861B2" w:rsidRDefault="002861B2" w:rsidP="002861B2">
      <w:pPr>
        <w:pStyle w:val="Geenafstand"/>
        <w:rPr>
          <w:rFonts w:eastAsiaTheme="majorEastAsia"/>
          <w:b/>
        </w:rPr>
      </w:pPr>
      <w:r>
        <w:rPr>
          <w:rFonts w:eastAsiaTheme="majorEastAsia"/>
          <w:b/>
        </w:rPr>
        <w:lastRenderedPageBreak/>
        <w:t>Web Appendix t</w:t>
      </w:r>
      <w:r w:rsidRPr="00F278F6">
        <w:rPr>
          <w:rFonts w:eastAsiaTheme="majorEastAsia"/>
          <w:b/>
        </w:rPr>
        <w:t xml:space="preserve">able </w:t>
      </w:r>
      <w:r w:rsidR="003F14B8">
        <w:rPr>
          <w:rFonts w:eastAsiaTheme="majorEastAsia"/>
          <w:b/>
        </w:rPr>
        <w:t>A</w:t>
      </w:r>
      <w:r>
        <w:rPr>
          <w:rFonts w:eastAsiaTheme="majorEastAsia"/>
          <w:b/>
        </w:rPr>
        <w:t>4</w:t>
      </w:r>
      <w:r w:rsidR="003B2D66">
        <w:rPr>
          <w:rFonts w:eastAsiaTheme="majorEastAsia"/>
          <w:b/>
        </w:rPr>
        <w:t>a</w:t>
      </w:r>
      <w:r w:rsidRPr="00F278F6">
        <w:rPr>
          <w:rFonts w:eastAsiaTheme="majorEastAsia"/>
          <w:b/>
        </w:rPr>
        <w:t xml:space="preserve">. </w:t>
      </w:r>
      <w:r>
        <w:rPr>
          <w:rFonts w:eastAsiaTheme="majorEastAsia"/>
          <w:b/>
        </w:rPr>
        <w:tab/>
        <w:t>Results of regression analysis for selected cultural va</w:t>
      </w:r>
      <w:r w:rsidR="003F14B8">
        <w:rPr>
          <w:rFonts w:eastAsiaTheme="majorEastAsia"/>
          <w:b/>
        </w:rPr>
        <w:t>lues</w:t>
      </w:r>
    </w:p>
    <w:p w:rsidR="00223D76" w:rsidRDefault="00223D76">
      <w:pPr>
        <w:rPr>
          <w:rFonts w:eastAsiaTheme="majorEastAsia"/>
          <w:b/>
        </w:rPr>
      </w:pPr>
    </w:p>
    <w:p w:rsidR="00223D76" w:rsidRDefault="00023D64">
      <w:pPr>
        <w:rPr>
          <w:rFonts w:eastAsiaTheme="majorEastAsia"/>
          <w:b/>
        </w:rPr>
      </w:pPr>
      <w:r w:rsidRPr="00023D64">
        <w:rPr>
          <w:rFonts w:eastAsiaTheme="majorEastAsia"/>
          <w:noProof/>
          <w:lang w:val="nl-NL" w:eastAsia="nl-NL"/>
        </w:rPr>
        <w:drawing>
          <wp:inline distT="0" distB="0" distL="0" distR="0" wp14:anchorId="0BE85012" wp14:editId="6A5488F8">
            <wp:extent cx="3495675" cy="7058025"/>
            <wp:effectExtent l="0" t="0" r="9525" b="9525"/>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95675" cy="7058025"/>
                    </a:xfrm>
                    <a:prstGeom prst="rect">
                      <a:avLst/>
                    </a:prstGeom>
                    <a:noFill/>
                    <a:ln>
                      <a:noFill/>
                    </a:ln>
                  </pic:spPr>
                </pic:pic>
              </a:graphicData>
            </a:graphic>
          </wp:inline>
        </w:drawing>
      </w:r>
    </w:p>
    <w:p w:rsidR="00023D64" w:rsidRDefault="00023D64">
      <w:pPr>
        <w:rPr>
          <w:rFonts w:eastAsiaTheme="majorEastAsia"/>
          <w:b/>
        </w:rPr>
      </w:pPr>
    </w:p>
    <w:p w:rsidR="00223D76" w:rsidRDefault="00223D76">
      <w:pPr>
        <w:rPr>
          <w:rFonts w:eastAsiaTheme="majorEastAsia"/>
          <w:b/>
        </w:rPr>
      </w:pPr>
      <w:r>
        <w:rPr>
          <w:rFonts w:eastAsiaTheme="majorEastAsia"/>
          <w:b/>
        </w:rPr>
        <w:br w:type="page"/>
      </w:r>
    </w:p>
    <w:p w:rsidR="002861B2" w:rsidRDefault="002861B2" w:rsidP="002861B2">
      <w:pPr>
        <w:pStyle w:val="Geenafstand"/>
        <w:rPr>
          <w:rFonts w:eastAsiaTheme="majorEastAsia"/>
          <w:b/>
        </w:rPr>
      </w:pPr>
    </w:p>
    <w:p w:rsidR="002861B2" w:rsidRDefault="002861B2" w:rsidP="002861B2">
      <w:pPr>
        <w:pStyle w:val="Geenafstand"/>
        <w:rPr>
          <w:rFonts w:eastAsiaTheme="majorEastAsia"/>
          <w:b/>
        </w:rPr>
      </w:pPr>
    </w:p>
    <w:p w:rsidR="00023D64" w:rsidRDefault="00023D64" w:rsidP="002861B2">
      <w:pPr>
        <w:rPr>
          <w:rFonts w:asciiTheme="minorHAnsi" w:hAnsiTheme="minorHAnsi"/>
          <w:sz w:val="20"/>
        </w:rPr>
      </w:pPr>
      <w:r w:rsidRPr="00023D64">
        <w:rPr>
          <w:noProof/>
          <w:lang w:val="nl-NL" w:eastAsia="nl-NL"/>
        </w:rPr>
        <w:drawing>
          <wp:inline distT="0" distB="0" distL="0" distR="0" wp14:anchorId="48178868" wp14:editId="49D8D05A">
            <wp:extent cx="3495675" cy="7058025"/>
            <wp:effectExtent l="0" t="0" r="9525" b="952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95675" cy="7058025"/>
                    </a:xfrm>
                    <a:prstGeom prst="rect">
                      <a:avLst/>
                    </a:prstGeom>
                    <a:noFill/>
                    <a:ln>
                      <a:noFill/>
                    </a:ln>
                  </pic:spPr>
                </pic:pic>
              </a:graphicData>
            </a:graphic>
          </wp:inline>
        </w:drawing>
      </w:r>
    </w:p>
    <w:p w:rsidR="00023D64" w:rsidRDefault="00023D64" w:rsidP="00023D64">
      <w:r>
        <w:br w:type="page"/>
      </w:r>
    </w:p>
    <w:p w:rsidR="00023D64" w:rsidRDefault="00023D64">
      <w:pPr>
        <w:rPr>
          <w:rFonts w:asciiTheme="minorHAnsi" w:hAnsiTheme="minorHAnsi"/>
          <w:sz w:val="20"/>
        </w:rPr>
      </w:pPr>
      <w:r w:rsidRPr="00023D64">
        <w:rPr>
          <w:noProof/>
          <w:lang w:val="nl-NL" w:eastAsia="nl-NL"/>
        </w:rPr>
        <w:lastRenderedPageBreak/>
        <w:drawing>
          <wp:inline distT="0" distB="0" distL="0" distR="0" wp14:anchorId="1DBDECFB" wp14:editId="1A391C52">
            <wp:extent cx="3495675" cy="7058025"/>
            <wp:effectExtent l="0" t="0" r="9525" b="9525"/>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95675" cy="7058025"/>
                    </a:xfrm>
                    <a:prstGeom prst="rect">
                      <a:avLst/>
                    </a:prstGeom>
                    <a:noFill/>
                    <a:ln>
                      <a:noFill/>
                    </a:ln>
                  </pic:spPr>
                </pic:pic>
              </a:graphicData>
            </a:graphic>
          </wp:inline>
        </w:drawing>
      </w:r>
    </w:p>
    <w:p w:rsidR="00023D64" w:rsidRDefault="00023D64">
      <w:pPr>
        <w:rPr>
          <w:rFonts w:asciiTheme="minorHAnsi" w:hAnsiTheme="minorHAnsi"/>
          <w:sz w:val="20"/>
        </w:rPr>
      </w:pPr>
      <w:r>
        <w:rPr>
          <w:rFonts w:asciiTheme="minorHAnsi" w:hAnsiTheme="minorHAnsi"/>
          <w:sz w:val="20"/>
        </w:rPr>
        <w:br w:type="page"/>
      </w:r>
    </w:p>
    <w:p w:rsidR="002861B2" w:rsidRDefault="00023D64" w:rsidP="002861B2">
      <w:pPr>
        <w:rPr>
          <w:rFonts w:asciiTheme="minorHAnsi" w:hAnsiTheme="minorHAnsi"/>
          <w:sz w:val="20"/>
        </w:rPr>
      </w:pPr>
      <w:r w:rsidRPr="00023D64">
        <w:rPr>
          <w:noProof/>
          <w:lang w:val="nl-NL" w:eastAsia="nl-NL"/>
        </w:rPr>
        <w:lastRenderedPageBreak/>
        <w:drawing>
          <wp:inline distT="0" distB="0" distL="0" distR="0" wp14:anchorId="1C00460A" wp14:editId="518BB5B7">
            <wp:extent cx="3495675" cy="7058025"/>
            <wp:effectExtent l="0" t="0" r="9525" b="9525"/>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495675" cy="7058025"/>
                    </a:xfrm>
                    <a:prstGeom prst="rect">
                      <a:avLst/>
                    </a:prstGeom>
                    <a:noFill/>
                    <a:ln>
                      <a:noFill/>
                    </a:ln>
                  </pic:spPr>
                </pic:pic>
              </a:graphicData>
            </a:graphic>
          </wp:inline>
        </w:drawing>
      </w:r>
    </w:p>
    <w:p w:rsidR="00023D64" w:rsidRDefault="00023D64" w:rsidP="002861B2">
      <w:pPr>
        <w:rPr>
          <w:rFonts w:asciiTheme="minorHAnsi" w:hAnsiTheme="minorHAnsi"/>
          <w:sz w:val="20"/>
        </w:rPr>
      </w:pPr>
    </w:p>
    <w:p w:rsidR="00023D64" w:rsidRDefault="00023D64" w:rsidP="002861B2">
      <w:pPr>
        <w:rPr>
          <w:rFonts w:asciiTheme="minorHAnsi" w:hAnsiTheme="minorHAnsi"/>
          <w:sz w:val="20"/>
        </w:rPr>
      </w:pPr>
    </w:p>
    <w:p w:rsidR="002861B2" w:rsidRDefault="002861B2" w:rsidP="002861B2">
      <w:pPr>
        <w:rPr>
          <w:rFonts w:asciiTheme="minorHAnsi" w:hAnsiTheme="minorHAnsi"/>
          <w:sz w:val="20"/>
        </w:rPr>
      </w:pPr>
      <w:r>
        <w:rPr>
          <w:rFonts w:asciiTheme="minorHAnsi" w:hAnsiTheme="minorHAnsi"/>
          <w:sz w:val="20"/>
        </w:rPr>
        <w:br w:type="page"/>
      </w:r>
    </w:p>
    <w:p w:rsidR="002861B2" w:rsidRDefault="00023D64" w:rsidP="002861B2">
      <w:pPr>
        <w:rPr>
          <w:rFonts w:asciiTheme="minorHAnsi" w:hAnsiTheme="minorHAnsi"/>
          <w:sz w:val="20"/>
        </w:rPr>
      </w:pPr>
      <w:r w:rsidRPr="00023D64">
        <w:rPr>
          <w:noProof/>
          <w:lang w:val="nl-NL" w:eastAsia="nl-NL"/>
        </w:rPr>
        <w:lastRenderedPageBreak/>
        <w:drawing>
          <wp:inline distT="0" distB="0" distL="0" distR="0" wp14:anchorId="77C6FD47" wp14:editId="27EF77CB">
            <wp:extent cx="3495675" cy="7058025"/>
            <wp:effectExtent l="0" t="0" r="9525" b="9525"/>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95675" cy="7058025"/>
                    </a:xfrm>
                    <a:prstGeom prst="rect">
                      <a:avLst/>
                    </a:prstGeom>
                    <a:noFill/>
                    <a:ln>
                      <a:noFill/>
                    </a:ln>
                  </pic:spPr>
                </pic:pic>
              </a:graphicData>
            </a:graphic>
          </wp:inline>
        </w:drawing>
      </w:r>
    </w:p>
    <w:p w:rsidR="00023D64" w:rsidRDefault="00023D64" w:rsidP="002861B2">
      <w:pPr>
        <w:rPr>
          <w:rFonts w:asciiTheme="minorHAnsi" w:hAnsiTheme="minorHAnsi"/>
          <w:sz w:val="20"/>
        </w:rPr>
      </w:pPr>
    </w:p>
    <w:p w:rsidR="002861B2" w:rsidRDefault="002861B2" w:rsidP="002861B2">
      <w:pPr>
        <w:rPr>
          <w:rFonts w:asciiTheme="minorHAnsi" w:hAnsiTheme="minorHAnsi"/>
          <w:sz w:val="20"/>
        </w:rPr>
      </w:pPr>
      <w:r>
        <w:rPr>
          <w:rFonts w:asciiTheme="minorHAnsi" w:hAnsiTheme="minorHAnsi"/>
          <w:sz w:val="20"/>
        </w:rPr>
        <w:br w:type="page"/>
      </w:r>
    </w:p>
    <w:p w:rsidR="002861B2" w:rsidRDefault="00023D64" w:rsidP="002861B2">
      <w:pPr>
        <w:rPr>
          <w:rFonts w:asciiTheme="minorHAnsi" w:hAnsiTheme="minorHAnsi"/>
          <w:sz w:val="20"/>
        </w:rPr>
      </w:pPr>
      <w:r w:rsidRPr="00023D64">
        <w:rPr>
          <w:noProof/>
          <w:lang w:val="nl-NL" w:eastAsia="nl-NL"/>
        </w:rPr>
        <w:lastRenderedPageBreak/>
        <w:drawing>
          <wp:inline distT="0" distB="0" distL="0" distR="0" wp14:anchorId="28D368E9" wp14:editId="516C7508">
            <wp:extent cx="3495675" cy="7058025"/>
            <wp:effectExtent l="0" t="0" r="9525" b="9525"/>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495675" cy="7058025"/>
                    </a:xfrm>
                    <a:prstGeom prst="rect">
                      <a:avLst/>
                    </a:prstGeom>
                    <a:noFill/>
                    <a:ln>
                      <a:noFill/>
                    </a:ln>
                  </pic:spPr>
                </pic:pic>
              </a:graphicData>
            </a:graphic>
          </wp:inline>
        </w:drawing>
      </w:r>
    </w:p>
    <w:p w:rsidR="003B2D66" w:rsidRDefault="003B2D66">
      <w:pPr>
        <w:rPr>
          <w:rFonts w:asciiTheme="minorHAnsi" w:hAnsiTheme="minorHAnsi"/>
          <w:sz w:val="20"/>
        </w:rPr>
      </w:pPr>
      <w:r>
        <w:rPr>
          <w:rFonts w:asciiTheme="minorHAnsi" w:hAnsiTheme="minorHAnsi"/>
          <w:sz w:val="20"/>
        </w:rPr>
        <w:br w:type="page"/>
      </w:r>
    </w:p>
    <w:p w:rsidR="003B2D66" w:rsidRDefault="003B2D66" w:rsidP="003B2D66">
      <w:pPr>
        <w:pStyle w:val="Geenafstand"/>
        <w:rPr>
          <w:rFonts w:eastAsiaTheme="majorEastAsia"/>
          <w:b/>
        </w:rPr>
      </w:pPr>
      <w:r>
        <w:rPr>
          <w:rFonts w:eastAsiaTheme="majorEastAsia"/>
          <w:b/>
        </w:rPr>
        <w:lastRenderedPageBreak/>
        <w:t>Web Appendix t</w:t>
      </w:r>
      <w:r w:rsidRPr="00F278F6">
        <w:rPr>
          <w:rFonts w:eastAsiaTheme="majorEastAsia"/>
          <w:b/>
        </w:rPr>
        <w:t xml:space="preserve">able </w:t>
      </w:r>
      <w:r>
        <w:rPr>
          <w:rFonts w:eastAsiaTheme="majorEastAsia"/>
          <w:b/>
        </w:rPr>
        <w:t>A4b</w:t>
      </w:r>
      <w:r w:rsidRPr="00F278F6">
        <w:rPr>
          <w:rFonts w:eastAsiaTheme="majorEastAsia"/>
          <w:b/>
        </w:rPr>
        <w:t xml:space="preserve">. </w:t>
      </w:r>
      <w:r>
        <w:rPr>
          <w:rFonts w:eastAsiaTheme="majorEastAsia"/>
          <w:b/>
        </w:rPr>
        <w:tab/>
        <w:t>Results of regression analysis for selected cultural variables</w:t>
      </w:r>
    </w:p>
    <w:p w:rsidR="003B2D66" w:rsidRDefault="003B2D66" w:rsidP="003B2D66">
      <w:pPr>
        <w:pStyle w:val="Geenafstand"/>
        <w:rPr>
          <w:rFonts w:eastAsiaTheme="majorEastAsia"/>
          <w:b/>
        </w:rPr>
      </w:pPr>
    </w:p>
    <w:p w:rsidR="003B2D66" w:rsidRDefault="003B2D66" w:rsidP="003B2D66">
      <w:pPr>
        <w:rPr>
          <w:rFonts w:eastAsiaTheme="majorEastAsia"/>
          <w:b/>
        </w:rPr>
      </w:pPr>
      <w:r w:rsidRPr="00977E27">
        <w:rPr>
          <w:rFonts w:eastAsiaTheme="majorEastAsia"/>
          <w:noProof/>
          <w:lang w:val="nl-NL" w:eastAsia="nl-NL"/>
        </w:rPr>
        <w:drawing>
          <wp:inline distT="0" distB="0" distL="0" distR="0" wp14:anchorId="48D28B33" wp14:editId="5032EE74">
            <wp:extent cx="4495800" cy="8010525"/>
            <wp:effectExtent l="0" t="0" r="0" b="9525"/>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495800" cy="8010525"/>
                    </a:xfrm>
                    <a:prstGeom prst="rect">
                      <a:avLst/>
                    </a:prstGeom>
                    <a:noFill/>
                    <a:ln>
                      <a:noFill/>
                    </a:ln>
                  </pic:spPr>
                </pic:pic>
              </a:graphicData>
            </a:graphic>
          </wp:inline>
        </w:drawing>
      </w:r>
    </w:p>
    <w:p w:rsidR="003B2D66" w:rsidRDefault="003B2D66" w:rsidP="003B2D66">
      <w:pPr>
        <w:rPr>
          <w:rFonts w:eastAsiaTheme="majorEastAsia"/>
          <w:b/>
        </w:rPr>
      </w:pPr>
      <w:r>
        <w:rPr>
          <w:rFonts w:eastAsiaTheme="majorEastAsia"/>
          <w:b/>
        </w:rPr>
        <w:br w:type="page"/>
      </w:r>
    </w:p>
    <w:p w:rsidR="003B2D66" w:rsidRDefault="003B2D66" w:rsidP="003B2D66">
      <w:pPr>
        <w:rPr>
          <w:rFonts w:eastAsiaTheme="majorEastAsia"/>
          <w:b/>
        </w:rPr>
      </w:pPr>
      <w:r w:rsidRPr="00977E27">
        <w:rPr>
          <w:rFonts w:eastAsiaTheme="majorEastAsia"/>
          <w:noProof/>
          <w:lang w:val="nl-NL" w:eastAsia="nl-NL"/>
        </w:rPr>
        <w:lastRenderedPageBreak/>
        <w:drawing>
          <wp:inline distT="0" distB="0" distL="0" distR="0" wp14:anchorId="4CF2CA8E" wp14:editId="19519170">
            <wp:extent cx="4495800" cy="8010525"/>
            <wp:effectExtent l="0" t="0" r="0" b="9525"/>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495800" cy="8010525"/>
                    </a:xfrm>
                    <a:prstGeom prst="rect">
                      <a:avLst/>
                    </a:prstGeom>
                    <a:noFill/>
                    <a:ln>
                      <a:noFill/>
                    </a:ln>
                  </pic:spPr>
                </pic:pic>
              </a:graphicData>
            </a:graphic>
          </wp:inline>
        </w:drawing>
      </w:r>
    </w:p>
    <w:p w:rsidR="003B2D66" w:rsidRDefault="003B2D66" w:rsidP="003B2D66">
      <w:pPr>
        <w:rPr>
          <w:rFonts w:eastAsiaTheme="majorEastAsia"/>
          <w:b/>
        </w:rPr>
      </w:pPr>
      <w:r>
        <w:rPr>
          <w:rFonts w:eastAsiaTheme="majorEastAsia"/>
          <w:b/>
        </w:rPr>
        <w:br w:type="page"/>
      </w:r>
    </w:p>
    <w:p w:rsidR="003B2D66" w:rsidRDefault="003B2D66" w:rsidP="003B2D66">
      <w:pPr>
        <w:rPr>
          <w:rFonts w:eastAsiaTheme="majorEastAsia"/>
          <w:b/>
        </w:rPr>
      </w:pPr>
      <w:r w:rsidRPr="00977E27">
        <w:rPr>
          <w:rFonts w:eastAsiaTheme="majorEastAsia"/>
          <w:noProof/>
          <w:lang w:val="nl-NL" w:eastAsia="nl-NL"/>
        </w:rPr>
        <w:lastRenderedPageBreak/>
        <w:drawing>
          <wp:inline distT="0" distB="0" distL="0" distR="0" wp14:anchorId="69454615" wp14:editId="219E9003">
            <wp:extent cx="4495800" cy="8010525"/>
            <wp:effectExtent l="0" t="0" r="0" b="9525"/>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95800" cy="8010525"/>
                    </a:xfrm>
                    <a:prstGeom prst="rect">
                      <a:avLst/>
                    </a:prstGeom>
                    <a:noFill/>
                    <a:ln>
                      <a:noFill/>
                    </a:ln>
                  </pic:spPr>
                </pic:pic>
              </a:graphicData>
            </a:graphic>
          </wp:inline>
        </w:drawing>
      </w:r>
    </w:p>
    <w:p w:rsidR="003B2D66" w:rsidRDefault="003B2D66" w:rsidP="003B2D66">
      <w:pPr>
        <w:rPr>
          <w:rFonts w:eastAsiaTheme="majorEastAsia"/>
          <w:b/>
        </w:rPr>
      </w:pPr>
      <w:r>
        <w:rPr>
          <w:rFonts w:eastAsiaTheme="majorEastAsia"/>
          <w:b/>
        </w:rPr>
        <w:br w:type="page"/>
      </w:r>
    </w:p>
    <w:p w:rsidR="003B2D66" w:rsidRDefault="003B2D66" w:rsidP="003B2D66">
      <w:pPr>
        <w:rPr>
          <w:rFonts w:eastAsiaTheme="majorEastAsia"/>
          <w:b/>
        </w:rPr>
      </w:pPr>
      <w:r w:rsidRPr="00977E27">
        <w:rPr>
          <w:rFonts w:eastAsiaTheme="majorEastAsia"/>
          <w:noProof/>
          <w:lang w:val="nl-NL" w:eastAsia="nl-NL"/>
        </w:rPr>
        <w:lastRenderedPageBreak/>
        <w:drawing>
          <wp:inline distT="0" distB="0" distL="0" distR="0" wp14:anchorId="5B078AA5" wp14:editId="4B5EC7B0">
            <wp:extent cx="4495800" cy="8010525"/>
            <wp:effectExtent l="0" t="0" r="0" b="9525"/>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495800" cy="8010525"/>
                    </a:xfrm>
                    <a:prstGeom prst="rect">
                      <a:avLst/>
                    </a:prstGeom>
                    <a:noFill/>
                    <a:ln>
                      <a:noFill/>
                    </a:ln>
                  </pic:spPr>
                </pic:pic>
              </a:graphicData>
            </a:graphic>
          </wp:inline>
        </w:drawing>
      </w:r>
    </w:p>
    <w:p w:rsidR="003B2D66" w:rsidRDefault="003B2D66" w:rsidP="003B2D66">
      <w:pPr>
        <w:rPr>
          <w:rFonts w:eastAsiaTheme="majorEastAsia"/>
          <w:b/>
        </w:rPr>
      </w:pPr>
    </w:p>
    <w:p w:rsidR="003B2D66" w:rsidRDefault="003B2D66" w:rsidP="003B2D66">
      <w:pPr>
        <w:rPr>
          <w:rFonts w:eastAsiaTheme="majorEastAsia"/>
          <w:b/>
        </w:rPr>
      </w:pPr>
    </w:p>
    <w:p w:rsidR="003B2D66" w:rsidRDefault="003B2D66" w:rsidP="003B2D66">
      <w:pPr>
        <w:rPr>
          <w:rFonts w:eastAsiaTheme="majorEastAsia"/>
          <w:b/>
        </w:rPr>
      </w:pPr>
      <w:r w:rsidRPr="00977E27">
        <w:rPr>
          <w:rFonts w:eastAsiaTheme="majorEastAsia"/>
          <w:noProof/>
          <w:lang w:val="nl-NL" w:eastAsia="nl-NL"/>
        </w:rPr>
        <w:lastRenderedPageBreak/>
        <w:drawing>
          <wp:inline distT="0" distB="0" distL="0" distR="0" wp14:anchorId="0E1F8C6C" wp14:editId="6B5ACAC5">
            <wp:extent cx="4495800" cy="8010525"/>
            <wp:effectExtent l="0" t="0" r="0" b="9525"/>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495800" cy="8010525"/>
                    </a:xfrm>
                    <a:prstGeom prst="rect">
                      <a:avLst/>
                    </a:prstGeom>
                    <a:noFill/>
                    <a:ln>
                      <a:noFill/>
                    </a:ln>
                  </pic:spPr>
                </pic:pic>
              </a:graphicData>
            </a:graphic>
          </wp:inline>
        </w:drawing>
      </w:r>
    </w:p>
    <w:p w:rsidR="003B2D66" w:rsidRDefault="003B2D66" w:rsidP="003B2D66">
      <w:pPr>
        <w:rPr>
          <w:rFonts w:eastAsiaTheme="majorEastAsia"/>
          <w:b/>
        </w:rPr>
      </w:pPr>
      <w:r>
        <w:rPr>
          <w:rFonts w:eastAsiaTheme="majorEastAsia"/>
          <w:b/>
        </w:rPr>
        <w:br w:type="page"/>
      </w:r>
    </w:p>
    <w:p w:rsidR="003B2D66" w:rsidRDefault="003B2D66" w:rsidP="003B2D66">
      <w:pPr>
        <w:rPr>
          <w:rFonts w:eastAsiaTheme="majorEastAsia"/>
          <w:b/>
        </w:rPr>
      </w:pPr>
      <w:r w:rsidRPr="00977E27">
        <w:rPr>
          <w:rFonts w:eastAsiaTheme="majorEastAsia"/>
          <w:noProof/>
          <w:lang w:val="nl-NL" w:eastAsia="nl-NL"/>
        </w:rPr>
        <w:lastRenderedPageBreak/>
        <w:drawing>
          <wp:inline distT="0" distB="0" distL="0" distR="0" wp14:anchorId="1521E8F8" wp14:editId="50F3403E">
            <wp:extent cx="4495800" cy="8010525"/>
            <wp:effectExtent l="0" t="0" r="0" b="9525"/>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495800" cy="8010525"/>
                    </a:xfrm>
                    <a:prstGeom prst="rect">
                      <a:avLst/>
                    </a:prstGeom>
                    <a:noFill/>
                    <a:ln>
                      <a:noFill/>
                    </a:ln>
                  </pic:spPr>
                </pic:pic>
              </a:graphicData>
            </a:graphic>
          </wp:inline>
        </w:drawing>
      </w:r>
    </w:p>
    <w:p w:rsidR="003B2D66" w:rsidRDefault="003B2D66" w:rsidP="003B2D66">
      <w:pPr>
        <w:rPr>
          <w:rFonts w:eastAsiaTheme="majorEastAsia"/>
          <w:b/>
        </w:rPr>
      </w:pPr>
      <w:r>
        <w:rPr>
          <w:rFonts w:eastAsiaTheme="majorEastAsia"/>
          <w:b/>
        </w:rPr>
        <w:br w:type="page"/>
      </w:r>
    </w:p>
    <w:p w:rsidR="00F61204" w:rsidRDefault="00A55C3A" w:rsidP="002861B2">
      <w:pPr>
        <w:rPr>
          <w:rFonts w:asciiTheme="minorHAnsi" w:hAnsiTheme="minorHAnsi"/>
          <w:b/>
          <w:szCs w:val="24"/>
        </w:rPr>
      </w:pPr>
      <w:r w:rsidRPr="00A55C3A">
        <w:rPr>
          <w:rFonts w:asciiTheme="minorHAnsi" w:hAnsiTheme="minorHAnsi"/>
          <w:b/>
          <w:szCs w:val="24"/>
        </w:rPr>
        <w:lastRenderedPageBreak/>
        <w:t xml:space="preserve">Web appendix table </w:t>
      </w:r>
      <w:r w:rsidR="001E172F">
        <w:rPr>
          <w:rFonts w:asciiTheme="minorHAnsi" w:hAnsiTheme="minorHAnsi"/>
          <w:b/>
          <w:szCs w:val="24"/>
        </w:rPr>
        <w:t>A</w:t>
      </w:r>
      <w:r w:rsidRPr="00A55C3A">
        <w:rPr>
          <w:rFonts w:asciiTheme="minorHAnsi" w:hAnsiTheme="minorHAnsi"/>
          <w:b/>
          <w:szCs w:val="24"/>
        </w:rPr>
        <w:t xml:space="preserve">5. </w:t>
      </w:r>
      <w:r>
        <w:rPr>
          <w:rFonts w:asciiTheme="minorHAnsi" w:hAnsiTheme="minorHAnsi"/>
          <w:b/>
          <w:szCs w:val="24"/>
        </w:rPr>
        <w:t xml:space="preserve">Sensitivity analysis: regression of health behaviours </w:t>
      </w:r>
      <w:r w:rsidR="00F61204">
        <w:rPr>
          <w:rFonts w:asciiTheme="minorHAnsi" w:hAnsiTheme="minorHAnsi"/>
          <w:b/>
          <w:szCs w:val="24"/>
        </w:rPr>
        <w:t xml:space="preserve">and health outcomes </w:t>
      </w:r>
      <w:r>
        <w:rPr>
          <w:rFonts w:asciiTheme="minorHAnsi" w:hAnsiTheme="minorHAnsi"/>
          <w:b/>
          <w:szCs w:val="24"/>
        </w:rPr>
        <w:t xml:space="preserve">on ‘self-expression’, controlling for socioeconomic factors only, </w:t>
      </w:r>
      <w:r w:rsidR="00F61204">
        <w:rPr>
          <w:rFonts w:asciiTheme="minorHAnsi" w:hAnsiTheme="minorHAnsi"/>
          <w:b/>
          <w:szCs w:val="24"/>
        </w:rPr>
        <w:t xml:space="preserve">and </w:t>
      </w:r>
      <w:r>
        <w:rPr>
          <w:rFonts w:asciiTheme="minorHAnsi" w:hAnsiTheme="minorHAnsi"/>
          <w:b/>
          <w:szCs w:val="24"/>
        </w:rPr>
        <w:t>controlling for socioeconomic factors and religion</w:t>
      </w:r>
    </w:p>
    <w:p w:rsidR="002861B2" w:rsidRPr="00F61204" w:rsidRDefault="00F61204" w:rsidP="002861B2">
      <w:pPr>
        <w:rPr>
          <w:rFonts w:asciiTheme="minorHAnsi" w:hAnsiTheme="minorHAnsi"/>
          <w:szCs w:val="24"/>
        </w:rPr>
      </w:pPr>
      <w:r w:rsidRPr="00F61204">
        <w:rPr>
          <w:rFonts w:asciiTheme="minorHAnsi" w:hAnsiTheme="minorHAnsi"/>
          <w:szCs w:val="24"/>
        </w:rPr>
        <w:t>a. Health behaviours</w:t>
      </w:r>
      <w:r w:rsidR="00A55C3A" w:rsidRPr="00F61204">
        <w:rPr>
          <w:rFonts w:asciiTheme="minorHAnsi" w:hAnsiTheme="minorHAnsi"/>
          <w:szCs w:val="24"/>
        </w:rPr>
        <w:t xml:space="preserve"> </w:t>
      </w:r>
    </w:p>
    <w:p w:rsidR="00A55C3A" w:rsidRDefault="00F61204" w:rsidP="002861B2">
      <w:pPr>
        <w:rPr>
          <w:rFonts w:asciiTheme="minorHAnsi" w:hAnsiTheme="minorHAnsi"/>
          <w:b/>
          <w:szCs w:val="24"/>
        </w:rPr>
      </w:pPr>
      <w:r w:rsidRPr="00F61204">
        <w:rPr>
          <w:noProof/>
          <w:lang w:val="nl-NL" w:eastAsia="nl-NL"/>
        </w:rPr>
        <w:drawing>
          <wp:inline distT="0" distB="0" distL="0" distR="0" wp14:anchorId="1EF475AC" wp14:editId="23531796">
            <wp:extent cx="4162425" cy="7248525"/>
            <wp:effectExtent l="0" t="0" r="9525" b="9525"/>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162425" cy="7248525"/>
                    </a:xfrm>
                    <a:prstGeom prst="rect">
                      <a:avLst/>
                    </a:prstGeom>
                    <a:noFill/>
                    <a:ln>
                      <a:noFill/>
                    </a:ln>
                  </pic:spPr>
                </pic:pic>
              </a:graphicData>
            </a:graphic>
          </wp:inline>
        </w:drawing>
      </w:r>
    </w:p>
    <w:p w:rsidR="00F61204" w:rsidRDefault="00F61204">
      <w:pPr>
        <w:rPr>
          <w:rFonts w:asciiTheme="minorHAnsi" w:hAnsiTheme="minorHAnsi"/>
          <w:b/>
          <w:szCs w:val="24"/>
        </w:rPr>
      </w:pPr>
      <w:r>
        <w:rPr>
          <w:rFonts w:asciiTheme="minorHAnsi" w:hAnsiTheme="minorHAnsi"/>
          <w:b/>
          <w:szCs w:val="24"/>
        </w:rPr>
        <w:br w:type="page"/>
      </w:r>
    </w:p>
    <w:p w:rsidR="00F61204" w:rsidRPr="00F61204" w:rsidRDefault="00F61204" w:rsidP="002861B2">
      <w:pPr>
        <w:rPr>
          <w:rFonts w:asciiTheme="minorHAnsi" w:hAnsiTheme="minorHAnsi"/>
          <w:szCs w:val="24"/>
        </w:rPr>
      </w:pPr>
      <w:r w:rsidRPr="00F61204">
        <w:rPr>
          <w:rFonts w:asciiTheme="minorHAnsi" w:hAnsiTheme="minorHAnsi"/>
          <w:szCs w:val="24"/>
        </w:rPr>
        <w:t>b. Health outcomes</w:t>
      </w:r>
    </w:p>
    <w:p w:rsidR="00F61204" w:rsidRDefault="00F61204" w:rsidP="002861B2">
      <w:pPr>
        <w:rPr>
          <w:rFonts w:asciiTheme="minorHAnsi" w:hAnsiTheme="minorHAnsi"/>
          <w:b/>
          <w:szCs w:val="24"/>
        </w:rPr>
      </w:pPr>
      <w:r w:rsidRPr="00F61204">
        <w:rPr>
          <w:noProof/>
          <w:lang w:val="nl-NL" w:eastAsia="nl-NL"/>
        </w:rPr>
        <w:drawing>
          <wp:inline distT="0" distB="0" distL="0" distR="0" wp14:anchorId="45BC8FA3" wp14:editId="6DDF3841">
            <wp:extent cx="4162425" cy="8201025"/>
            <wp:effectExtent l="0" t="0" r="9525" b="9525"/>
            <wp:docPr id="4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162425" cy="8201025"/>
                    </a:xfrm>
                    <a:prstGeom prst="rect">
                      <a:avLst/>
                    </a:prstGeom>
                    <a:noFill/>
                    <a:ln>
                      <a:noFill/>
                    </a:ln>
                  </pic:spPr>
                </pic:pic>
              </a:graphicData>
            </a:graphic>
          </wp:inline>
        </w:drawing>
      </w:r>
    </w:p>
    <w:p w:rsidR="001E172F" w:rsidRDefault="001E172F">
      <w:pPr>
        <w:rPr>
          <w:rFonts w:asciiTheme="minorHAnsi" w:hAnsiTheme="minorHAnsi"/>
          <w:sz w:val="20"/>
        </w:rPr>
      </w:pPr>
      <w:r>
        <w:rPr>
          <w:rFonts w:asciiTheme="minorHAnsi" w:hAnsiTheme="minorHAnsi"/>
          <w:sz w:val="20"/>
        </w:rPr>
        <w:br w:type="page"/>
      </w:r>
    </w:p>
    <w:p w:rsidR="00E67DDF" w:rsidRDefault="001E172F" w:rsidP="0056098C">
      <w:pPr>
        <w:rPr>
          <w:rFonts w:asciiTheme="minorHAnsi" w:hAnsiTheme="minorHAnsi"/>
          <w:b/>
          <w:szCs w:val="24"/>
        </w:rPr>
      </w:pPr>
      <w:r>
        <w:rPr>
          <w:rFonts w:asciiTheme="minorHAnsi" w:hAnsiTheme="minorHAnsi"/>
          <w:b/>
          <w:szCs w:val="24"/>
        </w:rPr>
        <w:t>Web appendix Table A</w:t>
      </w:r>
      <w:r w:rsidR="00224B76">
        <w:rPr>
          <w:rFonts w:asciiTheme="minorHAnsi" w:hAnsiTheme="minorHAnsi"/>
          <w:b/>
          <w:szCs w:val="24"/>
        </w:rPr>
        <w:t>6</w:t>
      </w:r>
      <w:r>
        <w:rPr>
          <w:rFonts w:asciiTheme="minorHAnsi" w:hAnsiTheme="minorHAnsi"/>
          <w:b/>
          <w:szCs w:val="24"/>
        </w:rPr>
        <w:t>. Regression of selected individual health behaviours on ‘self-expression’,  with and without control for collective health behaviours</w:t>
      </w:r>
    </w:p>
    <w:p w:rsidR="0028536F" w:rsidRDefault="00023D64" w:rsidP="0056098C">
      <w:pPr>
        <w:rPr>
          <w:rFonts w:asciiTheme="minorHAnsi" w:hAnsiTheme="minorHAnsi"/>
          <w:b/>
          <w:szCs w:val="24"/>
        </w:rPr>
      </w:pPr>
      <w:r w:rsidRPr="00023D64">
        <w:rPr>
          <w:noProof/>
          <w:lang w:val="nl-NL" w:eastAsia="nl-NL"/>
        </w:rPr>
        <w:drawing>
          <wp:inline distT="0" distB="0" distL="0" distR="0" wp14:anchorId="277DFFDD" wp14:editId="27CD8A7E">
            <wp:extent cx="5759450" cy="927954"/>
            <wp:effectExtent l="0" t="0" r="0" b="5715"/>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59450" cy="927954"/>
                    </a:xfrm>
                    <a:prstGeom prst="rect">
                      <a:avLst/>
                    </a:prstGeom>
                    <a:noFill/>
                    <a:ln>
                      <a:noFill/>
                    </a:ln>
                  </pic:spPr>
                </pic:pic>
              </a:graphicData>
            </a:graphic>
          </wp:inline>
        </w:drawing>
      </w:r>
    </w:p>
    <w:p w:rsidR="00023D64" w:rsidRPr="00224B76" w:rsidRDefault="00023D64" w:rsidP="0056098C">
      <w:pPr>
        <w:rPr>
          <w:rFonts w:asciiTheme="minorHAnsi" w:hAnsiTheme="minorHAnsi"/>
          <w:b/>
          <w:szCs w:val="24"/>
        </w:rPr>
      </w:pPr>
    </w:p>
    <w:p w:rsidR="0091020F" w:rsidRDefault="0091020F" w:rsidP="0056098C">
      <w:pPr>
        <w:rPr>
          <w:rFonts w:asciiTheme="minorHAnsi" w:hAnsiTheme="minorHAnsi"/>
          <w:sz w:val="20"/>
        </w:rPr>
      </w:pPr>
    </w:p>
    <w:sectPr w:rsidR="0091020F" w:rsidSect="004B5E2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2D1" w:rsidRDefault="00F022D1" w:rsidP="00D7243B">
      <w:pPr>
        <w:spacing w:after="0" w:line="240" w:lineRule="auto"/>
      </w:pPr>
      <w:r>
        <w:separator/>
      </w:r>
    </w:p>
  </w:endnote>
  <w:endnote w:type="continuationSeparator" w:id="0">
    <w:p w:rsidR="00F022D1" w:rsidRDefault="00F022D1" w:rsidP="00D72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032751"/>
      <w:docPartObj>
        <w:docPartGallery w:val="Page Numbers (Bottom of Page)"/>
        <w:docPartUnique/>
      </w:docPartObj>
    </w:sdtPr>
    <w:sdtEndPr/>
    <w:sdtContent>
      <w:p w:rsidR="00836AF6" w:rsidRDefault="00836AF6">
        <w:pPr>
          <w:pStyle w:val="Voettekst"/>
          <w:jc w:val="center"/>
        </w:pPr>
        <w:r>
          <w:fldChar w:fldCharType="begin"/>
        </w:r>
        <w:r>
          <w:instrText>PAGE   \* MERGEFORMAT</w:instrText>
        </w:r>
        <w:r>
          <w:fldChar w:fldCharType="separate"/>
        </w:r>
        <w:r w:rsidR="00EC5112" w:rsidRPr="00EC5112">
          <w:rPr>
            <w:noProof/>
            <w:lang w:val="nl-NL"/>
          </w:rPr>
          <w:t>1</w:t>
        </w:r>
        <w:r>
          <w:fldChar w:fldCharType="end"/>
        </w:r>
      </w:p>
    </w:sdtContent>
  </w:sdt>
  <w:p w:rsidR="00836AF6" w:rsidRDefault="00836AF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108430"/>
      <w:docPartObj>
        <w:docPartGallery w:val="Page Numbers (Bottom of Page)"/>
        <w:docPartUnique/>
      </w:docPartObj>
    </w:sdtPr>
    <w:sdtEndPr/>
    <w:sdtContent>
      <w:p w:rsidR="00836AF6" w:rsidRDefault="00836AF6">
        <w:pPr>
          <w:pStyle w:val="Voettekst"/>
          <w:jc w:val="center"/>
        </w:pPr>
        <w:r>
          <w:fldChar w:fldCharType="begin"/>
        </w:r>
        <w:r>
          <w:instrText>PAGE   \* MERGEFORMAT</w:instrText>
        </w:r>
        <w:r>
          <w:fldChar w:fldCharType="separate"/>
        </w:r>
        <w:r w:rsidR="00EC5112" w:rsidRPr="00EC5112">
          <w:rPr>
            <w:noProof/>
            <w:lang w:val="nl-NL"/>
          </w:rPr>
          <w:t>75</w:t>
        </w:r>
        <w:r>
          <w:fldChar w:fldCharType="end"/>
        </w:r>
      </w:p>
    </w:sdtContent>
  </w:sdt>
  <w:p w:rsidR="00836AF6" w:rsidRDefault="00836AF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2D1" w:rsidRDefault="00F022D1" w:rsidP="00D7243B">
      <w:pPr>
        <w:spacing w:after="0" w:line="240" w:lineRule="auto"/>
      </w:pPr>
      <w:r>
        <w:separator/>
      </w:r>
    </w:p>
  </w:footnote>
  <w:footnote w:type="continuationSeparator" w:id="0">
    <w:p w:rsidR="00F022D1" w:rsidRDefault="00F022D1" w:rsidP="00D724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267F6"/>
    <w:multiLevelType w:val="hybridMultilevel"/>
    <w:tmpl w:val="10B40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1F44516"/>
    <w:multiLevelType w:val="hybridMultilevel"/>
    <w:tmpl w:val="4CB05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222zpet70zfaoexwt45zptcfz0strv5spsa&quot;&gt;Prevention&lt;record-ids&gt;&lt;item&gt;5&lt;/item&gt;&lt;item&gt;6&lt;/item&gt;&lt;item&gt;82&lt;/item&gt;&lt;/record-ids&gt;&lt;/item&gt;&lt;/Libraries&gt;"/>
  </w:docVars>
  <w:rsids>
    <w:rsidRoot w:val="009F7806"/>
    <w:rsid w:val="000072FB"/>
    <w:rsid w:val="00007865"/>
    <w:rsid w:val="00023D64"/>
    <w:rsid w:val="000300F7"/>
    <w:rsid w:val="00034600"/>
    <w:rsid w:val="000468C7"/>
    <w:rsid w:val="00070CEA"/>
    <w:rsid w:val="000722DC"/>
    <w:rsid w:val="000759A7"/>
    <w:rsid w:val="0007783F"/>
    <w:rsid w:val="00085170"/>
    <w:rsid w:val="000867A3"/>
    <w:rsid w:val="000969C3"/>
    <w:rsid w:val="000A4CED"/>
    <w:rsid w:val="000B26B5"/>
    <w:rsid w:val="000C4AE6"/>
    <w:rsid w:val="000C4FF7"/>
    <w:rsid w:val="000C50ED"/>
    <w:rsid w:val="000C77F2"/>
    <w:rsid w:val="000D4320"/>
    <w:rsid w:val="000E0BC3"/>
    <w:rsid w:val="000E239F"/>
    <w:rsid w:val="000E34EA"/>
    <w:rsid w:val="000E45A3"/>
    <w:rsid w:val="000E6F90"/>
    <w:rsid w:val="000F56B1"/>
    <w:rsid w:val="000F5C72"/>
    <w:rsid w:val="000F62D5"/>
    <w:rsid w:val="001016B5"/>
    <w:rsid w:val="001018A5"/>
    <w:rsid w:val="00104675"/>
    <w:rsid w:val="00111CE5"/>
    <w:rsid w:val="00112542"/>
    <w:rsid w:val="001148D9"/>
    <w:rsid w:val="001218FD"/>
    <w:rsid w:val="00121BD5"/>
    <w:rsid w:val="001223F8"/>
    <w:rsid w:val="00124DDA"/>
    <w:rsid w:val="00130B8F"/>
    <w:rsid w:val="001411FF"/>
    <w:rsid w:val="0014605C"/>
    <w:rsid w:val="00161994"/>
    <w:rsid w:val="00167E4B"/>
    <w:rsid w:val="0018117F"/>
    <w:rsid w:val="00182D53"/>
    <w:rsid w:val="00183127"/>
    <w:rsid w:val="00183F94"/>
    <w:rsid w:val="00191E99"/>
    <w:rsid w:val="00195274"/>
    <w:rsid w:val="001B2EDA"/>
    <w:rsid w:val="001B469B"/>
    <w:rsid w:val="001C22B3"/>
    <w:rsid w:val="001C6159"/>
    <w:rsid w:val="001D403C"/>
    <w:rsid w:val="001E172F"/>
    <w:rsid w:val="001E5F8D"/>
    <w:rsid w:val="001E71A7"/>
    <w:rsid w:val="001F19F5"/>
    <w:rsid w:val="001F3B9F"/>
    <w:rsid w:val="001F7D22"/>
    <w:rsid w:val="0020115A"/>
    <w:rsid w:val="00203230"/>
    <w:rsid w:val="00205722"/>
    <w:rsid w:val="00205C3E"/>
    <w:rsid w:val="00207CA8"/>
    <w:rsid w:val="0021512B"/>
    <w:rsid w:val="00223D76"/>
    <w:rsid w:val="00224B76"/>
    <w:rsid w:val="002279F5"/>
    <w:rsid w:val="002312FE"/>
    <w:rsid w:val="00247952"/>
    <w:rsid w:val="0025534A"/>
    <w:rsid w:val="00255DDE"/>
    <w:rsid w:val="0025618B"/>
    <w:rsid w:val="0025646A"/>
    <w:rsid w:val="00263706"/>
    <w:rsid w:val="00270012"/>
    <w:rsid w:val="00270D81"/>
    <w:rsid w:val="00281BEF"/>
    <w:rsid w:val="0028536F"/>
    <w:rsid w:val="00285EE4"/>
    <w:rsid w:val="002861B2"/>
    <w:rsid w:val="00295E89"/>
    <w:rsid w:val="002A2BE7"/>
    <w:rsid w:val="002A7732"/>
    <w:rsid w:val="002A7B6F"/>
    <w:rsid w:val="002B660B"/>
    <w:rsid w:val="002B75D4"/>
    <w:rsid w:val="002C207C"/>
    <w:rsid w:val="002C4B3A"/>
    <w:rsid w:val="002C7892"/>
    <w:rsid w:val="002D00A6"/>
    <w:rsid w:val="002D62A2"/>
    <w:rsid w:val="002D757E"/>
    <w:rsid w:val="002E38E3"/>
    <w:rsid w:val="002E43A0"/>
    <w:rsid w:val="002F21DA"/>
    <w:rsid w:val="002F4A27"/>
    <w:rsid w:val="00312DA4"/>
    <w:rsid w:val="00316192"/>
    <w:rsid w:val="00317360"/>
    <w:rsid w:val="00317E0B"/>
    <w:rsid w:val="0032093C"/>
    <w:rsid w:val="00322805"/>
    <w:rsid w:val="00325478"/>
    <w:rsid w:val="00325D84"/>
    <w:rsid w:val="00350380"/>
    <w:rsid w:val="00355A64"/>
    <w:rsid w:val="00356F95"/>
    <w:rsid w:val="00360166"/>
    <w:rsid w:val="003604B7"/>
    <w:rsid w:val="00362CEC"/>
    <w:rsid w:val="00383C40"/>
    <w:rsid w:val="00384D01"/>
    <w:rsid w:val="00385FB2"/>
    <w:rsid w:val="003868B1"/>
    <w:rsid w:val="00393651"/>
    <w:rsid w:val="00394E47"/>
    <w:rsid w:val="00395234"/>
    <w:rsid w:val="00395786"/>
    <w:rsid w:val="003A682A"/>
    <w:rsid w:val="003A7E69"/>
    <w:rsid w:val="003B2C03"/>
    <w:rsid w:val="003B2D66"/>
    <w:rsid w:val="003B38F4"/>
    <w:rsid w:val="003B5377"/>
    <w:rsid w:val="003C5843"/>
    <w:rsid w:val="003E014B"/>
    <w:rsid w:val="003E0EB5"/>
    <w:rsid w:val="003E791F"/>
    <w:rsid w:val="003F14B8"/>
    <w:rsid w:val="003F3856"/>
    <w:rsid w:val="0041020E"/>
    <w:rsid w:val="00414844"/>
    <w:rsid w:val="004161BC"/>
    <w:rsid w:val="004238FF"/>
    <w:rsid w:val="00431BBB"/>
    <w:rsid w:val="00441917"/>
    <w:rsid w:val="0044217E"/>
    <w:rsid w:val="0046185C"/>
    <w:rsid w:val="0046497D"/>
    <w:rsid w:val="00473243"/>
    <w:rsid w:val="0048042C"/>
    <w:rsid w:val="00480F83"/>
    <w:rsid w:val="00482F64"/>
    <w:rsid w:val="00487ED1"/>
    <w:rsid w:val="0049294C"/>
    <w:rsid w:val="00494F8F"/>
    <w:rsid w:val="004A359C"/>
    <w:rsid w:val="004A5D80"/>
    <w:rsid w:val="004B5E21"/>
    <w:rsid w:val="004C1A73"/>
    <w:rsid w:val="004D0FED"/>
    <w:rsid w:val="004E567C"/>
    <w:rsid w:val="004E5B69"/>
    <w:rsid w:val="004E5D32"/>
    <w:rsid w:val="004F3B31"/>
    <w:rsid w:val="00503D55"/>
    <w:rsid w:val="00506AC8"/>
    <w:rsid w:val="00507BF4"/>
    <w:rsid w:val="00511D5D"/>
    <w:rsid w:val="005162FC"/>
    <w:rsid w:val="00525FDF"/>
    <w:rsid w:val="00533004"/>
    <w:rsid w:val="00535082"/>
    <w:rsid w:val="00542433"/>
    <w:rsid w:val="00551C38"/>
    <w:rsid w:val="0055538D"/>
    <w:rsid w:val="00556033"/>
    <w:rsid w:val="0055673D"/>
    <w:rsid w:val="0056098C"/>
    <w:rsid w:val="00567175"/>
    <w:rsid w:val="005732B6"/>
    <w:rsid w:val="0057761A"/>
    <w:rsid w:val="0058031F"/>
    <w:rsid w:val="005911D0"/>
    <w:rsid w:val="005919F8"/>
    <w:rsid w:val="00591F25"/>
    <w:rsid w:val="00596DA5"/>
    <w:rsid w:val="005A34AB"/>
    <w:rsid w:val="005C2D0D"/>
    <w:rsid w:val="005C60A8"/>
    <w:rsid w:val="005D2F31"/>
    <w:rsid w:val="005D2F69"/>
    <w:rsid w:val="005D384C"/>
    <w:rsid w:val="005D4899"/>
    <w:rsid w:val="005D4B76"/>
    <w:rsid w:val="005D5B38"/>
    <w:rsid w:val="005E00D6"/>
    <w:rsid w:val="005E1CAA"/>
    <w:rsid w:val="005E380D"/>
    <w:rsid w:val="0060436C"/>
    <w:rsid w:val="0062616A"/>
    <w:rsid w:val="006358D6"/>
    <w:rsid w:val="00653FEC"/>
    <w:rsid w:val="006744A0"/>
    <w:rsid w:val="00674DCC"/>
    <w:rsid w:val="00682CD7"/>
    <w:rsid w:val="00683E78"/>
    <w:rsid w:val="00685182"/>
    <w:rsid w:val="006861FD"/>
    <w:rsid w:val="006914DD"/>
    <w:rsid w:val="006944B8"/>
    <w:rsid w:val="00695518"/>
    <w:rsid w:val="00697AF7"/>
    <w:rsid w:val="006C2BC6"/>
    <w:rsid w:val="006C70AB"/>
    <w:rsid w:val="006D0FDB"/>
    <w:rsid w:val="006D3B60"/>
    <w:rsid w:val="006D62FF"/>
    <w:rsid w:val="006F6BD5"/>
    <w:rsid w:val="00710201"/>
    <w:rsid w:val="00710DC0"/>
    <w:rsid w:val="00713DC1"/>
    <w:rsid w:val="0071704D"/>
    <w:rsid w:val="0071771E"/>
    <w:rsid w:val="00722789"/>
    <w:rsid w:val="007257C6"/>
    <w:rsid w:val="00734078"/>
    <w:rsid w:val="00736971"/>
    <w:rsid w:val="0074751A"/>
    <w:rsid w:val="00752B46"/>
    <w:rsid w:val="00760600"/>
    <w:rsid w:val="00774097"/>
    <w:rsid w:val="0077681F"/>
    <w:rsid w:val="00783A25"/>
    <w:rsid w:val="00784621"/>
    <w:rsid w:val="00791BA5"/>
    <w:rsid w:val="007926D8"/>
    <w:rsid w:val="007942A5"/>
    <w:rsid w:val="00797774"/>
    <w:rsid w:val="007A184A"/>
    <w:rsid w:val="007A1C84"/>
    <w:rsid w:val="007A46D2"/>
    <w:rsid w:val="007C4C47"/>
    <w:rsid w:val="007D03BC"/>
    <w:rsid w:val="007D1D19"/>
    <w:rsid w:val="007D70FD"/>
    <w:rsid w:val="007D7F01"/>
    <w:rsid w:val="007F0595"/>
    <w:rsid w:val="007F14D4"/>
    <w:rsid w:val="007F2DEC"/>
    <w:rsid w:val="0080085C"/>
    <w:rsid w:val="0080495E"/>
    <w:rsid w:val="0080668C"/>
    <w:rsid w:val="0081776E"/>
    <w:rsid w:val="008318B0"/>
    <w:rsid w:val="00834B20"/>
    <w:rsid w:val="00836AF6"/>
    <w:rsid w:val="00841613"/>
    <w:rsid w:val="00847FE4"/>
    <w:rsid w:val="0085167A"/>
    <w:rsid w:val="00864397"/>
    <w:rsid w:val="00871876"/>
    <w:rsid w:val="00872191"/>
    <w:rsid w:val="0087508F"/>
    <w:rsid w:val="00875B62"/>
    <w:rsid w:val="00876FE2"/>
    <w:rsid w:val="00880815"/>
    <w:rsid w:val="00880DCC"/>
    <w:rsid w:val="00880E53"/>
    <w:rsid w:val="00884E4A"/>
    <w:rsid w:val="00892A7D"/>
    <w:rsid w:val="00893AE0"/>
    <w:rsid w:val="00896817"/>
    <w:rsid w:val="0089709B"/>
    <w:rsid w:val="008A51F4"/>
    <w:rsid w:val="008A6B78"/>
    <w:rsid w:val="008B71BC"/>
    <w:rsid w:val="008C41B6"/>
    <w:rsid w:val="008C5AC9"/>
    <w:rsid w:val="008D188D"/>
    <w:rsid w:val="008E2106"/>
    <w:rsid w:val="008E2E83"/>
    <w:rsid w:val="008E52A4"/>
    <w:rsid w:val="008F2CC1"/>
    <w:rsid w:val="008F3259"/>
    <w:rsid w:val="008F4A66"/>
    <w:rsid w:val="008F5937"/>
    <w:rsid w:val="0090129C"/>
    <w:rsid w:val="0091020F"/>
    <w:rsid w:val="00915F02"/>
    <w:rsid w:val="00924887"/>
    <w:rsid w:val="00927253"/>
    <w:rsid w:val="0093308B"/>
    <w:rsid w:val="0093310B"/>
    <w:rsid w:val="00935828"/>
    <w:rsid w:val="00947791"/>
    <w:rsid w:val="00954D37"/>
    <w:rsid w:val="00960DA6"/>
    <w:rsid w:val="0096256D"/>
    <w:rsid w:val="009706E9"/>
    <w:rsid w:val="009858D6"/>
    <w:rsid w:val="00985EA0"/>
    <w:rsid w:val="0099023E"/>
    <w:rsid w:val="0099211A"/>
    <w:rsid w:val="00994F40"/>
    <w:rsid w:val="009A21EC"/>
    <w:rsid w:val="009A7CDA"/>
    <w:rsid w:val="009A7D1C"/>
    <w:rsid w:val="009B247B"/>
    <w:rsid w:val="009B7FAC"/>
    <w:rsid w:val="009C5F59"/>
    <w:rsid w:val="009D0648"/>
    <w:rsid w:val="009D3E27"/>
    <w:rsid w:val="009E1F75"/>
    <w:rsid w:val="009E566E"/>
    <w:rsid w:val="009E67D6"/>
    <w:rsid w:val="009E6DB3"/>
    <w:rsid w:val="009E75EC"/>
    <w:rsid w:val="009F237D"/>
    <w:rsid w:val="009F7806"/>
    <w:rsid w:val="00A00795"/>
    <w:rsid w:val="00A03328"/>
    <w:rsid w:val="00A03A81"/>
    <w:rsid w:val="00A07365"/>
    <w:rsid w:val="00A140A6"/>
    <w:rsid w:val="00A21DBA"/>
    <w:rsid w:val="00A24BBD"/>
    <w:rsid w:val="00A26858"/>
    <w:rsid w:val="00A30AE5"/>
    <w:rsid w:val="00A44551"/>
    <w:rsid w:val="00A465F3"/>
    <w:rsid w:val="00A55C3A"/>
    <w:rsid w:val="00A65A45"/>
    <w:rsid w:val="00A73C38"/>
    <w:rsid w:val="00A75827"/>
    <w:rsid w:val="00A8336B"/>
    <w:rsid w:val="00AA0371"/>
    <w:rsid w:val="00AA3C31"/>
    <w:rsid w:val="00AA512E"/>
    <w:rsid w:val="00AA5D47"/>
    <w:rsid w:val="00AB2418"/>
    <w:rsid w:val="00AC328C"/>
    <w:rsid w:val="00AD0583"/>
    <w:rsid w:val="00AD635B"/>
    <w:rsid w:val="00AD7144"/>
    <w:rsid w:val="00AF3EA2"/>
    <w:rsid w:val="00AF5389"/>
    <w:rsid w:val="00B00621"/>
    <w:rsid w:val="00B023E3"/>
    <w:rsid w:val="00B1422A"/>
    <w:rsid w:val="00B20DDF"/>
    <w:rsid w:val="00B25276"/>
    <w:rsid w:val="00B310F4"/>
    <w:rsid w:val="00B312C7"/>
    <w:rsid w:val="00B345C5"/>
    <w:rsid w:val="00B3639D"/>
    <w:rsid w:val="00B42C76"/>
    <w:rsid w:val="00B44019"/>
    <w:rsid w:val="00B44ABC"/>
    <w:rsid w:val="00B51D78"/>
    <w:rsid w:val="00B579FE"/>
    <w:rsid w:val="00B639EA"/>
    <w:rsid w:val="00B770A1"/>
    <w:rsid w:val="00B8156C"/>
    <w:rsid w:val="00B83E1D"/>
    <w:rsid w:val="00B85A61"/>
    <w:rsid w:val="00B85B08"/>
    <w:rsid w:val="00B867B0"/>
    <w:rsid w:val="00B8695C"/>
    <w:rsid w:val="00B9114D"/>
    <w:rsid w:val="00B97DEE"/>
    <w:rsid w:val="00BA4872"/>
    <w:rsid w:val="00BB013B"/>
    <w:rsid w:val="00BB0C4F"/>
    <w:rsid w:val="00BB1EED"/>
    <w:rsid w:val="00BB21B9"/>
    <w:rsid w:val="00BB3606"/>
    <w:rsid w:val="00BB7E52"/>
    <w:rsid w:val="00BC187F"/>
    <w:rsid w:val="00BC1C38"/>
    <w:rsid w:val="00BC1F99"/>
    <w:rsid w:val="00BC37E9"/>
    <w:rsid w:val="00BD4C1D"/>
    <w:rsid w:val="00BD4D6E"/>
    <w:rsid w:val="00BE5B82"/>
    <w:rsid w:val="00BE7696"/>
    <w:rsid w:val="00BF4422"/>
    <w:rsid w:val="00C04028"/>
    <w:rsid w:val="00C053EA"/>
    <w:rsid w:val="00C14426"/>
    <w:rsid w:val="00C16420"/>
    <w:rsid w:val="00C200B5"/>
    <w:rsid w:val="00C2120C"/>
    <w:rsid w:val="00C21AAD"/>
    <w:rsid w:val="00C238F8"/>
    <w:rsid w:val="00C244E2"/>
    <w:rsid w:val="00C30178"/>
    <w:rsid w:val="00C559CA"/>
    <w:rsid w:val="00C6257F"/>
    <w:rsid w:val="00C64287"/>
    <w:rsid w:val="00C64937"/>
    <w:rsid w:val="00C745E2"/>
    <w:rsid w:val="00C806C7"/>
    <w:rsid w:val="00C838BC"/>
    <w:rsid w:val="00C9359B"/>
    <w:rsid w:val="00CA5CBF"/>
    <w:rsid w:val="00CB1191"/>
    <w:rsid w:val="00CB2483"/>
    <w:rsid w:val="00CB42B7"/>
    <w:rsid w:val="00CB76F7"/>
    <w:rsid w:val="00CC4AC4"/>
    <w:rsid w:val="00CC6FDD"/>
    <w:rsid w:val="00CD2CCB"/>
    <w:rsid w:val="00CD5359"/>
    <w:rsid w:val="00CE21F5"/>
    <w:rsid w:val="00CF03C1"/>
    <w:rsid w:val="00CF310D"/>
    <w:rsid w:val="00D018A8"/>
    <w:rsid w:val="00D04917"/>
    <w:rsid w:val="00D132E6"/>
    <w:rsid w:val="00D152A3"/>
    <w:rsid w:val="00D2108B"/>
    <w:rsid w:val="00D21531"/>
    <w:rsid w:val="00D21D71"/>
    <w:rsid w:val="00D23099"/>
    <w:rsid w:val="00D24353"/>
    <w:rsid w:val="00D3105C"/>
    <w:rsid w:val="00D527DB"/>
    <w:rsid w:val="00D5456F"/>
    <w:rsid w:val="00D5697A"/>
    <w:rsid w:val="00D57AA2"/>
    <w:rsid w:val="00D67B98"/>
    <w:rsid w:val="00D7243B"/>
    <w:rsid w:val="00D74FBF"/>
    <w:rsid w:val="00D8293A"/>
    <w:rsid w:val="00DA0158"/>
    <w:rsid w:val="00DA3E76"/>
    <w:rsid w:val="00DA4AFF"/>
    <w:rsid w:val="00DA5C4C"/>
    <w:rsid w:val="00DA6015"/>
    <w:rsid w:val="00DB4E6A"/>
    <w:rsid w:val="00DC106F"/>
    <w:rsid w:val="00DD0F47"/>
    <w:rsid w:val="00DD169C"/>
    <w:rsid w:val="00DE08FE"/>
    <w:rsid w:val="00DE1B6C"/>
    <w:rsid w:val="00DE1EF1"/>
    <w:rsid w:val="00DE2168"/>
    <w:rsid w:val="00DF0D74"/>
    <w:rsid w:val="00DF3201"/>
    <w:rsid w:val="00DF662B"/>
    <w:rsid w:val="00DF73C0"/>
    <w:rsid w:val="00E027A6"/>
    <w:rsid w:val="00E02B15"/>
    <w:rsid w:val="00E139D4"/>
    <w:rsid w:val="00E14034"/>
    <w:rsid w:val="00E14736"/>
    <w:rsid w:val="00E17379"/>
    <w:rsid w:val="00E25875"/>
    <w:rsid w:val="00E269F9"/>
    <w:rsid w:val="00E27F9A"/>
    <w:rsid w:val="00E3191B"/>
    <w:rsid w:val="00E4209D"/>
    <w:rsid w:val="00E432BB"/>
    <w:rsid w:val="00E50602"/>
    <w:rsid w:val="00E5271B"/>
    <w:rsid w:val="00E54378"/>
    <w:rsid w:val="00E644C4"/>
    <w:rsid w:val="00E67DDF"/>
    <w:rsid w:val="00E74C7B"/>
    <w:rsid w:val="00E75664"/>
    <w:rsid w:val="00E8142A"/>
    <w:rsid w:val="00E848C5"/>
    <w:rsid w:val="00E934F1"/>
    <w:rsid w:val="00EA18CD"/>
    <w:rsid w:val="00EA38B1"/>
    <w:rsid w:val="00EA5875"/>
    <w:rsid w:val="00EB4F33"/>
    <w:rsid w:val="00EC0517"/>
    <w:rsid w:val="00EC189F"/>
    <w:rsid w:val="00EC5112"/>
    <w:rsid w:val="00ED114C"/>
    <w:rsid w:val="00ED1C1F"/>
    <w:rsid w:val="00ED2681"/>
    <w:rsid w:val="00ED2A2D"/>
    <w:rsid w:val="00ED7526"/>
    <w:rsid w:val="00EE43B8"/>
    <w:rsid w:val="00EF1BD1"/>
    <w:rsid w:val="00EF4371"/>
    <w:rsid w:val="00EF54AB"/>
    <w:rsid w:val="00EF5B2D"/>
    <w:rsid w:val="00F01E81"/>
    <w:rsid w:val="00F022D1"/>
    <w:rsid w:val="00F029A5"/>
    <w:rsid w:val="00F12DC1"/>
    <w:rsid w:val="00F1545C"/>
    <w:rsid w:val="00F213BD"/>
    <w:rsid w:val="00F22FA9"/>
    <w:rsid w:val="00F26466"/>
    <w:rsid w:val="00F275BD"/>
    <w:rsid w:val="00F278F6"/>
    <w:rsid w:val="00F30599"/>
    <w:rsid w:val="00F341DA"/>
    <w:rsid w:val="00F36E09"/>
    <w:rsid w:val="00F40116"/>
    <w:rsid w:val="00F405F4"/>
    <w:rsid w:val="00F42431"/>
    <w:rsid w:val="00F61204"/>
    <w:rsid w:val="00F660E3"/>
    <w:rsid w:val="00F668C5"/>
    <w:rsid w:val="00F74F24"/>
    <w:rsid w:val="00F75F2F"/>
    <w:rsid w:val="00F80BA9"/>
    <w:rsid w:val="00F81804"/>
    <w:rsid w:val="00F868BF"/>
    <w:rsid w:val="00F9235C"/>
    <w:rsid w:val="00F93D98"/>
    <w:rsid w:val="00F965D8"/>
    <w:rsid w:val="00FA340A"/>
    <w:rsid w:val="00FA716A"/>
    <w:rsid w:val="00FB40BD"/>
    <w:rsid w:val="00FC0547"/>
    <w:rsid w:val="00FC3BFF"/>
    <w:rsid w:val="00FC3DA9"/>
    <w:rsid w:val="00FC7E41"/>
    <w:rsid w:val="00FD3CCA"/>
    <w:rsid w:val="00FD437F"/>
    <w:rsid w:val="00FE5A5E"/>
    <w:rsid w:val="00FF0F19"/>
    <w:rsid w:val="00FF2E1A"/>
    <w:rsid w:val="00FF46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E93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475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F7806"/>
    <w:pPr>
      <w:spacing w:after="0" w:line="240" w:lineRule="auto"/>
    </w:pPr>
    <w:rPr>
      <w:lang w:val="en-GB"/>
    </w:rPr>
  </w:style>
  <w:style w:type="paragraph" w:styleId="Ballontekst">
    <w:name w:val="Balloon Text"/>
    <w:basedOn w:val="Standaard"/>
    <w:link w:val="BallontekstChar"/>
    <w:uiPriority w:val="99"/>
    <w:semiHidden/>
    <w:unhideWhenUsed/>
    <w:rsid w:val="009F780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F7806"/>
    <w:rPr>
      <w:rFonts w:ascii="Tahoma" w:hAnsi="Tahoma" w:cs="Tahoma"/>
      <w:sz w:val="16"/>
      <w:szCs w:val="16"/>
      <w:lang w:val="en-GB"/>
    </w:rPr>
  </w:style>
  <w:style w:type="character" w:customStyle="1" w:styleId="Kop1Char">
    <w:name w:val="Kop 1 Char"/>
    <w:basedOn w:val="Standaardalinea-lettertype"/>
    <w:link w:val="Kop1"/>
    <w:uiPriority w:val="9"/>
    <w:rsid w:val="00E934F1"/>
    <w:rPr>
      <w:rFonts w:asciiTheme="majorHAnsi" w:eastAsiaTheme="majorEastAsia" w:hAnsiTheme="majorHAnsi" w:cstheme="majorBidi"/>
      <w:b/>
      <w:bCs/>
      <w:color w:val="365F91" w:themeColor="accent1" w:themeShade="BF"/>
      <w:sz w:val="28"/>
      <w:szCs w:val="28"/>
      <w:lang w:val="en-GB"/>
    </w:rPr>
  </w:style>
  <w:style w:type="character" w:customStyle="1" w:styleId="Kop2Char">
    <w:name w:val="Kop 2 Char"/>
    <w:basedOn w:val="Standaardalinea-lettertype"/>
    <w:link w:val="Kop2"/>
    <w:uiPriority w:val="9"/>
    <w:rsid w:val="0074751A"/>
    <w:rPr>
      <w:rFonts w:asciiTheme="majorHAnsi" w:eastAsiaTheme="majorEastAsia" w:hAnsiTheme="majorHAnsi" w:cstheme="majorBidi"/>
      <w:b/>
      <w:bCs/>
      <w:color w:val="4F81BD" w:themeColor="accent1"/>
      <w:sz w:val="26"/>
      <w:szCs w:val="26"/>
      <w:lang w:val="en-GB"/>
    </w:rPr>
  </w:style>
  <w:style w:type="paragraph" w:styleId="Titel">
    <w:name w:val="Title"/>
    <w:basedOn w:val="Standaard"/>
    <w:next w:val="Standaard"/>
    <w:link w:val="TitelChar"/>
    <w:uiPriority w:val="10"/>
    <w:qFormat/>
    <w:rsid w:val="00F405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405F4"/>
    <w:rPr>
      <w:rFonts w:asciiTheme="majorHAnsi" w:eastAsiaTheme="majorEastAsia" w:hAnsiTheme="majorHAnsi" w:cstheme="majorBidi"/>
      <w:color w:val="17365D" w:themeColor="text2" w:themeShade="BF"/>
      <w:spacing w:val="5"/>
      <w:kern w:val="28"/>
      <w:sz w:val="52"/>
      <w:szCs w:val="52"/>
      <w:lang w:val="en-GB"/>
    </w:rPr>
  </w:style>
  <w:style w:type="paragraph" w:styleId="Koptekst">
    <w:name w:val="header"/>
    <w:basedOn w:val="Standaard"/>
    <w:link w:val="KoptekstChar"/>
    <w:uiPriority w:val="99"/>
    <w:unhideWhenUsed/>
    <w:rsid w:val="00D724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243B"/>
    <w:rPr>
      <w:lang w:val="en-GB"/>
    </w:rPr>
  </w:style>
  <w:style w:type="paragraph" w:styleId="Voettekst">
    <w:name w:val="footer"/>
    <w:basedOn w:val="Standaard"/>
    <w:link w:val="VoettekstChar"/>
    <w:uiPriority w:val="99"/>
    <w:unhideWhenUsed/>
    <w:rsid w:val="00D724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243B"/>
    <w:rPr>
      <w:lang w:val="en-GB"/>
    </w:rPr>
  </w:style>
  <w:style w:type="character" w:styleId="Hyperlink">
    <w:name w:val="Hyperlink"/>
    <w:basedOn w:val="Standaardalinea-lettertype"/>
    <w:uiPriority w:val="99"/>
    <w:unhideWhenUsed/>
    <w:rsid w:val="00E67DDF"/>
    <w:rPr>
      <w:color w:val="0000FF" w:themeColor="hyperlink"/>
      <w:u w:val="single"/>
    </w:rPr>
  </w:style>
  <w:style w:type="paragraph" w:styleId="Ondertitel">
    <w:name w:val="Subtitle"/>
    <w:basedOn w:val="Standaard"/>
    <w:next w:val="Standaard"/>
    <w:link w:val="OndertitelChar"/>
    <w:uiPriority w:val="11"/>
    <w:qFormat/>
    <w:rsid w:val="00395234"/>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395234"/>
    <w:rPr>
      <w:rFonts w:asciiTheme="majorHAnsi" w:eastAsiaTheme="majorEastAsia" w:hAnsiTheme="majorHAnsi" w:cstheme="majorBidi"/>
      <w:i/>
      <w:iCs/>
      <w:color w:val="4F81BD" w:themeColor="accent1"/>
      <w:spacing w:val="15"/>
      <w:szCs w:val="24"/>
      <w:lang w:val="en-GB"/>
    </w:rPr>
  </w:style>
  <w:style w:type="paragraph" w:styleId="Lijstalinea">
    <w:name w:val="List Paragraph"/>
    <w:basedOn w:val="Standaard"/>
    <w:uiPriority w:val="34"/>
    <w:qFormat/>
    <w:rsid w:val="006C70AB"/>
    <w:pPr>
      <w:ind w:left="720"/>
      <w:contextualSpacing/>
    </w:pPr>
  </w:style>
  <w:style w:type="character" w:styleId="Verwijzingopmerking">
    <w:name w:val="annotation reference"/>
    <w:basedOn w:val="Standaardalinea-lettertype"/>
    <w:uiPriority w:val="99"/>
    <w:semiHidden/>
    <w:unhideWhenUsed/>
    <w:rsid w:val="009858D6"/>
    <w:rPr>
      <w:sz w:val="16"/>
      <w:szCs w:val="16"/>
    </w:rPr>
  </w:style>
  <w:style w:type="paragraph" w:styleId="Tekstopmerking">
    <w:name w:val="annotation text"/>
    <w:basedOn w:val="Standaard"/>
    <w:link w:val="TekstopmerkingChar"/>
    <w:uiPriority w:val="99"/>
    <w:semiHidden/>
    <w:unhideWhenUsed/>
    <w:rsid w:val="009858D6"/>
    <w:pPr>
      <w:spacing w:line="240" w:lineRule="auto"/>
    </w:pPr>
    <w:rPr>
      <w:sz w:val="20"/>
    </w:rPr>
  </w:style>
  <w:style w:type="character" w:customStyle="1" w:styleId="TekstopmerkingChar">
    <w:name w:val="Tekst opmerking Char"/>
    <w:basedOn w:val="Standaardalinea-lettertype"/>
    <w:link w:val="Tekstopmerking"/>
    <w:uiPriority w:val="99"/>
    <w:semiHidden/>
    <w:rsid w:val="009858D6"/>
    <w:rPr>
      <w:sz w:val="20"/>
      <w:lang w:val="en-GB"/>
    </w:rPr>
  </w:style>
  <w:style w:type="paragraph" w:styleId="Onderwerpvanopmerking">
    <w:name w:val="annotation subject"/>
    <w:basedOn w:val="Tekstopmerking"/>
    <w:next w:val="Tekstopmerking"/>
    <w:link w:val="OnderwerpvanopmerkingChar"/>
    <w:uiPriority w:val="99"/>
    <w:semiHidden/>
    <w:unhideWhenUsed/>
    <w:rsid w:val="009858D6"/>
    <w:rPr>
      <w:b/>
      <w:bCs/>
    </w:rPr>
  </w:style>
  <w:style w:type="character" w:customStyle="1" w:styleId="OnderwerpvanopmerkingChar">
    <w:name w:val="Onderwerp van opmerking Char"/>
    <w:basedOn w:val="TekstopmerkingChar"/>
    <w:link w:val="Onderwerpvanopmerking"/>
    <w:uiPriority w:val="99"/>
    <w:semiHidden/>
    <w:rsid w:val="009858D6"/>
    <w:rPr>
      <w:b/>
      <w:bCs/>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E93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475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F7806"/>
    <w:pPr>
      <w:spacing w:after="0" w:line="240" w:lineRule="auto"/>
    </w:pPr>
    <w:rPr>
      <w:lang w:val="en-GB"/>
    </w:rPr>
  </w:style>
  <w:style w:type="paragraph" w:styleId="Ballontekst">
    <w:name w:val="Balloon Text"/>
    <w:basedOn w:val="Standaard"/>
    <w:link w:val="BallontekstChar"/>
    <w:uiPriority w:val="99"/>
    <w:semiHidden/>
    <w:unhideWhenUsed/>
    <w:rsid w:val="009F780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F7806"/>
    <w:rPr>
      <w:rFonts w:ascii="Tahoma" w:hAnsi="Tahoma" w:cs="Tahoma"/>
      <w:sz w:val="16"/>
      <w:szCs w:val="16"/>
      <w:lang w:val="en-GB"/>
    </w:rPr>
  </w:style>
  <w:style w:type="character" w:customStyle="1" w:styleId="Kop1Char">
    <w:name w:val="Kop 1 Char"/>
    <w:basedOn w:val="Standaardalinea-lettertype"/>
    <w:link w:val="Kop1"/>
    <w:uiPriority w:val="9"/>
    <w:rsid w:val="00E934F1"/>
    <w:rPr>
      <w:rFonts w:asciiTheme="majorHAnsi" w:eastAsiaTheme="majorEastAsia" w:hAnsiTheme="majorHAnsi" w:cstheme="majorBidi"/>
      <w:b/>
      <w:bCs/>
      <w:color w:val="365F91" w:themeColor="accent1" w:themeShade="BF"/>
      <w:sz w:val="28"/>
      <w:szCs w:val="28"/>
      <w:lang w:val="en-GB"/>
    </w:rPr>
  </w:style>
  <w:style w:type="character" w:customStyle="1" w:styleId="Kop2Char">
    <w:name w:val="Kop 2 Char"/>
    <w:basedOn w:val="Standaardalinea-lettertype"/>
    <w:link w:val="Kop2"/>
    <w:uiPriority w:val="9"/>
    <w:rsid w:val="0074751A"/>
    <w:rPr>
      <w:rFonts w:asciiTheme="majorHAnsi" w:eastAsiaTheme="majorEastAsia" w:hAnsiTheme="majorHAnsi" w:cstheme="majorBidi"/>
      <w:b/>
      <w:bCs/>
      <w:color w:val="4F81BD" w:themeColor="accent1"/>
      <w:sz w:val="26"/>
      <w:szCs w:val="26"/>
      <w:lang w:val="en-GB"/>
    </w:rPr>
  </w:style>
  <w:style w:type="paragraph" w:styleId="Titel">
    <w:name w:val="Title"/>
    <w:basedOn w:val="Standaard"/>
    <w:next w:val="Standaard"/>
    <w:link w:val="TitelChar"/>
    <w:uiPriority w:val="10"/>
    <w:qFormat/>
    <w:rsid w:val="00F405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405F4"/>
    <w:rPr>
      <w:rFonts w:asciiTheme="majorHAnsi" w:eastAsiaTheme="majorEastAsia" w:hAnsiTheme="majorHAnsi" w:cstheme="majorBidi"/>
      <w:color w:val="17365D" w:themeColor="text2" w:themeShade="BF"/>
      <w:spacing w:val="5"/>
      <w:kern w:val="28"/>
      <w:sz w:val="52"/>
      <w:szCs w:val="52"/>
      <w:lang w:val="en-GB"/>
    </w:rPr>
  </w:style>
  <w:style w:type="paragraph" w:styleId="Koptekst">
    <w:name w:val="header"/>
    <w:basedOn w:val="Standaard"/>
    <w:link w:val="KoptekstChar"/>
    <w:uiPriority w:val="99"/>
    <w:unhideWhenUsed/>
    <w:rsid w:val="00D724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243B"/>
    <w:rPr>
      <w:lang w:val="en-GB"/>
    </w:rPr>
  </w:style>
  <w:style w:type="paragraph" w:styleId="Voettekst">
    <w:name w:val="footer"/>
    <w:basedOn w:val="Standaard"/>
    <w:link w:val="VoettekstChar"/>
    <w:uiPriority w:val="99"/>
    <w:unhideWhenUsed/>
    <w:rsid w:val="00D724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243B"/>
    <w:rPr>
      <w:lang w:val="en-GB"/>
    </w:rPr>
  </w:style>
  <w:style w:type="character" w:styleId="Hyperlink">
    <w:name w:val="Hyperlink"/>
    <w:basedOn w:val="Standaardalinea-lettertype"/>
    <w:uiPriority w:val="99"/>
    <w:unhideWhenUsed/>
    <w:rsid w:val="00E67DDF"/>
    <w:rPr>
      <w:color w:val="0000FF" w:themeColor="hyperlink"/>
      <w:u w:val="single"/>
    </w:rPr>
  </w:style>
  <w:style w:type="paragraph" w:styleId="Ondertitel">
    <w:name w:val="Subtitle"/>
    <w:basedOn w:val="Standaard"/>
    <w:next w:val="Standaard"/>
    <w:link w:val="OndertitelChar"/>
    <w:uiPriority w:val="11"/>
    <w:qFormat/>
    <w:rsid w:val="00395234"/>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395234"/>
    <w:rPr>
      <w:rFonts w:asciiTheme="majorHAnsi" w:eastAsiaTheme="majorEastAsia" w:hAnsiTheme="majorHAnsi" w:cstheme="majorBidi"/>
      <w:i/>
      <w:iCs/>
      <w:color w:val="4F81BD" w:themeColor="accent1"/>
      <w:spacing w:val="15"/>
      <w:szCs w:val="24"/>
      <w:lang w:val="en-GB"/>
    </w:rPr>
  </w:style>
  <w:style w:type="paragraph" w:styleId="Lijstalinea">
    <w:name w:val="List Paragraph"/>
    <w:basedOn w:val="Standaard"/>
    <w:uiPriority w:val="34"/>
    <w:qFormat/>
    <w:rsid w:val="006C70AB"/>
    <w:pPr>
      <w:ind w:left="720"/>
      <w:contextualSpacing/>
    </w:pPr>
  </w:style>
  <w:style w:type="character" w:styleId="Verwijzingopmerking">
    <w:name w:val="annotation reference"/>
    <w:basedOn w:val="Standaardalinea-lettertype"/>
    <w:uiPriority w:val="99"/>
    <w:semiHidden/>
    <w:unhideWhenUsed/>
    <w:rsid w:val="009858D6"/>
    <w:rPr>
      <w:sz w:val="16"/>
      <w:szCs w:val="16"/>
    </w:rPr>
  </w:style>
  <w:style w:type="paragraph" w:styleId="Tekstopmerking">
    <w:name w:val="annotation text"/>
    <w:basedOn w:val="Standaard"/>
    <w:link w:val="TekstopmerkingChar"/>
    <w:uiPriority w:val="99"/>
    <w:semiHidden/>
    <w:unhideWhenUsed/>
    <w:rsid w:val="009858D6"/>
    <w:pPr>
      <w:spacing w:line="240" w:lineRule="auto"/>
    </w:pPr>
    <w:rPr>
      <w:sz w:val="20"/>
    </w:rPr>
  </w:style>
  <w:style w:type="character" w:customStyle="1" w:styleId="TekstopmerkingChar">
    <w:name w:val="Tekst opmerking Char"/>
    <w:basedOn w:val="Standaardalinea-lettertype"/>
    <w:link w:val="Tekstopmerking"/>
    <w:uiPriority w:val="99"/>
    <w:semiHidden/>
    <w:rsid w:val="009858D6"/>
    <w:rPr>
      <w:sz w:val="20"/>
      <w:lang w:val="en-GB"/>
    </w:rPr>
  </w:style>
  <w:style w:type="paragraph" w:styleId="Onderwerpvanopmerking">
    <w:name w:val="annotation subject"/>
    <w:basedOn w:val="Tekstopmerking"/>
    <w:next w:val="Tekstopmerking"/>
    <w:link w:val="OnderwerpvanopmerkingChar"/>
    <w:uiPriority w:val="99"/>
    <w:semiHidden/>
    <w:unhideWhenUsed/>
    <w:rsid w:val="009858D6"/>
    <w:rPr>
      <w:b/>
      <w:bCs/>
    </w:rPr>
  </w:style>
  <w:style w:type="character" w:customStyle="1" w:styleId="OnderwerpvanopmerkingChar">
    <w:name w:val="Onderwerp van opmerking Char"/>
    <w:basedOn w:val="TekstopmerkingChar"/>
    <w:link w:val="Onderwerpvanopmerking"/>
    <w:uiPriority w:val="99"/>
    <w:semiHidden/>
    <w:rsid w:val="009858D6"/>
    <w:rPr>
      <w:b/>
      <w:bC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2537">
      <w:bodyDiv w:val="1"/>
      <w:marLeft w:val="0"/>
      <w:marRight w:val="0"/>
      <w:marTop w:val="0"/>
      <w:marBottom w:val="0"/>
      <w:divBdr>
        <w:top w:val="none" w:sz="0" w:space="0" w:color="auto"/>
        <w:left w:val="none" w:sz="0" w:space="0" w:color="auto"/>
        <w:bottom w:val="none" w:sz="0" w:space="0" w:color="auto"/>
        <w:right w:val="none" w:sz="0" w:space="0" w:color="auto"/>
      </w:divBdr>
    </w:div>
    <w:div w:id="720595610">
      <w:bodyDiv w:val="1"/>
      <w:marLeft w:val="0"/>
      <w:marRight w:val="0"/>
      <w:marTop w:val="0"/>
      <w:marBottom w:val="0"/>
      <w:divBdr>
        <w:top w:val="none" w:sz="0" w:space="0" w:color="auto"/>
        <w:left w:val="none" w:sz="0" w:space="0" w:color="auto"/>
        <w:bottom w:val="none" w:sz="0" w:space="0" w:color="auto"/>
        <w:right w:val="none" w:sz="0" w:space="0" w:color="auto"/>
      </w:divBdr>
    </w:div>
    <w:div w:id="796410390">
      <w:bodyDiv w:val="1"/>
      <w:marLeft w:val="0"/>
      <w:marRight w:val="0"/>
      <w:marTop w:val="0"/>
      <w:marBottom w:val="0"/>
      <w:divBdr>
        <w:top w:val="none" w:sz="0" w:space="0" w:color="auto"/>
        <w:left w:val="none" w:sz="0" w:space="0" w:color="auto"/>
        <w:bottom w:val="none" w:sz="0" w:space="0" w:color="auto"/>
        <w:right w:val="none" w:sz="0" w:space="0" w:color="auto"/>
      </w:divBdr>
    </w:div>
    <w:div w:id="1202211971">
      <w:bodyDiv w:val="1"/>
      <w:marLeft w:val="0"/>
      <w:marRight w:val="0"/>
      <w:marTop w:val="0"/>
      <w:marBottom w:val="0"/>
      <w:divBdr>
        <w:top w:val="none" w:sz="0" w:space="0" w:color="auto"/>
        <w:left w:val="none" w:sz="0" w:space="0" w:color="auto"/>
        <w:bottom w:val="none" w:sz="0" w:space="0" w:color="auto"/>
        <w:right w:val="none" w:sz="0" w:space="0" w:color="auto"/>
      </w:divBdr>
    </w:div>
    <w:div w:id="1359507479">
      <w:bodyDiv w:val="1"/>
      <w:marLeft w:val="0"/>
      <w:marRight w:val="0"/>
      <w:marTop w:val="0"/>
      <w:marBottom w:val="0"/>
      <w:divBdr>
        <w:top w:val="none" w:sz="0" w:space="0" w:color="auto"/>
        <w:left w:val="none" w:sz="0" w:space="0" w:color="auto"/>
        <w:bottom w:val="none" w:sz="0" w:space="0" w:color="auto"/>
        <w:right w:val="none" w:sz="0" w:space="0" w:color="auto"/>
      </w:divBdr>
    </w:div>
    <w:div w:id="1766533509">
      <w:bodyDiv w:val="1"/>
      <w:marLeft w:val="0"/>
      <w:marRight w:val="0"/>
      <w:marTop w:val="0"/>
      <w:marBottom w:val="0"/>
      <w:divBdr>
        <w:top w:val="none" w:sz="0" w:space="0" w:color="auto"/>
        <w:left w:val="none" w:sz="0" w:space="0" w:color="auto"/>
        <w:bottom w:val="none" w:sz="0" w:space="0" w:color="auto"/>
        <w:right w:val="none" w:sz="0" w:space="0" w:color="auto"/>
      </w:divBdr>
    </w:div>
    <w:div w:id="211382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ata.euro.who.int/hfadb/" TargetMode="External"/><Relationship Id="rId18" Type="http://schemas.openxmlformats.org/officeDocument/2006/relationships/image" Target="media/image2.emf"/><Relationship Id="rId26" Type="http://schemas.openxmlformats.org/officeDocument/2006/relationships/chart" Target="charts/chart1.xml"/><Relationship Id="rId39" Type="http://schemas.openxmlformats.org/officeDocument/2006/relationships/image" Target="media/image21.emf"/><Relationship Id="rId21" Type="http://schemas.openxmlformats.org/officeDocument/2006/relationships/image" Target="media/image4.emf"/><Relationship Id="rId34" Type="http://schemas.openxmlformats.org/officeDocument/2006/relationships/image" Target="media/image16.emf"/><Relationship Id="rId42" Type="http://schemas.openxmlformats.org/officeDocument/2006/relationships/image" Target="media/image24.emf"/><Relationship Id="rId47" Type="http://schemas.openxmlformats.org/officeDocument/2006/relationships/image" Target="media/image29.emf"/><Relationship Id="rId50" Type="http://schemas.openxmlformats.org/officeDocument/2006/relationships/image" Target="media/image32.emf"/><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ata.euro.who.int/hfadb/" TargetMode="External"/><Relationship Id="rId17" Type="http://schemas.openxmlformats.org/officeDocument/2006/relationships/image" Target="media/image1.emf"/><Relationship Id="rId25" Type="http://schemas.openxmlformats.org/officeDocument/2006/relationships/image" Target="media/image8.emf"/><Relationship Id="rId33" Type="http://schemas.openxmlformats.org/officeDocument/2006/relationships/image" Target="media/image15.emf"/><Relationship Id="rId38" Type="http://schemas.openxmlformats.org/officeDocument/2006/relationships/image" Target="media/image20.emf"/><Relationship Id="rId46" Type="http://schemas.openxmlformats.org/officeDocument/2006/relationships/image" Target="media/image28.emf"/><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image" Target="media/image11.png"/><Relationship Id="rId41" Type="http://schemas.openxmlformats.org/officeDocument/2006/relationships/image" Target="media/image23.e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qog.pol.gu.se/data/" TargetMode="External"/><Relationship Id="rId24" Type="http://schemas.openxmlformats.org/officeDocument/2006/relationships/image" Target="media/image7.emf"/><Relationship Id="rId32" Type="http://schemas.openxmlformats.org/officeDocument/2006/relationships/image" Target="media/image14.emf"/><Relationship Id="rId37" Type="http://schemas.openxmlformats.org/officeDocument/2006/relationships/image" Target="media/image19.emf"/><Relationship Id="rId40" Type="http://schemas.openxmlformats.org/officeDocument/2006/relationships/image" Target="media/image22.emf"/><Relationship Id="rId45" Type="http://schemas.openxmlformats.org/officeDocument/2006/relationships/image" Target="media/image27.emf"/><Relationship Id="rId53" Type="http://schemas.openxmlformats.org/officeDocument/2006/relationships/image" Target="media/image35.emf"/><Relationship Id="rId5" Type="http://schemas.openxmlformats.org/officeDocument/2006/relationships/webSettings" Target="webSettings.xml"/><Relationship Id="rId15" Type="http://schemas.openxmlformats.org/officeDocument/2006/relationships/hyperlink" Target="http://dx.doi.org/10.1016/j.socscimed.2012.12.022" TargetMode="External"/><Relationship Id="rId23" Type="http://schemas.openxmlformats.org/officeDocument/2006/relationships/image" Target="media/image6.emf"/><Relationship Id="rId28" Type="http://schemas.openxmlformats.org/officeDocument/2006/relationships/image" Target="media/image10.png"/><Relationship Id="rId36" Type="http://schemas.openxmlformats.org/officeDocument/2006/relationships/image" Target="media/image18.emf"/><Relationship Id="rId49" Type="http://schemas.openxmlformats.org/officeDocument/2006/relationships/image" Target="media/image31.emf"/><Relationship Id="rId10" Type="http://schemas.openxmlformats.org/officeDocument/2006/relationships/hyperlink" Target="http://www.geerthofstede.nl/research--vsm" TargetMode="External"/><Relationship Id="rId19" Type="http://schemas.openxmlformats.org/officeDocument/2006/relationships/image" Target="media/image3.emf"/><Relationship Id="rId31" Type="http://schemas.openxmlformats.org/officeDocument/2006/relationships/image" Target="media/image13.emf"/><Relationship Id="rId44" Type="http://schemas.openxmlformats.org/officeDocument/2006/relationships/image" Target="media/image26.emf"/><Relationship Id="rId52" Type="http://schemas.openxmlformats.org/officeDocument/2006/relationships/image" Target="media/image34.emf"/><Relationship Id="rId4" Type="http://schemas.openxmlformats.org/officeDocument/2006/relationships/settings" Target="settings.xml"/><Relationship Id="rId9" Type="http://schemas.openxmlformats.org/officeDocument/2006/relationships/hyperlink" Target="http://www.qog.pol.gu.se/data/" TargetMode="External"/><Relationship Id="rId14" Type="http://schemas.openxmlformats.org/officeDocument/2006/relationships/hyperlink" Target="http://escholarship.org/uc/item/3f72v9q4" TargetMode="External"/><Relationship Id="rId22" Type="http://schemas.openxmlformats.org/officeDocument/2006/relationships/image" Target="media/image5.emf"/><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emf"/><Relationship Id="rId43" Type="http://schemas.openxmlformats.org/officeDocument/2006/relationships/image" Target="media/image25.emf"/><Relationship Id="rId48" Type="http://schemas.openxmlformats.org/officeDocument/2006/relationships/image" Target="media/image30.emf"/><Relationship Id="rId8" Type="http://schemas.openxmlformats.org/officeDocument/2006/relationships/hyperlink" Target="mailto:j.mackenbach@erasmusmc.nl" TargetMode="External"/><Relationship Id="rId51" Type="http://schemas.openxmlformats.org/officeDocument/2006/relationships/image" Target="media/image33.emf"/><Relationship Id="rId3"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Cultural values</a:t>
            </a:r>
          </a:p>
        </c:rich>
      </c:tx>
      <c:overlay val="0"/>
    </c:title>
    <c:autoTitleDeleted val="0"/>
    <c:plotArea>
      <c:layout>
        <c:manualLayout>
          <c:layoutTarget val="inner"/>
          <c:xMode val="edge"/>
          <c:yMode val="edge"/>
          <c:x val="0.16539129483814524"/>
          <c:y val="0.11625576214737864"/>
          <c:w val="0.75910096559031026"/>
          <c:h val="0.76821698758243462"/>
        </c:manualLayout>
      </c:layout>
      <c:scatterChart>
        <c:scatterStyle val="lineMarker"/>
        <c:varyColors val="0"/>
        <c:ser>
          <c:idx val="0"/>
          <c:order val="0"/>
          <c:spPr>
            <a:ln w="28575">
              <a:noFill/>
            </a:ln>
          </c:spPr>
          <c:dLbls>
            <c:dLbl>
              <c:idx val="0"/>
              <c:layout>
                <c:manualLayout>
                  <c:x val="-6.407474295070914E-2"/>
                  <c:y val="-2.9567296454355418E-2"/>
                </c:manualLayout>
              </c:layout>
              <c:tx>
                <c:strRef>
                  <c:f>'C:\Users\Johan\Documents\European health and health policy\European Population Health\Eigen analyses\[Analysebestand Values 080813.xlsx]Graphs health behav Longlat'!$A$6</c:f>
                  <c:strCache>
                    <c:ptCount val="1"/>
                    <c:pt idx="0">
                      <c:v>I-SeE</c:v>
                    </c:pt>
                  </c:strCache>
                </c:strRef>
              </c:tx>
              <c:spPr/>
              <c:txPr>
                <a:bodyPr/>
                <a:lstStyle/>
                <a:p>
                  <a:pPr>
                    <a:defRPr sz="1100" b="0" i="0" strike="noStrike">
                      <a:latin typeface="Calibri"/>
                    </a:defRPr>
                  </a:pPr>
                  <a:endParaRPr lang="nl-NL"/>
                </a:p>
              </c:txPr>
              <c:dLblPos val="r"/>
              <c:showLegendKey val="0"/>
              <c:showVal val="1"/>
              <c:showCatName val="0"/>
              <c:showSerName val="0"/>
              <c:showPercent val="0"/>
              <c:showBubbleSize val="0"/>
            </c:dLbl>
            <c:dLbl>
              <c:idx val="1"/>
              <c:layout>
                <c:manualLayout>
                  <c:x val="-5.0236220472440946E-2"/>
                  <c:y val="-2.9567296454355418E-2"/>
                </c:manualLayout>
              </c:layout>
              <c:tx>
                <c:strRef>
                  <c:f>'C:\Users\Johan\Documents\European health and health policy\European Population Health\Eigen analyses\[Analysebestand Values 080813.xlsx]Graphs health behav Longlat'!$A$7</c:f>
                  <c:strCache>
                    <c:ptCount val="1"/>
                    <c:pt idx="0">
                      <c:v>I-SeR</c:v>
                    </c:pt>
                  </c:strCache>
                </c:strRef>
              </c:tx>
              <c:spPr/>
              <c:txPr>
                <a:bodyPr/>
                <a:lstStyle/>
                <a:p>
                  <a:pPr>
                    <a:defRPr sz="1100" b="0" i="0" strike="noStrike">
                      <a:latin typeface="Calibri"/>
                    </a:defRPr>
                  </a:pPr>
                  <a:endParaRPr lang="nl-NL"/>
                </a:p>
              </c:txPr>
              <c:dLblPos val="r"/>
              <c:showLegendKey val="0"/>
              <c:showVal val="1"/>
              <c:showCatName val="0"/>
              <c:showSerName val="0"/>
              <c:showPercent val="0"/>
              <c:showBubbleSize val="0"/>
            </c:dLbl>
            <c:dLbl>
              <c:idx val="2"/>
              <c:layout>
                <c:manualLayout>
                  <c:x val="-1.9178116496905775E-2"/>
                  <c:y val="-2.3965019078497542E-2"/>
                </c:manualLayout>
              </c:layout>
              <c:tx>
                <c:strRef>
                  <c:f>'C:\Users\Johan\Documents\European health and health policy\European Population Health\Eigen analyses\[Analysebestand Values 080813.xlsx]Graphs health behav Longlat'!$A$8</c:f>
                  <c:strCache>
                    <c:ptCount val="1"/>
                    <c:pt idx="0">
                      <c:v>I-PoM</c:v>
                    </c:pt>
                  </c:strCache>
                </c:strRef>
              </c:tx>
              <c:spPr/>
              <c:txPr>
                <a:bodyPr/>
                <a:lstStyle/>
                <a:p>
                  <a:pPr>
                    <a:defRPr sz="1100" b="0" i="0" strike="noStrike">
                      <a:latin typeface="Calibri"/>
                    </a:defRPr>
                  </a:pPr>
                  <a:endParaRPr lang="nl-NL"/>
                </a:p>
              </c:txPr>
              <c:dLblPos val="r"/>
              <c:showLegendKey val="0"/>
              <c:showVal val="1"/>
              <c:showCatName val="0"/>
              <c:showSerName val="0"/>
              <c:showPercent val="0"/>
              <c:showBubbleSize val="0"/>
            </c:dLbl>
            <c:dLbl>
              <c:idx val="3"/>
              <c:layout>
                <c:manualLayout>
                  <c:x val="-5.0819553805774277E-2"/>
                  <c:y val="-2.9567296454355418E-2"/>
                </c:manualLayout>
              </c:layout>
              <c:tx>
                <c:strRef>
                  <c:f>'C:\Users\Johan\Documents\European health and health policy\European Population Health\Eigen analyses\[Analysebestand Values 080813.xlsx]Graphs health behav Longlat'!$A$9</c:f>
                  <c:strCache>
                    <c:ptCount val="1"/>
                    <c:pt idx="0">
                      <c:v>I-Rel</c:v>
                    </c:pt>
                  </c:strCache>
                </c:strRef>
              </c:tx>
              <c:spPr/>
              <c:txPr>
                <a:bodyPr/>
                <a:lstStyle/>
                <a:p>
                  <a:pPr>
                    <a:defRPr sz="1100" b="0" i="0" strike="noStrike">
                      <a:latin typeface="Calibri"/>
                    </a:defRPr>
                  </a:pPr>
                  <a:endParaRPr lang="nl-NL"/>
                </a:p>
              </c:txPr>
              <c:dLblPos val="r"/>
              <c:showLegendKey val="0"/>
              <c:showVal val="1"/>
              <c:showCatName val="0"/>
              <c:showSerName val="0"/>
              <c:showPercent val="0"/>
              <c:showBubbleSize val="0"/>
            </c:dLbl>
            <c:dLbl>
              <c:idx val="4"/>
              <c:layout>
                <c:manualLayout>
                  <c:x val="-5.0777777777777776E-2"/>
                  <c:y val="-2.9567296454355418E-2"/>
                </c:manualLayout>
              </c:layout>
              <c:tx>
                <c:strRef>
                  <c:f>'C:\Users\Johan\Documents\European health and health policy\European Population Health\Eigen analyses\[Analysebestand Values 080813.xlsx]Graphs health behav Longlat'!$A$10</c:f>
                  <c:strCache>
                    <c:ptCount val="1"/>
                    <c:pt idx="0">
                      <c:v>I-AuS</c:v>
                    </c:pt>
                  </c:strCache>
                </c:strRef>
              </c:tx>
              <c:spPr/>
              <c:txPr>
                <a:bodyPr/>
                <a:lstStyle/>
                <a:p>
                  <a:pPr>
                    <a:defRPr sz="1100" b="0" i="0" strike="noStrike">
                      <a:latin typeface="Calibri"/>
                    </a:defRPr>
                  </a:pPr>
                  <a:endParaRPr lang="nl-NL"/>
                </a:p>
              </c:txPr>
              <c:dLblPos val="r"/>
              <c:showLegendKey val="0"/>
              <c:showVal val="1"/>
              <c:showCatName val="0"/>
              <c:showSerName val="0"/>
              <c:showPercent val="0"/>
              <c:showBubbleSize val="0"/>
            </c:dLbl>
            <c:dLbl>
              <c:idx val="5"/>
              <c:layout>
                <c:manualLayout>
                  <c:x val="-5.307655293088364E-2"/>
                  <c:y val="-2.9567296454355418E-2"/>
                </c:manualLayout>
              </c:layout>
              <c:tx>
                <c:strRef>
                  <c:f>'C:\Users\Johan\Documents\European health and health policy\European Population Health\Eigen analyses\[Analysebestand Values 080813.xlsx]Graphs health behav Longlat'!$A$11</c:f>
                  <c:strCache>
                    <c:ptCount val="1"/>
                    <c:pt idx="0">
                      <c:v>I-NoR</c:v>
                    </c:pt>
                  </c:strCache>
                </c:strRef>
              </c:tx>
              <c:spPr/>
              <c:txPr>
                <a:bodyPr/>
                <a:lstStyle/>
                <a:p>
                  <a:pPr>
                    <a:defRPr sz="1100" b="0" i="0" strike="noStrike">
                      <a:latin typeface="Calibri"/>
                    </a:defRPr>
                  </a:pPr>
                  <a:endParaRPr lang="nl-NL"/>
                </a:p>
              </c:txPr>
              <c:dLblPos val="r"/>
              <c:showLegendKey val="0"/>
              <c:showVal val="1"/>
              <c:showCatName val="0"/>
              <c:showSerName val="0"/>
              <c:showPercent val="0"/>
              <c:showBubbleSize val="0"/>
            </c:dLbl>
            <c:dLbl>
              <c:idx val="6"/>
              <c:layout>
                <c:manualLayout>
                  <c:x val="-2.8859640251390595E-2"/>
                  <c:y val="2.645514898872935E-2"/>
                </c:manualLayout>
              </c:layout>
              <c:tx>
                <c:strRef>
                  <c:f>'C:\Users\Johan\Documents\European health and health policy\European Population Health\Eigen analyses\[Analysebestand Values 080813.xlsx]Graphs health behav Longlat'!$A$12</c:f>
                  <c:strCache>
                    <c:ptCount val="1"/>
                    <c:pt idx="0">
                      <c:v>S-AfA</c:v>
                    </c:pt>
                  </c:strCache>
                </c:strRef>
              </c:tx>
              <c:spPr/>
              <c:txPr>
                <a:bodyPr/>
                <a:lstStyle/>
                <a:p>
                  <a:pPr>
                    <a:defRPr sz="1100" b="0" i="0" strike="noStrike">
                      <a:latin typeface="Calibri"/>
                    </a:defRPr>
                  </a:pPr>
                  <a:endParaRPr lang="nl-NL"/>
                </a:p>
              </c:txPr>
              <c:dLblPos val="r"/>
              <c:showLegendKey val="0"/>
              <c:showVal val="1"/>
              <c:showCatName val="0"/>
              <c:showSerName val="0"/>
              <c:showPercent val="0"/>
              <c:showBubbleSize val="0"/>
            </c:dLbl>
            <c:dLbl>
              <c:idx val="7"/>
              <c:layout>
                <c:manualLayout>
                  <c:x val="-7.0349683353800957E-2"/>
                  <c:y val="-2.3965019078497542E-2"/>
                </c:manualLayout>
              </c:layout>
              <c:tx>
                <c:strRef>
                  <c:f>'C:\Users\Johan\Documents\European health and health policy\European Population Health\Eigen analyses\[Analysebestand Values 080813.xlsx]Graphs health behav Longlat'!$A$13</c:f>
                  <c:strCache>
                    <c:ptCount val="1"/>
                    <c:pt idx="0">
                      <c:v>S-InA</c:v>
                    </c:pt>
                  </c:strCache>
                </c:strRef>
              </c:tx>
              <c:spPr/>
              <c:txPr>
                <a:bodyPr/>
                <a:lstStyle/>
                <a:p>
                  <a:pPr>
                    <a:defRPr sz="1100" b="0" i="0" strike="noStrike">
                      <a:latin typeface="Calibri"/>
                    </a:defRPr>
                  </a:pPr>
                  <a:endParaRPr lang="nl-NL"/>
                </a:p>
              </c:txPr>
              <c:dLblPos val="r"/>
              <c:showLegendKey val="0"/>
              <c:showVal val="1"/>
              <c:showCatName val="0"/>
              <c:showSerName val="0"/>
              <c:showPercent val="0"/>
              <c:showBubbleSize val="0"/>
            </c:dLbl>
            <c:dLbl>
              <c:idx val="8"/>
              <c:layout>
                <c:manualLayout>
                  <c:x val="-5.4771216097987754E-2"/>
                  <c:y val="-2.9567296454355418E-2"/>
                </c:manualLayout>
              </c:layout>
              <c:tx>
                <c:strRef>
                  <c:f>'C:\Users\Johan\Documents\European health and health policy\European Population Health\Eigen analyses\[Analysebestand Values 080813.xlsx]Graphs health behav Longlat'!$A$14</c:f>
                  <c:strCache>
                    <c:ptCount val="1"/>
                    <c:pt idx="0">
                      <c:v>S-Emb</c:v>
                    </c:pt>
                  </c:strCache>
                </c:strRef>
              </c:tx>
              <c:spPr/>
              <c:txPr>
                <a:bodyPr/>
                <a:lstStyle/>
                <a:p>
                  <a:pPr>
                    <a:defRPr sz="1100" b="0" i="0" strike="noStrike">
                      <a:latin typeface="Calibri"/>
                    </a:defRPr>
                  </a:pPr>
                  <a:endParaRPr lang="nl-NL"/>
                </a:p>
              </c:txPr>
              <c:dLblPos val="r"/>
              <c:showLegendKey val="0"/>
              <c:showVal val="1"/>
              <c:showCatName val="0"/>
              <c:showSerName val="0"/>
              <c:showPercent val="0"/>
              <c:showBubbleSize val="0"/>
            </c:dLbl>
            <c:dLbl>
              <c:idx val="9"/>
              <c:layout>
                <c:manualLayout>
                  <c:x val="-5.2743219597550309E-2"/>
                  <c:y val="-2.9567296454355418E-2"/>
                </c:manualLayout>
              </c:layout>
              <c:tx>
                <c:strRef>
                  <c:f>'C:\Users\Johan\Documents\European health and health policy\European Population Health\Eigen analyses\[Analysebestand Values 080813.xlsx]Graphs health behav Longlat'!$A$15</c:f>
                  <c:strCache>
                    <c:ptCount val="1"/>
                    <c:pt idx="0">
                      <c:v>S-Ega</c:v>
                    </c:pt>
                  </c:strCache>
                </c:strRef>
              </c:tx>
              <c:spPr/>
              <c:txPr>
                <a:bodyPr/>
                <a:lstStyle/>
                <a:p>
                  <a:pPr>
                    <a:defRPr sz="1100" b="0" i="0" strike="noStrike">
                      <a:latin typeface="Calibri"/>
                    </a:defRPr>
                  </a:pPr>
                  <a:endParaRPr lang="nl-NL"/>
                </a:p>
              </c:txPr>
              <c:dLblPos val="r"/>
              <c:showLegendKey val="0"/>
              <c:showVal val="1"/>
              <c:showCatName val="0"/>
              <c:showSerName val="0"/>
              <c:showPercent val="0"/>
              <c:showBubbleSize val="0"/>
            </c:dLbl>
            <c:dLbl>
              <c:idx val="10"/>
              <c:layout>
                <c:manualLayout>
                  <c:x val="-5.1118110236220475E-2"/>
                  <c:y val="-2.9567296454355418E-2"/>
                </c:manualLayout>
              </c:layout>
              <c:tx>
                <c:strRef>
                  <c:f>'C:\Users\Johan\Documents\European health and health policy\European Population Health\Eigen analyses\[Analysebestand Values 080813.xlsx]Graphs health behav Longlat'!$A$16</c:f>
                  <c:strCache>
                    <c:ptCount val="1"/>
                    <c:pt idx="0">
                      <c:v>S-Hie</c:v>
                    </c:pt>
                  </c:strCache>
                </c:strRef>
              </c:tx>
              <c:spPr/>
              <c:txPr>
                <a:bodyPr/>
                <a:lstStyle/>
                <a:p>
                  <a:pPr>
                    <a:defRPr sz="1100" b="0" i="0" strike="noStrike">
                      <a:latin typeface="Calibri"/>
                    </a:defRPr>
                  </a:pPr>
                  <a:endParaRPr lang="nl-NL"/>
                </a:p>
              </c:txPr>
              <c:dLblPos val="r"/>
              <c:showLegendKey val="0"/>
              <c:showVal val="1"/>
              <c:showCatName val="0"/>
              <c:showSerName val="0"/>
              <c:showPercent val="0"/>
              <c:showBubbleSize val="0"/>
            </c:dLbl>
            <c:dLbl>
              <c:idx val="11"/>
              <c:layout>
                <c:manualLayout>
                  <c:x val="-5.4930664916885391E-2"/>
                  <c:y val="-2.9567296454355418E-2"/>
                </c:manualLayout>
              </c:layout>
              <c:tx>
                <c:strRef>
                  <c:f>'C:\Users\Johan\Documents\European health and health policy\European Population Health\Eigen analyses\[Analysebestand Values 080813.xlsx]Graphs health behav Longlat'!$A$17</c:f>
                  <c:strCache>
                    <c:ptCount val="1"/>
                    <c:pt idx="0">
                      <c:v>S-Har</c:v>
                    </c:pt>
                  </c:strCache>
                </c:strRef>
              </c:tx>
              <c:spPr/>
              <c:txPr>
                <a:bodyPr/>
                <a:lstStyle/>
                <a:p>
                  <a:pPr>
                    <a:defRPr sz="1100" b="0" i="0" strike="noStrike">
                      <a:latin typeface="Calibri"/>
                    </a:defRPr>
                  </a:pPr>
                  <a:endParaRPr lang="nl-NL"/>
                </a:p>
              </c:txPr>
              <c:dLblPos val="r"/>
              <c:showLegendKey val="0"/>
              <c:showVal val="1"/>
              <c:showCatName val="0"/>
              <c:showSerName val="0"/>
              <c:showPercent val="0"/>
              <c:showBubbleSize val="0"/>
            </c:dLbl>
            <c:dLbl>
              <c:idx val="12"/>
              <c:layout>
                <c:manualLayout>
                  <c:x val="-5.8472222222222224E-2"/>
                  <c:y val="-2.9567296454355418E-2"/>
                </c:manualLayout>
              </c:layout>
              <c:tx>
                <c:strRef>
                  <c:f>'C:\Users\Johan\Documents\European health and health policy\European Population Health\Eigen analyses\[Analysebestand Values 080813.xlsx]Graphs health behav Longlat'!$A$18</c:f>
                  <c:strCache>
                    <c:ptCount val="1"/>
                    <c:pt idx="0">
                      <c:v>S-Mas</c:v>
                    </c:pt>
                  </c:strCache>
                </c:strRef>
              </c:tx>
              <c:spPr/>
              <c:txPr>
                <a:bodyPr/>
                <a:lstStyle/>
                <a:p>
                  <a:pPr>
                    <a:defRPr sz="1100" b="0" i="0" strike="noStrike">
                      <a:latin typeface="Calibri"/>
                    </a:defRPr>
                  </a:pPr>
                  <a:endParaRPr lang="nl-NL"/>
                </a:p>
              </c:txPr>
              <c:dLblPos val="r"/>
              <c:showLegendKey val="0"/>
              <c:showVal val="1"/>
              <c:showCatName val="0"/>
              <c:showSerName val="0"/>
              <c:showPercent val="0"/>
              <c:showBubbleSize val="0"/>
            </c:dLbl>
            <c:dLbl>
              <c:idx val="13"/>
              <c:layout>
                <c:manualLayout>
                  <c:x val="-5.6513998250218724E-2"/>
                  <c:y val="-2.9567296454355418E-2"/>
                </c:manualLayout>
              </c:layout>
              <c:tx>
                <c:strRef>
                  <c:f>'C:\Users\Johan\Documents\European health and health policy\European Population Health\Eigen analyses\[Analysebestand Values 080813.xlsx]Graphs health behav Longlat'!$A$19</c:f>
                  <c:strCache>
                    <c:ptCount val="1"/>
                    <c:pt idx="0">
                      <c:v>H-pdi</c:v>
                    </c:pt>
                  </c:strCache>
                </c:strRef>
              </c:tx>
              <c:spPr/>
              <c:txPr>
                <a:bodyPr/>
                <a:lstStyle/>
                <a:p>
                  <a:pPr>
                    <a:defRPr sz="1100" b="0" i="0" strike="noStrike">
                      <a:latin typeface="Calibri"/>
                    </a:defRPr>
                  </a:pPr>
                  <a:endParaRPr lang="nl-NL"/>
                </a:p>
              </c:txPr>
              <c:dLblPos val="r"/>
              <c:showLegendKey val="0"/>
              <c:showVal val="1"/>
              <c:showCatName val="0"/>
              <c:showSerName val="0"/>
              <c:showPercent val="0"/>
              <c:showBubbleSize val="0"/>
            </c:dLbl>
            <c:dLbl>
              <c:idx val="14"/>
              <c:layout>
                <c:manualLayout>
                  <c:x val="-5.2465441819772529E-2"/>
                  <c:y val="-2.9567296454355418E-2"/>
                </c:manualLayout>
              </c:layout>
              <c:tx>
                <c:strRef>
                  <c:f>'C:\Users\Johan\Documents\European health and health policy\European Population Health\Eigen analyses\[Analysebestand Values 080813.xlsx]Graphs health behav Longlat'!$A$20</c:f>
                  <c:strCache>
                    <c:ptCount val="1"/>
                    <c:pt idx="0">
                      <c:v>H-ivd</c:v>
                    </c:pt>
                  </c:strCache>
                </c:strRef>
              </c:tx>
              <c:spPr/>
              <c:txPr>
                <a:bodyPr/>
                <a:lstStyle/>
                <a:p>
                  <a:pPr>
                    <a:defRPr sz="1100" b="0" i="0" strike="noStrike">
                      <a:latin typeface="Calibri"/>
                    </a:defRPr>
                  </a:pPr>
                  <a:endParaRPr lang="nl-NL"/>
                </a:p>
              </c:txPr>
              <c:dLblPos val="r"/>
              <c:showLegendKey val="0"/>
              <c:showVal val="1"/>
              <c:showCatName val="0"/>
              <c:showSerName val="0"/>
              <c:showPercent val="0"/>
              <c:showBubbleSize val="0"/>
            </c:dLbl>
            <c:dLbl>
              <c:idx val="15"/>
              <c:layout>
                <c:manualLayout>
                  <c:x val="-6.0111111111111108E-2"/>
                  <c:y val="-2.9567296454355418E-2"/>
                </c:manualLayout>
              </c:layout>
              <c:tx>
                <c:strRef>
                  <c:f>'C:\Users\Johan\Documents\European health and health policy\European Population Health\Eigen analyses\[Analysebestand Values 080813.xlsx]Graphs health behav Longlat'!$A$21</c:f>
                  <c:strCache>
                    <c:ptCount val="1"/>
                    <c:pt idx="0">
                      <c:v>H-msc</c:v>
                    </c:pt>
                  </c:strCache>
                </c:strRef>
              </c:tx>
              <c:spPr/>
              <c:txPr>
                <a:bodyPr/>
                <a:lstStyle/>
                <a:p>
                  <a:pPr>
                    <a:defRPr sz="1100" b="0" i="0" strike="noStrike">
                      <a:latin typeface="Calibri"/>
                    </a:defRPr>
                  </a:pPr>
                  <a:endParaRPr lang="nl-NL"/>
                </a:p>
              </c:txPr>
              <c:dLblPos val="r"/>
              <c:showLegendKey val="0"/>
              <c:showVal val="1"/>
              <c:showCatName val="0"/>
              <c:showSerName val="0"/>
              <c:showPercent val="0"/>
              <c:showBubbleSize val="0"/>
            </c:dLbl>
            <c:dLbl>
              <c:idx val="16"/>
              <c:layout>
                <c:manualLayout>
                  <c:x val="-5.5937664041994753E-2"/>
                  <c:y val="-2.9567296454355418E-2"/>
                </c:manualLayout>
              </c:layout>
              <c:tx>
                <c:strRef>
                  <c:f>'C:\Users\Johan\Documents\European health and health policy\European Population Health\Eigen analyses\[Analysebestand Values 080813.xlsx]Graphs health behav Longlat'!$A$22</c:f>
                  <c:strCache>
                    <c:ptCount val="1"/>
                    <c:pt idx="0">
                      <c:v>H-uav</c:v>
                    </c:pt>
                  </c:strCache>
                </c:strRef>
              </c:tx>
              <c:spPr/>
              <c:txPr>
                <a:bodyPr/>
                <a:lstStyle/>
                <a:p>
                  <a:pPr>
                    <a:defRPr sz="1100" b="0" i="0" strike="noStrike">
                      <a:latin typeface="Calibri"/>
                    </a:defRPr>
                  </a:pPr>
                  <a:endParaRPr lang="nl-NL"/>
                </a:p>
              </c:txPr>
              <c:dLblPos val="r"/>
              <c:showLegendKey val="0"/>
              <c:showVal val="1"/>
              <c:showCatName val="0"/>
              <c:showSerName val="0"/>
              <c:showPercent val="0"/>
              <c:showBubbleSize val="0"/>
            </c:dLbl>
            <c:dLbl>
              <c:idx val="17"/>
              <c:layout>
                <c:manualLayout>
                  <c:x val="-4.9215441819772526E-2"/>
                  <c:y val="-2.9567296454355418E-2"/>
                </c:manualLayout>
              </c:layout>
              <c:tx>
                <c:strRef>
                  <c:f>'C:\Users\Johan\Documents\European health and health policy\European Population Health\Eigen analyses\[Analysebestand Values 080813.xlsx]Graphs health behav Longlat'!$A$23</c:f>
                  <c:strCache>
                    <c:ptCount val="1"/>
                    <c:pt idx="0">
                      <c:v>H-lto</c:v>
                    </c:pt>
                  </c:strCache>
                </c:strRef>
              </c:tx>
              <c:spPr/>
              <c:txPr>
                <a:bodyPr/>
                <a:lstStyle/>
                <a:p>
                  <a:pPr>
                    <a:defRPr sz="1100" b="0" i="0" strike="noStrike">
                      <a:latin typeface="Calibri"/>
                    </a:defRPr>
                  </a:pPr>
                  <a:endParaRPr lang="nl-NL"/>
                </a:p>
              </c:txPr>
              <c:dLblPos val="r"/>
              <c:showLegendKey val="0"/>
              <c:showVal val="1"/>
              <c:showCatName val="0"/>
              <c:showSerName val="0"/>
              <c:showPercent val="0"/>
              <c:showBubbleSize val="0"/>
            </c:dLbl>
            <c:dLbl>
              <c:idx val="18"/>
              <c:layout>
                <c:manualLayout>
                  <c:x val="-5.2125109361329837E-2"/>
                  <c:y val="-2.9567296454355418E-2"/>
                </c:manualLayout>
              </c:layout>
              <c:tx>
                <c:strRef>
                  <c:f>'C:\Users\Johan\Documents\European health and health policy\European Population Health\Eigen analyses\[Analysebestand Values 080813.xlsx]Graphs health behav Longlat'!$A$24</c:f>
                  <c:strCache>
                    <c:ptCount val="1"/>
                    <c:pt idx="0">
                      <c:v>H-idg</c:v>
                    </c:pt>
                  </c:strCache>
                </c:strRef>
              </c:tx>
              <c:spPr/>
              <c:txPr>
                <a:bodyPr/>
                <a:lstStyle/>
                <a:p>
                  <a:pPr>
                    <a:defRPr sz="1100" b="0" i="0" strike="noStrike">
                      <a:latin typeface="Calibri"/>
                    </a:defRPr>
                  </a:pPr>
                  <a:endParaRPr lang="nl-NL"/>
                </a:p>
              </c:txPr>
              <c:dLblPos val="r"/>
              <c:showLegendKey val="0"/>
              <c:showVal val="1"/>
              <c:showCatName val="0"/>
              <c:showSerName val="0"/>
              <c:showPercent val="0"/>
              <c:showBubbleSize val="0"/>
            </c:dLbl>
            <c:showLegendKey val="0"/>
            <c:showVal val="1"/>
            <c:showCatName val="0"/>
            <c:showSerName val="0"/>
            <c:showPercent val="0"/>
            <c:showBubbleSize val="0"/>
            <c:showLeaderLines val="0"/>
          </c:dLbls>
          <c:xVal>
            <c:numRef>
              <c:f>'C:\Users\Johan\Documents\European health and health policy\European Population Health\Eigen analyses\[Analysebestand Values 080813.xlsx]Graphs health behav Longlat'!$B$6:$B$24</c:f>
              <c:numCache>
                <c:formatCode>General</c:formatCode>
                <c:ptCount val="19"/>
                <c:pt idx="0">
                  <c:v>-0.66886132837051926</c:v>
                </c:pt>
                <c:pt idx="1">
                  <c:v>-0.2396903351632772</c:v>
                </c:pt>
                <c:pt idx="2">
                  <c:v>-0.6530366787730062</c:v>
                </c:pt>
                <c:pt idx="3">
                  <c:v>0.24608973230750048</c:v>
                </c:pt>
                <c:pt idx="4">
                  <c:v>-0.67234697076675931</c:v>
                </c:pt>
                <c:pt idx="5">
                  <c:v>-0.29548534880135463</c:v>
                </c:pt>
                <c:pt idx="6">
                  <c:v>-0.53712772631310768</c:v>
                </c:pt>
                <c:pt idx="7">
                  <c:v>-0.66819017917361645</c:v>
                </c:pt>
                <c:pt idx="8">
                  <c:v>0.69269097836736926</c:v>
                </c:pt>
                <c:pt idx="9">
                  <c:v>-0.6235615847717233</c:v>
                </c:pt>
                <c:pt idx="10">
                  <c:v>0.342947516745228</c:v>
                </c:pt>
                <c:pt idx="11">
                  <c:v>-0.20135121503018105</c:v>
                </c:pt>
                <c:pt idx="12">
                  <c:v>6.8469543013907671E-3</c:v>
                </c:pt>
                <c:pt idx="13">
                  <c:v>0.33041700310969369</c:v>
                </c:pt>
                <c:pt idx="14">
                  <c:v>-0.44917267894742996</c:v>
                </c:pt>
                <c:pt idx="15">
                  <c:v>-0.14587151327549877</c:v>
                </c:pt>
                <c:pt idx="16">
                  <c:v>0.25599370885685763</c:v>
                </c:pt>
                <c:pt idx="17">
                  <c:v>0.14887360403644548</c:v>
                </c:pt>
                <c:pt idx="18">
                  <c:v>-0.51232215728251929</c:v>
                </c:pt>
              </c:numCache>
            </c:numRef>
          </c:xVal>
          <c:yVal>
            <c:numRef>
              <c:f>'C:\Users\Johan\Documents\European health and health policy\European Population Health\Eigen analyses\[Analysebestand Values 080813.xlsx]Graphs health behav Longlat'!$C$6:$C$24</c:f>
              <c:numCache>
                <c:formatCode>General</c:formatCode>
                <c:ptCount val="19"/>
                <c:pt idx="0">
                  <c:v>0.3768498889167391</c:v>
                </c:pt>
                <c:pt idx="1">
                  <c:v>0.57869307249582247</c:v>
                </c:pt>
                <c:pt idx="2">
                  <c:v>0.34168523795076616</c:v>
                </c:pt>
                <c:pt idx="3">
                  <c:v>-0.49416787968194842</c:v>
                </c:pt>
                <c:pt idx="4">
                  <c:v>0.13936235100996877</c:v>
                </c:pt>
                <c:pt idx="5">
                  <c:v>-0.58780838817997938</c:v>
                </c:pt>
                <c:pt idx="6">
                  <c:v>0.31998798264348921</c:v>
                </c:pt>
                <c:pt idx="7">
                  <c:v>0.2652475788969218</c:v>
                </c:pt>
                <c:pt idx="8">
                  <c:v>-0.29635859518618873</c:v>
                </c:pt>
                <c:pt idx="9">
                  <c:v>-1.4815760407331327E-2</c:v>
                </c:pt>
                <c:pt idx="10">
                  <c:v>-7.9434230334517977E-2</c:v>
                </c:pt>
                <c:pt idx="11">
                  <c:v>7.2527840549747008E-2</c:v>
                </c:pt>
                <c:pt idx="12">
                  <c:v>-0.38274515714309404</c:v>
                </c:pt>
                <c:pt idx="13">
                  <c:v>-0.40723944536344098</c:v>
                </c:pt>
                <c:pt idx="14">
                  <c:v>0.47634226031180005</c:v>
                </c:pt>
                <c:pt idx="15">
                  <c:v>-0.36297357428130056</c:v>
                </c:pt>
                <c:pt idx="16">
                  <c:v>-0.66306660169057208</c:v>
                </c:pt>
                <c:pt idx="17">
                  <c:v>3.1964281839565498E-2</c:v>
                </c:pt>
                <c:pt idx="18">
                  <c:v>0.12528829756576423</c:v>
                </c:pt>
              </c:numCache>
            </c:numRef>
          </c:yVal>
          <c:smooth val="0"/>
        </c:ser>
        <c:dLbls>
          <c:showLegendKey val="0"/>
          <c:showVal val="0"/>
          <c:showCatName val="0"/>
          <c:showSerName val="0"/>
          <c:showPercent val="0"/>
          <c:showBubbleSize val="0"/>
        </c:dLbls>
        <c:axId val="194756608"/>
        <c:axId val="194758528"/>
      </c:scatterChart>
      <c:valAx>
        <c:axId val="194756608"/>
        <c:scaling>
          <c:orientation val="minMax"/>
        </c:scaling>
        <c:delete val="0"/>
        <c:axPos val="b"/>
        <c:majorGridlines/>
        <c:title>
          <c:tx>
            <c:rich>
              <a:bodyPr/>
              <a:lstStyle/>
              <a:p>
                <a:pPr>
                  <a:defRPr/>
                </a:pPr>
                <a:r>
                  <a:rPr lang="nl-NL"/>
                  <a:t>Correlation with longitude</a:t>
                </a:r>
              </a:p>
            </c:rich>
          </c:tx>
          <c:overlay val="0"/>
        </c:title>
        <c:numFmt formatCode="General" sourceLinked="1"/>
        <c:majorTickMark val="out"/>
        <c:minorTickMark val="none"/>
        <c:tickLblPos val="low"/>
        <c:crossAx val="194758528"/>
        <c:crosses val="autoZero"/>
        <c:crossBetween val="midCat"/>
        <c:majorUnit val="0.2"/>
      </c:valAx>
      <c:valAx>
        <c:axId val="194758528"/>
        <c:scaling>
          <c:orientation val="minMax"/>
          <c:max val="0.8"/>
          <c:min val="-0.8"/>
        </c:scaling>
        <c:delete val="0"/>
        <c:axPos val="l"/>
        <c:majorGridlines/>
        <c:title>
          <c:tx>
            <c:rich>
              <a:bodyPr rot="-5400000" vert="horz"/>
              <a:lstStyle/>
              <a:p>
                <a:pPr>
                  <a:defRPr/>
                </a:pPr>
                <a:r>
                  <a:rPr lang="en-US"/>
                  <a:t>Correlation with latitude</a:t>
                </a:r>
              </a:p>
            </c:rich>
          </c:tx>
          <c:overlay val="0"/>
        </c:title>
        <c:numFmt formatCode="General" sourceLinked="1"/>
        <c:majorTickMark val="out"/>
        <c:minorTickMark val="none"/>
        <c:tickLblPos val="low"/>
        <c:crossAx val="194756608"/>
        <c:crossesAt val="-1"/>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76</Pages>
  <Words>22810</Words>
  <Characters>125455</Characters>
  <Application>Microsoft Office Word</Application>
  <DocSecurity>0</DocSecurity>
  <Lines>1045</Lines>
  <Paragraphs>295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MC</Company>
  <LinksUpToDate>false</LinksUpToDate>
  <CharactersWithSpaces>147970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Mackenbach</dc:creator>
  <cp:lastModifiedBy>SUG Cluster Maatschappelijke Gezondheidszorg IMGZ</cp:lastModifiedBy>
  <cp:revision>2</cp:revision>
  <cp:lastPrinted>2013-08-15T13:54:00Z</cp:lastPrinted>
  <dcterms:created xsi:type="dcterms:W3CDTF">2014-10-17T08:56:00Z</dcterms:created>
  <dcterms:modified xsi:type="dcterms:W3CDTF">2014-10-17T08:56:00Z</dcterms:modified>
</cp:coreProperties>
</file>